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1619</w:t>
      </w:r>
      <w:r>
        <w:rPr>
          <w:spacing w:val="-6"/>
        </w:rPr>
        <w:t> </w:t>
      </w:r>
      <w:r>
        <w:rPr/>
        <w:t>Podcast</w:t>
      </w:r>
      <w:r>
        <w:rPr>
          <w:spacing w:val="-5"/>
        </w:rPr>
        <w:t> </w:t>
      </w:r>
      <w:r>
        <w:rPr/>
        <w:t>Episode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Notetaker</w:t>
      </w:r>
    </w:p>
    <w:p>
      <w:pPr>
        <w:spacing w:before="69"/>
        <w:ind w:left="814" w:right="859" w:firstLine="0"/>
        <w:jc w:val="center"/>
        <w:rPr>
          <w:sz w:val="40"/>
        </w:rPr>
      </w:pPr>
      <w:r>
        <w:rPr>
          <w:sz w:val="40"/>
        </w:rPr>
        <w:t>Episode</w:t>
      </w:r>
      <w:r>
        <w:rPr>
          <w:spacing w:val="-7"/>
          <w:sz w:val="40"/>
        </w:rPr>
        <w:t> </w:t>
      </w:r>
      <w:r>
        <w:rPr>
          <w:sz w:val="40"/>
        </w:rPr>
        <w:t>1:</w:t>
      </w:r>
      <w:r>
        <w:rPr>
          <w:spacing w:val="-6"/>
          <w:sz w:val="40"/>
        </w:rPr>
        <w:t> </w:t>
      </w:r>
      <w:r>
        <w:rPr>
          <w:sz w:val="40"/>
        </w:rPr>
        <w:t>“The</w:t>
      </w:r>
      <w:r>
        <w:rPr>
          <w:spacing w:val="-6"/>
          <w:sz w:val="40"/>
        </w:rPr>
        <w:t> </w:t>
      </w:r>
      <w:r>
        <w:rPr>
          <w:sz w:val="40"/>
        </w:rPr>
        <w:t>Fight</w:t>
      </w:r>
      <w:r>
        <w:rPr>
          <w:spacing w:val="-6"/>
          <w:sz w:val="40"/>
        </w:rPr>
        <w:t> </w:t>
      </w:r>
      <w:r>
        <w:rPr>
          <w:sz w:val="40"/>
        </w:rPr>
        <w:t>for</w:t>
      </w:r>
      <w:r>
        <w:rPr>
          <w:spacing w:val="-6"/>
          <w:sz w:val="40"/>
        </w:rPr>
        <w:t> </w:t>
      </w:r>
      <w:r>
        <w:rPr>
          <w:sz w:val="40"/>
        </w:rPr>
        <w:t>a</w:t>
      </w:r>
      <w:r>
        <w:rPr>
          <w:spacing w:val="-13"/>
          <w:sz w:val="40"/>
        </w:rPr>
        <w:t> </w:t>
      </w:r>
      <w:r>
        <w:rPr>
          <w:sz w:val="40"/>
        </w:rPr>
        <w:t>True</w:t>
      </w:r>
      <w:r>
        <w:rPr>
          <w:spacing w:val="-6"/>
          <w:sz w:val="40"/>
        </w:rPr>
        <w:t> </w:t>
      </w:r>
      <w:r>
        <w:rPr>
          <w:sz w:val="40"/>
        </w:rPr>
        <w:t>Democracy”</w:t>
      </w:r>
    </w:p>
    <w:p>
      <w:pPr>
        <w:spacing w:before="69"/>
        <w:ind w:left="814" w:right="856" w:firstLine="0"/>
        <w:jc w:val="center"/>
        <w:rPr>
          <w:i/>
          <w:sz w:val="24"/>
        </w:rPr>
      </w:pPr>
      <w:r>
        <w:rPr>
          <w:sz w:val="24"/>
        </w:rPr>
        <w:t>Nikole</w:t>
      </w:r>
      <w:r>
        <w:rPr>
          <w:spacing w:val="-3"/>
          <w:sz w:val="24"/>
        </w:rPr>
        <w:t> </w:t>
      </w:r>
      <w:r>
        <w:rPr>
          <w:sz w:val="24"/>
        </w:rPr>
        <w:t>Hannah-Jones,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Times</w:t>
      </w:r>
    </w:p>
    <w:p>
      <w:pPr>
        <w:pStyle w:val="BodyText"/>
        <w:spacing w:before="2"/>
        <w:rPr>
          <w:i/>
          <w:sz w:val="31"/>
        </w:rPr>
      </w:pPr>
    </w:p>
    <w:p>
      <w:pPr>
        <w:pStyle w:val="BodyText"/>
        <w:spacing w:line="276" w:lineRule="auto"/>
        <w:ind w:left="100" w:right="226"/>
        <w:jc w:val="both"/>
      </w:pPr>
      <w:r>
        <w:rPr/>
        <w:t>Use this notetaker to keep track of your ideas and questions as we listen to the podcast</w:t>
      </w:r>
      <w:r>
        <w:rPr>
          <w:spacing w:val="-65"/>
        </w:rPr>
        <w:t> </w:t>
      </w:r>
      <w:r>
        <w:rPr/>
        <w:t>and follow along on the transcript. We will pause at the end of each section to generate</w:t>
      </w:r>
      <w:r>
        <w:rPr>
          <w:spacing w:val="-64"/>
        </w:rPr>
        <w:t> </w:t>
      </w:r>
      <w:r>
        <w:rPr/>
        <w:t>ideas about the author’s claim, so that by the end of the podcast you can answer these</w:t>
      </w:r>
      <w:r>
        <w:rPr>
          <w:spacing w:val="1"/>
        </w:rPr>
        <w:t> </w:t>
      </w:r>
      <w:r>
        <w:rPr/>
        <w:t>two questions: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81"/>
        <w:jc w:val="left"/>
        <w:rPr>
          <w:sz w:val="24"/>
        </w:rPr>
      </w:pPr>
      <w:r>
        <w:rPr>
          <w:sz w:val="24"/>
        </w:rPr>
        <w:t>What claim is Nikole Hannah-Jones making about American democracy?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76" w:lineRule="auto" w:before="0" w:after="0"/>
        <w:ind w:left="100" w:right="199" w:firstLine="0"/>
        <w:jc w:val="left"/>
        <w:rPr>
          <w:sz w:val="24"/>
        </w:rPr>
      </w:pPr>
      <w:r>
        <w:rPr>
          <w:sz w:val="24"/>
        </w:rPr>
        <w:t>Do you think Nikole Hannah-Jones would agree with Jamelle Bouie’s claim, that for</w:t>
      </w:r>
      <w:r>
        <w:rPr>
          <w:spacing w:val="1"/>
          <w:sz w:val="24"/>
        </w:rPr>
        <w:t> </w:t>
      </w:r>
      <w:r>
        <w:rPr>
          <w:sz w:val="24"/>
        </w:rPr>
        <w:t>as long as American democracy has existed, Americans have disagreed about who has</w:t>
      </w:r>
      <w:r>
        <w:rPr>
          <w:spacing w:val="-65"/>
          <w:sz w:val="24"/>
        </w:rPr>
        <w:t> </w:t>
      </w:r>
      <w:r>
        <w:rPr>
          <w:sz w:val="24"/>
        </w:rPr>
        <w:t>a right to participate in that democracy?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3720"/>
        <w:gridCol w:w="3740"/>
      </w:tblGrid>
      <w:tr>
        <w:trPr>
          <w:trHeight w:val="750" w:hRule="atLeast"/>
        </w:trPr>
        <w:tc>
          <w:tcPr>
            <w:tcW w:w="1900" w:type="dxa"/>
          </w:tcPr>
          <w:p>
            <w:pPr>
              <w:pStyle w:val="TableParagraph"/>
              <w:spacing w:before="9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3720" w:type="dxa"/>
          </w:tcPr>
          <w:p>
            <w:pPr>
              <w:pStyle w:val="TableParagraph"/>
              <w:spacing w:before="98"/>
              <w:ind w:left="94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Reactions, connections,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3740" w:type="dxa"/>
          </w:tcPr>
          <w:p>
            <w:pPr>
              <w:pStyle w:val="TableParagraph"/>
              <w:spacing w:before="9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Ideas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about the author’s claim</w:t>
            </w:r>
          </w:p>
        </w:tc>
      </w:tr>
      <w:tr>
        <w:trPr>
          <w:trHeight w:val="2950" w:hRule="atLeast"/>
        </w:trPr>
        <w:tc>
          <w:tcPr>
            <w:tcW w:w="1900" w:type="dxa"/>
          </w:tcPr>
          <w:p>
            <w:pPr>
              <w:pStyle w:val="TableParagraph"/>
              <w:spacing w:before="95"/>
              <w:ind w:left="89"/>
              <w:rPr>
                <w:sz w:val="24"/>
              </w:rPr>
            </w:pPr>
            <w:r>
              <w:rPr>
                <w:sz w:val="24"/>
              </w:rPr>
              <w:t>0:00 - 10:35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9" w:right="163"/>
              <w:rPr>
                <w:sz w:val="24"/>
              </w:rPr>
            </w:pPr>
            <w:r>
              <w:rPr>
                <w:sz w:val="24"/>
              </w:rPr>
              <w:t>Intro; The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White Lion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Hannah-Jones’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Father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50" w:hRule="atLeast"/>
        </w:trPr>
        <w:tc>
          <w:tcPr>
            <w:tcW w:w="1900" w:type="dxa"/>
          </w:tcPr>
          <w:p>
            <w:pPr>
              <w:pStyle w:val="TableParagraph"/>
              <w:spacing w:before="100"/>
              <w:ind w:left="89"/>
              <w:rPr>
                <w:sz w:val="24"/>
              </w:rPr>
            </w:pPr>
            <w:r>
              <w:rPr>
                <w:sz w:val="24"/>
              </w:rPr>
              <w:t>10:35 - 20:25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9" w:right="237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Jefferson;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Declaration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Independence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1380" w:bottom="280" w:left="1340" w:right="1300"/>
        </w:sect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3720"/>
        <w:gridCol w:w="3740"/>
      </w:tblGrid>
      <w:tr>
        <w:trPr>
          <w:trHeight w:val="750" w:hRule="atLeast"/>
        </w:trPr>
        <w:tc>
          <w:tcPr>
            <w:tcW w:w="1900" w:type="dxa"/>
          </w:tcPr>
          <w:p>
            <w:pPr>
              <w:pStyle w:val="TableParagraph"/>
              <w:spacing w:before="112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2"/>
              <w:ind w:left="94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Reactions, connections,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3740" w:type="dxa"/>
          </w:tcPr>
          <w:p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Ideas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about the author’s claim</w:t>
            </w:r>
          </w:p>
        </w:tc>
      </w:tr>
      <w:tr>
        <w:trPr>
          <w:trHeight w:val="2949" w:hRule="atLeast"/>
        </w:trPr>
        <w:tc>
          <w:tcPr>
            <w:tcW w:w="1900" w:type="dxa"/>
          </w:tcPr>
          <w:p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20:25 - 30:22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9" w:right="160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Lincoln;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 War;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Reconstruction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70" w:hRule="atLeast"/>
        </w:trPr>
        <w:tc>
          <w:tcPr>
            <w:tcW w:w="1900" w:type="dxa"/>
          </w:tcPr>
          <w:p>
            <w:pPr>
              <w:pStyle w:val="TableParagraph"/>
              <w:spacing w:before="114"/>
              <w:ind w:left="89"/>
              <w:rPr>
                <w:sz w:val="24"/>
              </w:rPr>
            </w:pPr>
            <w:r>
              <w:rPr>
                <w:sz w:val="24"/>
              </w:rPr>
              <w:t>30:22 - 41:57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9" w:right="97"/>
              <w:rPr>
                <w:sz w:val="24"/>
              </w:rPr>
            </w:pPr>
            <w:r>
              <w:rPr>
                <w:sz w:val="24"/>
              </w:rPr>
              <w:t>Isaac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Woodard,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Jr.; Civil Rights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Movement;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Closing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spacing w:before="92"/>
        <w:ind w:left="1452" w:right="1491"/>
        <w:jc w:val="center"/>
      </w:pPr>
      <w:r>
        <w:rPr/>
        <w:t>Put a * next to the section(s) that you most want to re-listen to.</w:t>
      </w:r>
    </w:p>
    <w:sectPr>
      <w:pgSz w:w="12240" w:h="15840"/>
      <w:pgMar w:top="150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0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814" w:right="851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8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1619 Podcast Episode 1 Notetaker</dc:title>
  <dcterms:created xsi:type="dcterms:W3CDTF">2022-02-18T18:06:49Z</dcterms:created>
  <dcterms:modified xsi:type="dcterms:W3CDTF">2022-02-18T18:06:49Z</dcterms:modified>
</cp:coreProperties>
</file>