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89" w:right="4775"/>
        <w:jc w:val="center"/>
      </w:pPr>
      <w:r>
        <w:rPr>
          <w:w w:val="105"/>
        </w:rPr>
        <w:t>Inquiry</w:t>
      </w:r>
      <w:r>
        <w:rPr>
          <w:spacing w:val="-14"/>
          <w:w w:val="105"/>
        </w:rPr>
        <w:t> </w:t>
      </w:r>
      <w:r>
        <w:rPr>
          <w:w w:val="105"/>
        </w:rPr>
        <w:t>#1</w:t>
      </w:r>
      <w:r>
        <w:rPr>
          <w:spacing w:val="-13"/>
          <w:w w:val="105"/>
        </w:rPr>
        <w:t> </w:t>
      </w:r>
      <w:r>
        <w:rPr>
          <w:w w:val="105"/>
        </w:rPr>
        <w:t>Argument</w:t>
      </w:r>
      <w:r>
        <w:rPr>
          <w:spacing w:val="-13"/>
          <w:w w:val="105"/>
        </w:rPr>
        <w:t> </w:t>
      </w:r>
      <w:r>
        <w:rPr>
          <w:w w:val="105"/>
        </w:rPr>
        <w:t>Rubric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13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4240"/>
        <w:gridCol w:w="4220"/>
        <w:gridCol w:w="4260"/>
      </w:tblGrid>
      <w:tr>
        <w:trPr>
          <w:trHeight w:val="369" w:hRule="atLeast"/>
        </w:trPr>
        <w:tc>
          <w:tcPr>
            <w:tcW w:w="180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40" w:type="dxa"/>
          </w:tcPr>
          <w:p>
            <w:pPr>
              <w:pStyle w:val="TableParagraph"/>
              <w:spacing w:before="7"/>
              <w:ind w:left="993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1</w:t>
            </w:r>
            <w:r>
              <w:rPr>
                <w:b/>
                <w:spacing w:val="-16"/>
                <w:w w:val="110"/>
                <w:sz w:val="28"/>
              </w:rPr>
              <w:t> </w:t>
            </w:r>
            <w:r>
              <w:rPr>
                <w:b/>
                <w:spacing w:val="-2"/>
                <w:w w:val="110"/>
                <w:sz w:val="28"/>
              </w:rPr>
              <w:t>(Not</w:t>
            </w:r>
            <w:r>
              <w:rPr>
                <w:b/>
                <w:spacing w:val="-15"/>
                <w:w w:val="110"/>
                <w:sz w:val="28"/>
              </w:rPr>
              <w:t> </w:t>
            </w:r>
            <w:r>
              <w:rPr>
                <w:b/>
                <w:spacing w:val="-2"/>
                <w:w w:val="110"/>
                <w:sz w:val="28"/>
              </w:rPr>
              <w:t>Proficient)</w:t>
            </w:r>
          </w:p>
        </w:tc>
        <w:tc>
          <w:tcPr>
            <w:tcW w:w="4220" w:type="dxa"/>
          </w:tcPr>
          <w:p>
            <w:pPr>
              <w:pStyle w:val="TableParagraph"/>
              <w:spacing w:before="7"/>
              <w:ind w:left="295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2</w:t>
            </w:r>
            <w:r>
              <w:rPr>
                <w:b/>
                <w:spacing w:val="5"/>
                <w:w w:val="105"/>
                <w:sz w:val="28"/>
              </w:rPr>
              <w:t> </w:t>
            </w:r>
            <w:r>
              <w:rPr>
                <w:b/>
                <w:w w:val="105"/>
                <w:sz w:val="28"/>
              </w:rPr>
              <w:t>(Approaching</w:t>
            </w:r>
            <w:r>
              <w:rPr>
                <w:b/>
                <w:spacing w:val="5"/>
                <w:w w:val="105"/>
                <w:sz w:val="28"/>
              </w:rPr>
              <w:t> </w:t>
            </w:r>
            <w:r>
              <w:rPr>
                <w:b/>
                <w:w w:val="105"/>
                <w:sz w:val="28"/>
              </w:rPr>
              <w:t>Proficiency)</w:t>
            </w:r>
          </w:p>
        </w:tc>
        <w:tc>
          <w:tcPr>
            <w:tcW w:w="4260" w:type="dxa"/>
          </w:tcPr>
          <w:p>
            <w:pPr>
              <w:pStyle w:val="TableParagraph"/>
              <w:spacing w:before="7"/>
              <w:ind w:left="1257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3</w:t>
            </w:r>
            <w:r>
              <w:rPr>
                <w:b/>
                <w:spacing w:val="-17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(Proficient)</w:t>
            </w:r>
          </w:p>
        </w:tc>
      </w:tr>
      <w:tr>
        <w:trPr>
          <w:trHeight w:val="2330" w:hRule="atLeast"/>
        </w:trPr>
        <w:tc>
          <w:tcPr>
            <w:tcW w:w="1800" w:type="dxa"/>
          </w:tcPr>
          <w:p>
            <w:pPr>
              <w:pStyle w:val="TableParagraph"/>
              <w:spacing w:before="13"/>
              <w:ind w:left="473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Claim</w:t>
            </w:r>
          </w:p>
        </w:tc>
        <w:tc>
          <w:tcPr>
            <w:tcW w:w="4240" w:type="dxa"/>
          </w:tcPr>
          <w:p>
            <w:pPr>
              <w:pStyle w:val="TableParagraph"/>
              <w:spacing w:line="254" w:lineRule="auto" w:before="13"/>
              <w:ind w:right="31"/>
              <w:rPr>
                <w:sz w:val="32"/>
              </w:rPr>
            </w:pPr>
            <w:r>
              <w:rPr>
                <w:w w:val="105"/>
                <w:sz w:val="32"/>
              </w:rPr>
              <w:t>Does not develop a clear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claim that addresses the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spacing w:val="-1"/>
                <w:w w:val="110"/>
                <w:sz w:val="32"/>
              </w:rPr>
              <w:t>prompt or the claim shows</w:t>
            </w:r>
            <w:r>
              <w:rPr>
                <w:w w:val="110"/>
                <w:sz w:val="32"/>
              </w:rPr>
              <w:t> </w:t>
            </w:r>
            <w:r>
              <w:rPr>
                <w:w w:val="105"/>
                <w:sz w:val="32"/>
              </w:rPr>
              <w:t>significant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misinterpretation</w:t>
            </w:r>
            <w:r>
              <w:rPr>
                <w:spacing w:val="-8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of</w:t>
            </w:r>
            <w:r>
              <w:rPr>
                <w:spacing w:val="-20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the</w:t>
            </w:r>
            <w:r>
              <w:rPr>
                <w:spacing w:val="-20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source(s).</w:t>
            </w:r>
          </w:p>
        </w:tc>
        <w:tc>
          <w:tcPr>
            <w:tcW w:w="4220" w:type="dxa"/>
          </w:tcPr>
          <w:p>
            <w:pPr>
              <w:pStyle w:val="TableParagraph"/>
              <w:spacing w:line="390" w:lineRule="exact"/>
              <w:ind w:left="110"/>
              <w:rPr>
                <w:sz w:val="32"/>
              </w:rPr>
            </w:pPr>
            <w:r>
              <w:rPr>
                <w:w w:val="105"/>
                <w:sz w:val="32"/>
              </w:rPr>
              <w:t>Develops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a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clear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claim</w:t>
            </w:r>
            <w:r>
              <w:rPr>
                <w:spacing w:val="-7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that</w:t>
            </w:r>
            <w:r>
              <w:rPr>
                <w:spacing w:val="-8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addresses the prompt and</w:t>
            </w:r>
            <w:r>
              <w:rPr>
                <w:spacing w:val="-85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demonstrates some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w w:val="105"/>
                <w:sz w:val="32"/>
              </w:rPr>
              <w:t>comprehension, but may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reveal some minor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misinterpretation.</w:t>
            </w:r>
          </w:p>
        </w:tc>
        <w:tc>
          <w:tcPr>
            <w:tcW w:w="4260" w:type="dxa"/>
          </w:tcPr>
          <w:p>
            <w:pPr>
              <w:pStyle w:val="TableParagraph"/>
              <w:spacing w:line="390" w:lineRule="exact"/>
              <w:ind w:right="235"/>
              <w:rPr>
                <w:sz w:val="32"/>
              </w:rPr>
            </w:pPr>
            <w:r>
              <w:rPr>
                <w:sz w:val="32"/>
              </w:rPr>
              <w:t>Develops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a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clear,</w:t>
            </w:r>
            <w:r>
              <w:rPr>
                <w:spacing w:val="2"/>
                <w:sz w:val="32"/>
              </w:rPr>
              <w:t> </w:t>
            </w:r>
            <w:r>
              <w:rPr>
                <w:sz w:val="32"/>
              </w:rPr>
              <w:t>concise,</w:t>
            </w:r>
            <w:r>
              <w:rPr>
                <w:spacing w:val="1"/>
                <w:sz w:val="32"/>
              </w:rPr>
              <w:t> </w:t>
            </w:r>
            <w:r>
              <w:rPr>
                <w:spacing w:val="-1"/>
                <w:w w:val="110"/>
                <w:sz w:val="32"/>
              </w:rPr>
              <w:t>direct</w:t>
            </w:r>
            <w:r>
              <w:rPr>
                <w:spacing w:val="-19"/>
                <w:w w:val="110"/>
                <w:sz w:val="32"/>
              </w:rPr>
              <w:t> </w:t>
            </w:r>
            <w:r>
              <w:rPr>
                <w:spacing w:val="-1"/>
                <w:w w:val="110"/>
                <w:sz w:val="32"/>
              </w:rPr>
              <w:t>claim</w:t>
            </w:r>
            <w:r>
              <w:rPr>
                <w:spacing w:val="-19"/>
                <w:w w:val="110"/>
                <w:sz w:val="32"/>
              </w:rPr>
              <w:t> </w:t>
            </w:r>
            <w:r>
              <w:rPr>
                <w:spacing w:val="-1"/>
                <w:w w:val="110"/>
                <w:sz w:val="32"/>
              </w:rPr>
              <w:t>that</w:t>
            </w:r>
            <w:r>
              <w:rPr>
                <w:spacing w:val="-19"/>
                <w:w w:val="110"/>
                <w:sz w:val="32"/>
              </w:rPr>
              <w:t> </w:t>
            </w:r>
            <w:r>
              <w:rPr>
                <w:spacing w:val="-1"/>
                <w:w w:val="110"/>
                <w:sz w:val="32"/>
              </w:rPr>
              <w:t>addresses</w:t>
            </w:r>
            <w:r>
              <w:rPr>
                <w:spacing w:val="-85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the prompt and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spacing w:val="-2"/>
                <w:w w:val="110"/>
                <w:sz w:val="32"/>
              </w:rPr>
              <w:t>demonstrates insightful</w:t>
            </w:r>
            <w:r>
              <w:rPr>
                <w:spacing w:val="-1"/>
                <w:w w:val="110"/>
                <w:sz w:val="32"/>
              </w:rPr>
              <w:t> </w:t>
            </w:r>
            <w:r>
              <w:rPr>
                <w:w w:val="105"/>
                <w:sz w:val="32"/>
              </w:rPr>
              <w:t>comprehension of the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source(s).</w:t>
            </w:r>
          </w:p>
        </w:tc>
      </w:tr>
      <w:tr>
        <w:trPr>
          <w:trHeight w:val="2699" w:hRule="atLeast"/>
        </w:trPr>
        <w:tc>
          <w:tcPr>
            <w:tcW w:w="1800" w:type="dxa"/>
          </w:tcPr>
          <w:p>
            <w:pPr>
              <w:pStyle w:val="TableParagraph"/>
              <w:spacing w:line="366" w:lineRule="exact"/>
              <w:ind w:left="232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Evidence</w:t>
            </w:r>
          </w:p>
        </w:tc>
        <w:tc>
          <w:tcPr>
            <w:tcW w:w="4240" w:type="dxa"/>
          </w:tcPr>
          <w:p>
            <w:pPr>
              <w:pStyle w:val="TableParagraph"/>
              <w:spacing w:line="254" w:lineRule="auto"/>
              <w:ind w:right="31"/>
              <w:rPr>
                <w:sz w:val="32"/>
              </w:rPr>
            </w:pPr>
            <w:r>
              <w:rPr>
                <w:w w:val="105"/>
                <w:sz w:val="32"/>
              </w:rPr>
              <w:t>Fails</w:t>
            </w:r>
            <w:r>
              <w:rPr>
                <w:spacing w:val="-9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to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identify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most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of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the</w:t>
            </w:r>
            <w:r>
              <w:rPr>
                <w:spacing w:val="-8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relevant evidence that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supports the claim or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presents evidence that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spacing w:val="-1"/>
                <w:w w:val="110"/>
                <w:sz w:val="32"/>
              </w:rPr>
              <w:t>largely misrepresents </w:t>
            </w:r>
            <w:r>
              <w:rPr>
                <w:w w:val="110"/>
                <w:sz w:val="32"/>
              </w:rPr>
              <w:t>the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spacing w:val="-1"/>
                <w:w w:val="110"/>
                <w:sz w:val="32"/>
              </w:rPr>
              <w:t>information</w:t>
            </w:r>
            <w:r>
              <w:rPr>
                <w:spacing w:val="-21"/>
                <w:w w:val="110"/>
                <w:sz w:val="32"/>
              </w:rPr>
              <w:t> </w:t>
            </w:r>
            <w:r>
              <w:rPr>
                <w:spacing w:val="-1"/>
                <w:w w:val="110"/>
                <w:sz w:val="32"/>
              </w:rPr>
              <w:t>from</w:t>
            </w:r>
            <w:r>
              <w:rPr>
                <w:spacing w:val="-2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the</w:t>
            </w:r>
          </w:p>
          <w:p>
            <w:pPr>
              <w:pStyle w:val="TableParagraph"/>
              <w:spacing w:line="341" w:lineRule="exact"/>
              <w:rPr>
                <w:sz w:val="32"/>
              </w:rPr>
            </w:pPr>
            <w:r>
              <w:rPr>
                <w:w w:val="110"/>
                <w:sz w:val="32"/>
              </w:rPr>
              <w:t>source(s).</w:t>
            </w:r>
          </w:p>
        </w:tc>
        <w:tc>
          <w:tcPr>
            <w:tcW w:w="4220" w:type="dxa"/>
          </w:tcPr>
          <w:p>
            <w:pPr>
              <w:pStyle w:val="TableParagraph"/>
              <w:spacing w:line="254" w:lineRule="auto"/>
              <w:ind w:left="110" w:right="237"/>
              <w:rPr>
                <w:sz w:val="32"/>
              </w:rPr>
            </w:pPr>
            <w:r>
              <w:rPr>
                <w:w w:val="105"/>
                <w:sz w:val="32"/>
              </w:rPr>
              <w:t>Identifies some evidence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that supports the claim, but</w:t>
            </w:r>
            <w:r>
              <w:rPr>
                <w:spacing w:val="-85"/>
                <w:w w:val="110"/>
                <w:sz w:val="32"/>
              </w:rPr>
              <w:t> </w:t>
            </w:r>
            <w:r>
              <w:rPr>
                <w:w w:val="105"/>
                <w:sz w:val="32"/>
              </w:rPr>
              <w:t>the</w:t>
            </w:r>
            <w:r>
              <w:rPr>
                <w:spacing w:val="19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evidence</w:t>
            </w:r>
            <w:r>
              <w:rPr>
                <w:spacing w:val="19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presented</w:t>
            </w:r>
            <w:r>
              <w:rPr>
                <w:spacing w:val="19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only</w:t>
            </w:r>
            <w:r>
              <w:rPr>
                <w:spacing w:val="-8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partially represents the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information from the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source(s).</w:t>
            </w:r>
          </w:p>
        </w:tc>
        <w:tc>
          <w:tcPr>
            <w:tcW w:w="4260" w:type="dxa"/>
          </w:tcPr>
          <w:p>
            <w:pPr>
              <w:pStyle w:val="TableParagraph"/>
              <w:spacing w:line="254" w:lineRule="auto"/>
              <w:rPr>
                <w:sz w:val="32"/>
              </w:rPr>
            </w:pPr>
            <w:r>
              <w:rPr>
                <w:w w:val="105"/>
                <w:sz w:val="32"/>
              </w:rPr>
              <w:t>Identifies and explains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evidence that supports the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w w:val="105"/>
                <w:sz w:val="32"/>
              </w:rPr>
              <w:t>claim and accurately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spacing w:val="-2"/>
                <w:w w:val="110"/>
                <w:sz w:val="32"/>
              </w:rPr>
              <w:t>represents</w:t>
            </w:r>
            <w:r>
              <w:rPr>
                <w:spacing w:val="-19"/>
                <w:w w:val="110"/>
                <w:sz w:val="32"/>
              </w:rPr>
              <w:t> </w:t>
            </w:r>
            <w:r>
              <w:rPr>
                <w:spacing w:val="-1"/>
                <w:w w:val="110"/>
                <w:sz w:val="32"/>
              </w:rPr>
              <w:t>information</w:t>
            </w:r>
            <w:r>
              <w:rPr>
                <w:spacing w:val="-19"/>
                <w:w w:val="110"/>
                <w:sz w:val="32"/>
              </w:rPr>
              <w:t> </w:t>
            </w:r>
            <w:r>
              <w:rPr>
                <w:spacing w:val="-1"/>
                <w:w w:val="110"/>
                <w:sz w:val="32"/>
              </w:rPr>
              <w:t>from</w:t>
            </w:r>
            <w:r>
              <w:rPr>
                <w:spacing w:val="-85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the</w:t>
            </w:r>
            <w:r>
              <w:rPr>
                <w:spacing w:val="-19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source(s).</w:t>
            </w:r>
          </w:p>
        </w:tc>
      </w:tr>
      <w:tr>
        <w:trPr>
          <w:trHeight w:val="1950" w:hRule="atLeast"/>
        </w:trPr>
        <w:tc>
          <w:tcPr>
            <w:tcW w:w="1800" w:type="dxa"/>
          </w:tcPr>
          <w:p>
            <w:pPr>
              <w:pStyle w:val="TableParagraph"/>
              <w:spacing w:before="13"/>
              <w:ind w:left="0" w:right="110"/>
              <w:jc w:val="right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Reasoning</w:t>
            </w:r>
          </w:p>
        </w:tc>
        <w:tc>
          <w:tcPr>
            <w:tcW w:w="4240" w:type="dxa"/>
          </w:tcPr>
          <w:p>
            <w:pPr>
              <w:pStyle w:val="TableParagraph"/>
              <w:spacing w:line="254" w:lineRule="auto" w:before="13"/>
              <w:ind w:right="159"/>
              <w:rPr>
                <w:sz w:val="32"/>
              </w:rPr>
            </w:pPr>
            <w:r>
              <w:rPr>
                <w:w w:val="105"/>
                <w:sz w:val="32"/>
              </w:rPr>
              <w:t>Does not expand the claim in</w:t>
            </w:r>
            <w:r>
              <w:rPr>
                <w:spacing w:val="-82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a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logical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way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and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explanation is mostly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lacking.</w:t>
            </w:r>
          </w:p>
        </w:tc>
        <w:tc>
          <w:tcPr>
            <w:tcW w:w="4220" w:type="dxa"/>
          </w:tcPr>
          <w:p>
            <w:pPr>
              <w:pStyle w:val="TableParagraph"/>
              <w:spacing w:line="390" w:lineRule="exact"/>
              <w:ind w:left="110"/>
              <w:rPr>
                <w:sz w:val="32"/>
              </w:rPr>
            </w:pPr>
            <w:r>
              <w:rPr>
                <w:w w:val="105"/>
                <w:sz w:val="32"/>
              </w:rPr>
              <w:t>Attempts to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explain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how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the</w:t>
            </w:r>
            <w:r>
              <w:rPr>
                <w:spacing w:val="-8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evidence</w:t>
            </w:r>
            <w:r>
              <w:rPr>
                <w:spacing w:val="10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supports</w:t>
            </w:r>
            <w:r>
              <w:rPr>
                <w:spacing w:val="1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the</w:t>
            </w:r>
            <w:r>
              <w:rPr>
                <w:spacing w:val="10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claim,</w:t>
            </w:r>
            <w:r>
              <w:rPr>
                <w:spacing w:val="-8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but the explanation is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sometimes unclear and/or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illogical.</w:t>
            </w:r>
          </w:p>
        </w:tc>
        <w:tc>
          <w:tcPr>
            <w:tcW w:w="4260" w:type="dxa"/>
          </w:tcPr>
          <w:p>
            <w:pPr>
              <w:pStyle w:val="TableParagraph"/>
              <w:spacing w:line="254" w:lineRule="auto" w:before="13"/>
              <w:ind w:right="235"/>
              <w:rPr>
                <w:sz w:val="32"/>
              </w:rPr>
            </w:pPr>
            <w:r>
              <w:rPr>
                <w:w w:val="105"/>
                <w:sz w:val="32"/>
              </w:rPr>
              <w:t>Expands the claim in a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logical way and clearly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explains</w:t>
            </w:r>
            <w:r>
              <w:rPr>
                <w:spacing w:val="4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how</w:t>
            </w:r>
            <w:r>
              <w:rPr>
                <w:spacing w:val="4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the</w:t>
            </w:r>
            <w:r>
              <w:rPr>
                <w:spacing w:val="4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evidence</w:t>
            </w:r>
            <w:r>
              <w:rPr>
                <w:spacing w:val="-8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supports</w:t>
            </w:r>
            <w:r>
              <w:rPr>
                <w:spacing w:val="-12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it.</w:t>
            </w:r>
          </w:p>
        </w:tc>
      </w:tr>
      <w:tr>
        <w:trPr>
          <w:trHeight w:val="1929" w:hRule="atLeast"/>
        </w:trPr>
        <w:tc>
          <w:tcPr>
            <w:tcW w:w="1800" w:type="dxa"/>
          </w:tcPr>
          <w:p>
            <w:pPr>
              <w:pStyle w:val="TableParagraph"/>
              <w:spacing w:line="366" w:lineRule="exact"/>
              <w:ind w:left="0" w:right="180"/>
              <w:jc w:val="right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Structure</w:t>
            </w:r>
          </w:p>
        </w:tc>
        <w:tc>
          <w:tcPr>
            <w:tcW w:w="4240" w:type="dxa"/>
          </w:tcPr>
          <w:p>
            <w:pPr>
              <w:pStyle w:val="TableParagraph"/>
              <w:spacing w:line="254" w:lineRule="auto"/>
              <w:rPr>
                <w:sz w:val="32"/>
              </w:rPr>
            </w:pPr>
            <w:r>
              <w:rPr>
                <w:spacing w:val="-2"/>
                <w:w w:val="110"/>
                <w:sz w:val="32"/>
              </w:rPr>
              <w:t>Does</w:t>
            </w:r>
            <w:r>
              <w:rPr>
                <w:spacing w:val="-20"/>
                <w:w w:val="110"/>
                <w:sz w:val="32"/>
              </w:rPr>
              <w:t> </w:t>
            </w:r>
            <w:r>
              <w:rPr>
                <w:spacing w:val="-2"/>
                <w:w w:val="110"/>
                <w:sz w:val="32"/>
              </w:rPr>
              <w:t>not</w:t>
            </w:r>
            <w:r>
              <w:rPr>
                <w:spacing w:val="-20"/>
                <w:w w:val="110"/>
                <w:sz w:val="32"/>
              </w:rPr>
              <w:t> </w:t>
            </w:r>
            <w:r>
              <w:rPr>
                <w:spacing w:val="-2"/>
                <w:w w:val="110"/>
                <w:sz w:val="32"/>
              </w:rPr>
              <w:t>use</w:t>
            </w:r>
            <w:r>
              <w:rPr>
                <w:spacing w:val="-20"/>
                <w:w w:val="110"/>
                <w:sz w:val="32"/>
              </w:rPr>
              <w:t> </w:t>
            </w:r>
            <w:r>
              <w:rPr>
                <w:spacing w:val="-1"/>
                <w:w w:val="110"/>
                <w:sz w:val="32"/>
              </w:rPr>
              <w:t>transition</w:t>
            </w:r>
            <w:r>
              <w:rPr>
                <w:spacing w:val="-20"/>
                <w:w w:val="110"/>
                <w:sz w:val="32"/>
              </w:rPr>
              <w:t> </w:t>
            </w:r>
            <w:r>
              <w:rPr>
                <w:spacing w:val="-1"/>
                <w:w w:val="110"/>
                <w:sz w:val="32"/>
              </w:rPr>
              <w:t>and</w:t>
            </w:r>
            <w:r>
              <w:rPr>
                <w:spacing w:val="-85"/>
                <w:w w:val="110"/>
                <w:sz w:val="32"/>
              </w:rPr>
              <w:t> </w:t>
            </w:r>
            <w:r>
              <w:rPr>
                <w:w w:val="105"/>
                <w:sz w:val="32"/>
              </w:rPr>
              <w:t>sequencing</w:t>
            </w:r>
            <w:r>
              <w:rPr>
                <w:spacing w:val="2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words</w:t>
            </w:r>
            <w:r>
              <w:rPr>
                <w:spacing w:val="3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or</w:t>
            </w:r>
            <w:r>
              <w:rPr>
                <w:spacing w:val="2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uses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them in a way that deters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w w:val="105"/>
                <w:sz w:val="32"/>
              </w:rPr>
              <w:t>from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the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meaning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of</w:t>
            </w:r>
            <w:r>
              <w:rPr>
                <w:spacing w:val="-8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the</w:t>
            </w:r>
          </w:p>
          <w:p>
            <w:pPr>
              <w:pStyle w:val="TableParagraph"/>
              <w:spacing w:line="351" w:lineRule="exact"/>
              <w:rPr>
                <w:sz w:val="32"/>
              </w:rPr>
            </w:pPr>
            <w:r>
              <w:rPr>
                <w:w w:val="110"/>
                <w:sz w:val="32"/>
              </w:rPr>
              <w:t>paragraph.</w:t>
            </w:r>
          </w:p>
        </w:tc>
        <w:tc>
          <w:tcPr>
            <w:tcW w:w="4220" w:type="dxa"/>
          </w:tcPr>
          <w:p>
            <w:pPr>
              <w:pStyle w:val="TableParagraph"/>
              <w:spacing w:line="254" w:lineRule="auto"/>
              <w:ind w:left="110" w:right="41"/>
              <w:rPr>
                <w:sz w:val="32"/>
              </w:rPr>
            </w:pPr>
            <w:r>
              <w:rPr>
                <w:spacing w:val="-1"/>
                <w:w w:val="110"/>
                <w:sz w:val="32"/>
              </w:rPr>
              <w:t>Attempts to </w:t>
            </w:r>
            <w:r>
              <w:rPr>
                <w:w w:val="110"/>
                <w:sz w:val="32"/>
              </w:rPr>
              <w:t>use transition</w:t>
            </w:r>
            <w:r>
              <w:rPr>
                <w:spacing w:val="1"/>
                <w:w w:val="110"/>
                <w:sz w:val="32"/>
              </w:rPr>
              <w:t> </w:t>
            </w:r>
            <w:r>
              <w:rPr>
                <w:w w:val="105"/>
                <w:sz w:val="32"/>
              </w:rPr>
              <w:t>and sequencing words to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make</w:t>
            </w:r>
            <w:r>
              <w:rPr>
                <w:spacing w:val="6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the</w:t>
            </w:r>
            <w:r>
              <w:rPr>
                <w:spacing w:val="7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argument</w:t>
            </w:r>
            <w:r>
              <w:rPr>
                <w:spacing w:val="6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clear,</w:t>
            </w:r>
            <w:r>
              <w:rPr>
                <w:spacing w:val="7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but</w:t>
            </w:r>
            <w:r>
              <w:rPr>
                <w:spacing w:val="-8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sometimes</w:t>
            </w:r>
            <w:r>
              <w:rPr>
                <w:spacing w:val="-20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does</w:t>
            </w:r>
            <w:r>
              <w:rPr>
                <w:spacing w:val="-20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this</w:t>
            </w:r>
          </w:p>
          <w:p>
            <w:pPr>
              <w:pStyle w:val="TableParagraph"/>
              <w:spacing w:line="351" w:lineRule="exact"/>
              <w:ind w:left="110"/>
              <w:rPr>
                <w:sz w:val="32"/>
              </w:rPr>
            </w:pPr>
            <w:r>
              <w:rPr>
                <w:w w:val="105"/>
                <w:sz w:val="32"/>
              </w:rPr>
              <w:t>unsuccessfully.</w:t>
            </w:r>
          </w:p>
        </w:tc>
        <w:tc>
          <w:tcPr>
            <w:tcW w:w="4260" w:type="dxa"/>
          </w:tcPr>
          <w:p>
            <w:pPr>
              <w:pStyle w:val="TableParagraph"/>
              <w:spacing w:line="254" w:lineRule="auto"/>
              <w:ind w:right="235"/>
              <w:rPr>
                <w:sz w:val="32"/>
              </w:rPr>
            </w:pPr>
            <w:r>
              <w:rPr>
                <w:w w:val="105"/>
                <w:sz w:val="32"/>
              </w:rPr>
              <w:t>Skillfully uses transition and</w:t>
            </w:r>
            <w:r>
              <w:rPr>
                <w:spacing w:val="-81"/>
                <w:w w:val="105"/>
                <w:sz w:val="32"/>
              </w:rPr>
              <w:t> </w:t>
            </w:r>
            <w:r>
              <w:rPr>
                <w:w w:val="105"/>
                <w:sz w:val="32"/>
              </w:rPr>
              <w:t>sequencing words to make</w:t>
            </w:r>
            <w:r>
              <w:rPr>
                <w:spacing w:val="1"/>
                <w:w w:val="105"/>
                <w:sz w:val="32"/>
              </w:rPr>
              <w:t> </w:t>
            </w:r>
            <w:r>
              <w:rPr>
                <w:w w:val="110"/>
                <w:sz w:val="32"/>
              </w:rPr>
              <w:t>the</w:t>
            </w:r>
            <w:r>
              <w:rPr>
                <w:spacing w:val="-22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argument</w:t>
            </w:r>
            <w:r>
              <w:rPr>
                <w:spacing w:val="-21"/>
                <w:w w:val="110"/>
                <w:sz w:val="32"/>
              </w:rPr>
              <w:t> </w:t>
            </w:r>
            <w:r>
              <w:rPr>
                <w:w w:val="110"/>
                <w:sz w:val="32"/>
              </w:rPr>
              <w:t>clear.</w:t>
            </w:r>
          </w:p>
        </w:tc>
      </w:tr>
    </w:tbl>
    <w:sectPr>
      <w:type w:val="continuous"/>
      <w:pgSz w:w="15840" w:h="12240" w:orient="landscape"/>
      <w:pgMar w:top="720" w:bottom="280" w:left="4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Argument Rubric</dc:title>
  <dcterms:created xsi:type="dcterms:W3CDTF">2022-02-18T19:51:27Z</dcterms:created>
  <dcterms:modified xsi:type="dcterms:W3CDTF">2022-02-18T19:51:27Z</dcterms:modified>
</cp:coreProperties>
</file>