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353BCE" w14:textId="77777777" w:rsidR="00E622D2" w:rsidRDefault="00E622D2">
      <w:pPr>
        <w:jc w:val="center"/>
      </w:pPr>
    </w:p>
    <w:tbl>
      <w:tblPr>
        <w:tblStyle w:val="a"/>
        <w:tblW w:w="991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190"/>
      </w:tblGrid>
      <w:tr w:rsidR="00E622D2" w14:paraId="5DF169BB" w14:textId="77777777" w:rsidTr="00E33C61">
        <w:trPr>
          <w:trHeight w:val="333"/>
        </w:trPr>
        <w:tc>
          <w:tcPr>
            <w:tcW w:w="1728" w:type="dxa"/>
            <w:shd w:val="clear" w:color="auto" w:fill="DBE5F1"/>
          </w:tcPr>
          <w:p w14:paraId="40F68B45" w14:textId="77777777" w:rsidR="00E622D2" w:rsidRDefault="005D55BE" w:rsidP="4AE0EAFF">
            <w:pPr>
              <w:jc w:val="right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Subject:</w:t>
            </w:r>
          </w:p>
        </w:tc>
        <w:tc>
          <w:tcPr>
            <w:tcW w:w="8190" w:type="dxa"/>
            <w:shd w:val="clear" w:color="auto" w:fill="FFFFFF"/>
          </w:tcPr>
          <w:p w14:paraId="7A9F3260" w14:textId="0324138C" w:rsidR="00E622D2" w:rsidRDefault="006D6890" w:rsidP="00E33C61">
            <w:r>
              <w:t xml:space="preserve">Visual Arts | Interaction: </w:t>
            </w:r>
            <w:r w:rsidR="00E33C61">
              <w:t>Perceiving</w:t>
            </w:r>
          </w:p>
        </w:tc>
      </w:tr>
      <w:tr w:rsidR="00E622D2" w14:paraId="7DA5E080" w14:textId="77777777" w:rsidTr="00E33C61">
        <w:tc>
          <w:tcPr>
            <w:tcW w:w="1728" w:type="dxa"/>
            <w:shd w:val="clear" w:color="auto" w:fill="DBE5F1"/>
          </w:tcPr>
          <w:p w14:paraId="1840851C" w14:textId="77777777" w:rsidR="00E622D2" w:rsidRDefault="005D55BE" w:rsidP="4AE0EAFF">
            <w:pPr>
              <w:jc w:val="right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Title:</w:t>
            </w:r>
          </w:p>
        </w:tc>
        <w:tc>
          <w:tcPr>
            <w:tcW w:w="8190" w:type="dxa"/>
            <w:shd w:val="clear" w:color="auto" w:fill="FFFFFF"/>
          </w:tcPr>
          <w:p w14:paraId="56295F54" w14:textId="30571411" w:rsidR="00E622D2" w:rsidRDefault="00CB5C5B">
            <w:r>
              <w:t>Everyday DC</w:t>
            </w:r>
            <w:r w:rsidR="00EF724C">
              <w:t xml:space="preserve"> | Lesson </w:t>
            </w:r>
            <w:r w:rsidR="00477A3F">
              <w:t>3</w:t>
            </w:r>
          </w:p>
        </w:tc>
      </w:tr>
      <w:tr w:rsidR="00E622D2" w14:paraId="283EAF9C" w14:textId="77777777" w:rsidTr="00E33C61">
        <w:tc>
          <w:tcPr>
            <w:tcW w:w="1728" w:type="dxa"/>
            <w:shd w:val="clear" w:color="auto" w:fill="DBE5F1"/>
          </w:tcPr>
          <w:p w14:paraId="6D807173" w14:textId="77777777" w:rsidR="00E622D2" w:rsidRDefault="005D55BE" w:rsidP="4AE0EAFF">
            <w:pPr>
              <w:jc w:val="right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Grade:</w:t>
            </w:r>
          </w:p>
        </w:tc>
        <w:tc>
          <w:tcPr>
            <w:tcW w:w="8190" w:type="dxa"/>
            <w:shd w:val="clear" w:color="auto" w:fill="FFFFFF"/>
          </w:tcPr>
          <w:p w14:paraId="709F79B7" w14:textId="1AF39E23" w:rsidR="00E622D2" w:rsidRDefault="00CB5C5B">
            <w:r>
              <w:t>6</w:t>
            </w:r>
            <w:r w:rsidR="006D6890">
              <w:t>-</w:t>
            </w:r>
            <w:r>
              <w:t>8</w:t>
            </w:r>
          </w:p>
        </w:tc>
      </w:tr>
    </w:tbl>
    <w:p w14:paraId="3C8306CF" w14:textId="77777777" w:rsidR="00E622D2" w:rsidRDefault="00E622D2"/>
    <w:p w14:paraId="6DEA34ED" w14:textId="76A6FD80" w:rsidR="4AE0EAFF" w:rsidRDefault="4AE0EAFF" w:rsidP="4AE0EAFF"/>
    <w:p w14:paraId="0EFDD8D0" w14:textId="77777777" w:rsidR="00E622D2" w:rsidRDefault="00E622D2"/>
    <w:tbl>
      <w:tblPr>
        <w:tblStyle w:val="a0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776"/>
      </w:tblGrid>
      <w:tr w:rsidR="00E622D2" w14:paraId="168CE7A4" w14:textId="77777777" w:rsidTr="00E33C61">
        <w:tc>
          <w:tcPr>
            <w:tcW w:w="2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BE5F1"/>
          </w:tcPr>
          <w:p w14:paraId="02DDF200" w14:textId="77777777" w:rsidR="00E622D2" w:rsidRDefault="005D55BE" w:rsidP="4AE0EAFF">
            <w:pPr>
              <w:rPr>
                <w:color w:val="365F91"/>
              </w:rPr>
            </w:pPr>
            <w:r w:rsidRPr="4AE0EAFF">
              <w:rPr>
                <w:b/>
                <w:bCs/>
                <w:color w:val="365F91"/>
              </w:rPr>
              <w:t>Standards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3E96F23" w14:textId="77777777" w:rsidR="00E622D2" w:rsidRDefault="00E622D2">
            <w:pPr>
              <w:rPr>
                <w:color w:val="365F91"/>
              </w:rPr>
            </w:pPr>
          </w:p>
        </w:tc>
      </w:tr>
      <w:tr w:rsidR="00E33C61" w14:paraId="66FEE8BA" w14:textId="77777777" w:rsidTr="00E33C61">
        <w:trPr>
          <w:trHeight w:val="600"/>
        </w:trPr>
        <w:tc>
          <w:tcPr>
            <w:tcW w:w="20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50623AA0" w14:textId="5CCD749E" w:rsidR="00E622D2" w:rsidRPr="00477A3F" w:rsidRDefault="00477A3F" w:rsidP="00477A3F">
            <w:proofErr w:type="gramStart"/>
            <w:r w:rsidRPr="00477A3F">
              <w:t>VA:Cr</w:t>
            </w:r>
            <w:proofErr w:type="gramEnd"/>
            <w:r w:rsidRPr="00477A3F">
              <w:t>1.1.8</w:t>
            </w:r>
          </w:p>
        </w:tc>
        <w:tc>
          <w:tcPr>
            <w:tcW w:w="7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773C1508" w14:textId="532F6AA4" w:rsidR="00E622D2" w:rsidRPr="00E33C61" w:rsidRDefault="00477A3F" w:rsidP="00E33C61">
            <w:pPr>
              <w:tabs>
                <w:tab w:val="left" w:pos="1080"/>
              </w:tabs>
            </w:pPr>
            <w:r w:rsidRPr="009B797A">
              <w:rPr>
                <w:rFonts w:asciiTheme="minorHAnsi" w:eastAsia="Times New Roman" w:hAnsiTheme="minorHAnsi" w:cs="Times New Roman"/>
                <w:shd w:val="clear" w:color="auto" w:fill="FFFFFF"/>
              </w:rPr>
              <w:t>Document early stages of the creative process visually and/or verbally in traditional or new</w:t>
            </w:r>
            <w:r>
              <w:rPr>
                <w:rFonts w:asciiTheme="minorHAnsi" w:eastAsia="Times New Roman" w:hAnsiTheme="minorHAnsi" w:cs="Times New Roman"/>
                <w:shd w:val="clear" w:color="auto" w:fill="FFFFFF"/>
              </w:rPr>
              <w:t xml:space="preserve"> media.</w:t>
            </w:r>
          </w:p>
        </w:tc>
      </w:tr>
    </w:tbl>
    <w:p w14:paraId="66C78F74" w14:textId="77777777" w:rsidR="4AE0EAFF" w:rsidRDefault="4AE0EAFF" w:rsidP="4AE0EAFF"/>
    <w:p w14:paraId="5786A4CC" w14:textId="77777777" w:rsidR="00E622D2" w:rsidRDefault="00E622D2"/>
    <w:tbl>
      <w:tblPr>
        <w:tblStyle w:val="a2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7783"/>
      </w:tblGrid>
      <w:tr w:rsidR="00E622D2" w14:paraId="0601343D" w14:textId="77777777" w:rsidTr="4AE0EAFF">
        <w:tc>
          <w:tcPr>
            <w:tcW w:w="20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BE5F1"/>
          </w:tcPr>
          <w:p w14:paraId="6C6F82EB" w14:textId="77777777" w:rsidR="00E622D2" w:rsidRDefault="005D55BE" w:rsidP="4AE0EAFF">
            <w:pPr>
              <w:rPr>
                <w:color w:val="365F91"/>
              </w:rPr>
            </w:pPr>
            <w:r w:rsidRPr="4AE0EAFF">
              <w:rPr>
                <w:b/>
                <w:bCs/>
                <w:color w:val="365F91"/>
              </w:rPr>
              <w:t>Objectives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A0D4F53" w14:textId="77777777" w:rsidR="00E622D2" w:rsidRDefault="00E622D2">
            <w:pPr>
              <w:rPr>
                <w:color w:val="365F91"/>
              </w:rPr>
            </w:pPr>
          </w:p>
        </w:tc>
      </w:tr>
      <w:tr w:rsidR="00E622D2" w14:paraId="39AF68A4" w14:textId="77777777" w:rsidTr="4AE0EAFF">
        <w:trPr>
          <w:trHeight w:val="600"/>
        </w:trPr>
        <w:tc>
          <w:tcPr>
            <w:tcW w:w="98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C154FD" w14:textId="77777777" w:rsidR="00477A3F" w:rsidRPr="00E51F23" w:rsidRDefault="00477A3F" w:rsidP="00477A3F">
            <w:pPr>
              <w:rPr>
                <w:rFonts w:asciiTheme="minorHAnsi" w:hAnsiTheme="minorHAnsi"/>
              </w:rPr>
            </w:pPr>
            <w:r w:rsidRPr="00E51F23">
              <w:rPr>
                <w:rFonts w:asciiTheme="minorHAnsi" w:hAnsiTheme="minorHAnsi"/>
              </w:rPr>
              <w:t>Students will be able to:</w:t>
            </w:r>
          </w:p>
          <w:p w14:paraId="319ED792" w14:textId="7EFE01DC" w:rsidR="00E622D2" w:rsidRPr="00477A3F" w:rsidRDefault="00477A3F" w:rsidP="00477A3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  <w:r w:rsidRPr="00E51F23">
              <w:rPr>
                <w:rFonts w:asciiTheme="minorHAnsi" w:hAnsiTheme="minorHAnsi"/>
              </w:rPr>
              <w:t xml:space="preserve">identify and practice photographic techniques </w:t>
            </w:r>
          </w:p>
        </w:tc>
      </w:tr>
    </w:tbl>
    <w:p w14:paraId="727C89A4" w14:textId="77777777" w:rsidR="00E622D2" w:rsidRDefault="00E622D2" w:rsidP="4AE0EAFF"/>
    <w:p w14:paraId="3878C5C6" w14:textId="77777777" w:rsidR="4AE0EAFF" w:rsidRDefault="4AE0EAFF" w:rsidP="4AE0EAFF"/>
    <w:tbl>
      <w:tblPr>
        <w:tblStyle w:val="a4"/>
        <w:tblW w:w="98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0"/>
        <w:gridCol w:w="4900"/>
        <w:gridCol w:w="1850"/>
      </w:tblGrid>
      <w:tr w:rsidR="00E622D2" w14:paraId="182D09DB" w14:textId="77777777" w:rsidTr="00E33C61">
        <w:trPr>
          <w:trHeight w:val="420"/>
        </w:trPr>
        <w:tc>
          <w:tcPr>
            <w:tcW w:w="9890" w:type="dxa"/>
            <w:gridSpan w:val="3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5438" w14:textId="5ED8BC12" w:rsidR="00E622D2" w:rsidRDefault="00477A3F" w:rsidP="4AE0EAFF">
            <w:pPr>
              <w:tabs>
                <w:tab w:val="left" w:pos="4035"/>
              </w:tabs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Day 3</w:t>
            </w:r>
            <w:r w:rsidR="006D3BE2">
              <w:rPr>
                <w:b/>
                <w:bCs/>
                <w:color w:val="FFFFFF"/>
              </w:rPr>
              <w:t xml:space="preserve"> l</w:t>
            </w:r>
            <w:r w:rsidR="4AE0EAFF" w:rsidRPr="4AE0EAFF">
              <w:rPr>
                <w:b/>
                <w:bCs/>
                <w:color w:val="FFFFFF"/>
              </w:rPr>
              <w:t>esson sequence</w:t>
            </w:r>
          </w:p>
        </w:tc>
      </w:tr>
      <w:tr w:rsidR="003A1582" w14:paraId="37EA218E" w14:textId="77777777" w:rsidTr="00E33C61">
        <w:trPr>
          <w:trHeight w:val="420"/>
        </w:trPr>
        <w:tc>
          <w:tcPr>
            <w:tcW w:w="3140" w:type="dxa"/>
            <w:tcBorders>
              <w:top w:val="single" w:sz="8" w:space="0" w:color="0B5394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56AF" w14:textId="77777777" w:rsidR="00A678A6" w:rsidRDefault="00A678A6" w:rsidP="4AE0EAFF">
            <w:pPr>
              <w:tabs>
                <w:tab w:val="left" w:pos="4035"/>
              </w:tabs>
              <w:rPr>
                <w:b/>
                <w:bCs/>
              </w:rPr>
            </w:pPr>
            <w:r w:rsidRPr="4AE0EAFF">
              <w:rPr>
                <w:b/>
                <w:bCs/>
              </w:rPr>
              <w:t>Student actions</w:t>
            </w:r>
          </w:p>
        </w:tc>
        <w:tc>
          <w:tcPr>
            <w:tcW w:w="4900" w:type="dxa"/>
            <w:tcBorders>
              <w:top w:val="single" w:sz="8" w:space="0" w:color="0B5394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CCD5" w14:textId="77777777" w:rsidR="00A678A6" w:rsidRDefault="00A678A6" w:rsidP="4AE0EAFF">
            <w:pPr>
              <w:tabs>
                <w:tab w:val="left" w:pos="4035"/>
              </w:tabs>
              <w:rPr>
                <w:b/>
                <w:bCs/>
              </w:rPr>
            </w:pPr>
            <w:r w:rsidRPr="4AE0EAFF">
              <w:rPr>
                <w:b/>
                <w:bCs/>
              </w:rPr>
              <w:t>Teacher actions</w:t>
            </w:r>
          </w:p>
        </w:tc>
        <w:tc>
          <w:tcPr>
            <w:tcW w:w="1850" w:type="dxa"/>
            <w:tcBorders>
              <w:top w:val="single" w:sz="8" w:space="0" w:color="0B5394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310A" w14:textId="77777777" w:rsidR="00A678A6" w:rsidRDefault="00A678A6" w:rsidP="4AE0EAFF">
            <w:pPr>
              <w:tabs>
                <w:tab w:val="left" w:pos="4035"/>
              </w:tabs>
              <w:rPr>
                <w:b/>
                <w:bCs/>
              </w:rPr>
            </w:pPr>
            <w:r w:rsidRPr="4AE0EAFF">
              <w:rPr>
                <w:b/>
                <w:bCs/>
              </w:rPr>
              <w:t>Materials needed</w:t>
            </w:r>
          </w:p>
        </w:tc>
      </w:tr>
      <w:tr w:rsidR="00F71D52" w14:paraId="6614358F" w14:textId="77777777" w:rsidTr="00E33C61">
        <w:trPr>
          <w:trHeight w:val="420"/>
        </w:trPr>
        <w:tc>
          <w:tcPr>
            <w:tcW w:w="31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FF40" w14:textId="77777777" w:rsidR="00A678A6" w:rsidRDefault="006D3BE2" w:rsidP="003A1582">
            <w:pPr>
              <w:tabs>
                <w:tab w:val="left" w:pos="4035"/>
              </w:tabs>
              <w:rPr>
                <w:rFonts w:asciiTheme="minorHAnsi" w:hAnsiTheme="minorHAnsi"/>
              </w:rPr>
            </w:pPr>
            <w:r>
              <w:t>S</w:t>
            </w:r>
            <w:r w:rsidRPr="00E51F23">
              <w:rPr>
                <w:rFonts w:asciiTheme="minorHAnsi" w:hAnsiTheme="minorHAnsi"/>
              </w:rPr>
              <w:t xml:space="preserve">tudents identify the different </w:t>
            </w:r>
            <w:r w:rsidR="003A1582">
              <w:rPr>
                <w:rFonts w:asciiTheme="minorHAnsi" w:hAnsiTheme="minorHAnsi"/>
              </w:rPr>
              <w:t>photographic techniques</w:t>
            </w:r>
            <w:r w:rsidRPr="00E51F23">
              <w:rPr>
                <w:rFonts w:asciiTheme="minorHAnsi" w:hAnsiTheme="minorHAnsi"/>
              </w:rPr>
              <w:t xml:space="preserve"> that journalists use to tell stories</w:t>
            </w:r>
            <w:r>
              <w:rPr>
                <w:rFonts w:asciiTheme="minorHAnsi" w:hAnsiTheme="minorHAnsi"/>
              </w:rPr>
              <w:t>.</w:t>
            </w:r>
          </w:p>
          <w:p w14:paraId="5CA11057" w14:textId="77777777" w:rsidR="003A1582" w:rsidRDefault="003A1582" w:rsidP="003A1582">
            <w:pPr>
              <w:tabs>
                <w:tab w:val="left" w:pos="4035"/>
              </w:tabs>
              <w:rPr>
                <w:rFonts w:asciiTheme="minorHAnsi" w:hAnsiTheme="minorHAnsi"/>
              </w:rPr>
            </w:pPr>
          </w:p>
          <w:p w14:paraId="64A9D964" w14:textId="51C906B7" w:rsidR="003A1582" w:rsidRDefault="003A1582" w:rsidP="003A1582">
            <w:pPr>
              <w:tabs>
                <w:tab w:val="left" w:pos="4035"/>
              </w:tabs>
            </w:pPr>
            <w:r w:rsidRPr="00E51F23">
              <w:rPr>
                <w:rFonts w:asciiTheme="minorHAnsi" w:hAnsiTheme="minorHAnsi"/>
              </w:rPr>
              <w:t xml:space="preserve">As each element is described, students practice using the </w:t>
            </w:r>
            <w:r>
              <w:rPr>
                <w:rFonts w:asciiTheme="minorHAnsi" w:hAnsiTheme="minorHAnsi"/>
              </w:rPr>
              <w:t>technique</w:t>
            </w:r>
            <w:r w:rsidRPr="00E51F23">
              <w:rPr>
                <w:rFonts w:asciiTheme="minorHAnsi" w:hAnsiTheme="minorHAnsi"/>
              </w:rPr>
              <w:t xml:space="preserve"> in the classroom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3B52" w14:textId="77777777" w:rsidR="00477A3F" w:rsidRPr="00E51F23" w:rsidRDefault="00477A3F" w:rsidP="00477A3F">
            <w:pPr>
              <w:rPr>
                <w:rFonts w:asciiTheme="minorHAnsi" w:hAnsiTheme="minorHAnsi"/>
                <w:b/>
              </w:rPr>
            </w:pPr>
            <w:r w:rsidRPr="00E51F23">
              <w:rPr>
                <w:rFonts w:asciiTheme="minorHAnsi" w:hAnsiTheme="minorHAnsi"/>
                <w:b/>
              </w:rPr>
              <w:t>Identifying Photographic Techniques:</w:t>
            </w:r>
          </w:p>
          <w:p w14:paraId="4D5A76C1" w14:textId="77777777" w:rsidR="00477A3F" w:rsidRPr="00E51F23" w:rsidRDefault="00477A3F" w:rsidP="00477A3F">
            <w:pPr>
              <w:spacing w:line="276" w:lineRule="auto"/>
              <w:contextualSpacing/>
              <w:rPr>
                <w:rFonts w:asciiTheme="minorHAnsi" w:hAnsiTheme="minorHAnsi"/>
              </w:rPr>
            </w:pPr>
            <w:r w:rsidRPr="00E51F23">
              <w:rPr>
                <w:rFonts w:asciiTheme="minorHAnsi" w:hAnsiTheme="minorHAnsi"/>
              </w:rPr>
              <w:t>Using Everyday Africa or Everyday DC photographs from 2017, point out photographic techniques:</w:t>
            </w:r>
          </w:p>
          <w:p w14:paraId="228AAC45" w14:textId="77777777" w:rsidR="00477A3F" w:rsidRPr="00E51F23" w:rsidRDefault="00477A3F" w:rsidP="00477A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bookmarkStart w:id="0" w:name="_ckgbw1ozf95f" w:colFirst="0" w:colLast="0"/>
            <w:bookmarkEnd w:id="0"/>
            <w:r w:rsidRPr="00E51F23">
              <w:rPr>
                <w:rFonts w:asciiTheme="minorHAnsi" w:hAnsiTheme="minorHAnsi"/>
              </w:rPr>
              <w:t>Focus on how journalists take different kinds of photos to tell stories: portraits, landscape/establishing shots, action shots and details.</w:t>
            </w:r>
          </w:p>
          <w:p w14:paraId="3CFFAAF5" w14:textId="77777777" w:rsidR="00477A3F" w:rsidRPr="00E51F23" w:rsidRDefault="00477A3F" w:rsidP="00477A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bookmarkStart w:id="1" w:name="_2grqrue" w:colFirst="0" w:colLast="0"/>
            <w:bookmarkEnd w:id="1"/>
            <w:r w:rsidRPr="00E51F23">
              <w:rPr>
                <w:rFonts w:asciiTheme="minorHAnsi" w:hAnsiTheme="minorHAnsi"/>
              </w:rPr>
              <w:t>Focus on angles and how different angles change how a subject is perceived (“bird’s eye,” low level, high level, tilted, “worm’s eye”)</w:t>
            </w:r>
          </w:p>
          <w:p w14:paraId="374E5551" w14:textId="77777777" w:rsidR="00477A3F" w:rsidRPr="00E51F23" w:rsidRDefault="00477A3F" w:rsidP="00477A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bookmarkStart w:id="2" w:name="_vx1227" w:colFirst="0" w:colLast="0"/>
            <w:bookmarkEnd w:id="2"/>
            <w:r w:rsidRPr="00E51F23">
              <w:rPr>
                <w:rFonts w:asciiTheme="minorHAnsi" w:hAnsiTheme="minorHAnsi"/>
              </w:rPr>
              <w:t>Lighting and shadows</w:t>
            </w:r>
          </w:p>
          <w:p w14:paraId="532BD5DF" w14:textId="77777777" w:rsidR="00477A3F" w:rsidRPr="00E51F23" w:rsidRDefault="00477A3F" w:rsidP="00477A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bookmarkStart w:id="3" w:name="_3fwokq0" w:colFirst="0" w:colLast="0"/>
            <w:bookmarkEnd w:id="3"/>
            <w:r w:rsidRPr="00E51F23">
              <w:rPr>
                <w:rFonts w:asciiTheme="minorHAnsi" w:hAnsiTheme="minorHAnsi"/>
              </w:rPr>
              <w:t>Framing (rule of thirds, examining what is included/not included in a photo)</w:t>
            </w:r>
          </w:p>
          <w:p w14:paraId="618DE11F" w14:textId="79E0E606" w:rsidR="006D3BE2" w:rsidRPr="00E33C61" w:rsidRDefault="00477A3F" w:rsidP="003A1582">
            <w:pPr>
              <w:contextualSpacing/>
              <w:rPr>
                <w:rFonts w:asciiTheme="minorHAnsi" w:hAnsiTheme="minorHAnsi"/>
              </w:rPr>
            </w:pPr>
            <w:r w:rsidRPr="00E51F23">
              <w:rPr>
                <w:rFonts w:asciiTheme="minorHAnsi" w:hAnsiTheme="minorHAnsi"/>
              </w:rPr>
              <w:t xml:space="preserve">As each element is described, students practice using the </w:t>
            </w:r>
            <w:r w:rsidR="003A1582">
              <w:rPr>
                <w:rFonts w:asciiTheme="minorHAnsi" w:hAnsiTheme="minorHAnsi"/>
              </w:rPr>
              <w:t>technique</w:t>
            </w:r>
            <w:r w:rsidRPr="00E51F23">
              <w:rPr>
                <w:rFonts w:asciiTheme="minorHAnsi" w:hAnsiTheme="minorHAnsi"/>
              </w:rPr>
              <w:t xml:space="preserve"> in the classroom (e.g. after teacher introduces lighting and shadow, students take 5 minutes to practice taking pictures that use front/back/side lighting).</w:t>
            </w:r>
          </w:p>
        </w:tc>
        <w:tc>
          <w:tcPr>
            <w:tcW w:w="1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BB24" w14:textId="77777777" w:rsidR="00F71D52" w:rsidRDefault="006D3BE2" w:rsidP="00F71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Printed copies of Everyday Africa photos</w:t>
            </w:r>
          </w:p>
          <w:p w14:paraId="22D12BD2" w14:textId="77777777" w:rsidR="003A1582" w:rsidRDefault="003A1582" w:rsidP="00F71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14:paraId="5E25E9E4" w14:textId="30644FBE" w:rsidR="003A1582" w:rsidRPr="006D3BE2" w:rsidRDefault="003A1582" w:rsidP="00F71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Digital cameras</w:t>
            </w:r>
          </w:p>
        </w:tc>
      </w:tr>
      <w:tr w:rsidR="00F71D52" w14:paraId="520771EB" w14:textId="77777777" w:rsidTr="00E33C61">
        <w:trPr>
          <w:trHeight w:val="420"/>
        </w:trPr>
        <w:tc>
          <w:tcPr>
            <w:tcW w:w="31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B8BC" w14:textId="72F57170" w:rsidR="00E33C61" w:rsidRDefault="003A1582">
            <w:pPr>
              <w:tabs>
                <w:tab w:val="left" w:pos="4035"/>
              </w:tabs>
            </w:pPr>
            <w:r>
              <w:t>Students choose four photos that reflect four different skills learned in this lesson.</w:t>
            </w:r>
          </w:p>
        </w:tc>
        <w:tc>
          <w:tcPr>
            <w:tcW w:w="4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EB96" w14:textId="77777777" w:rsidR="00477A3F" w:rsidRPr="00E51F23" w:rsidRDefault="00477A3F" w:rsidP="00477A3F">
            <w:pPr>
              <w:contextualSpacing/>
              <w:rPr>
                <w:rFonts w:asciiTheme="minorHAnsi" w:hAnsiTheme="minorHAnsi"/>
                <w:b/>
              </w:rPr>
            </w:pPr>
            <w:r w:rsidRPr="00E51F23">
              <w:rPr>
                <w:rFonts w:asciiTheme="minorHAnsi" w:hAnsiTheme="minorHAnsi"/>
                <w:b/>
              </w:rPr>
              <w:t>Practicing Photographic Techniques:</w:t>
            </w:r>
          </w:p>
          <w:p w14:paraId="0841602C" w14:textId="0831A0E0" w:rsidR="00E33C61" w:rsidRPr="00E33C61" w:rsidRDefault="00477A3F" w:rsidP="003A1582">
            <w:pPr>
              <w:contextualSpacing/>
              <w:rPr>
                <w:rFonts w:asciiTheme="minorHAnsi" w:hAnsiTheme="minorHAnsi"/>
              </w:rPr>
            </w:pPr>
            <w:r w:rsidRPr="00E51F23">
              <w:rPr>
                <w:rFonts w:asciiTheme="minorHAnsi" w:hAnsiTheme="minorHAnsi"/>
              </w:rPr>
              <w:t xml:space="preserve">By the end of class, students are required to turn in four photos: Each photo should reflect one of the skills learned in class. (Students </w:t>
            </w:r>
            <w:r w:rsidR="003A1582">
              <w:rPr>
                <w:rFonts w:asciiTheme="minorHAnsi" w:hAnsiTheme="minorHAnsi"/>
              </w:rPr>
              <w:t>can</w:t>
            </w:r>
            <w:r w:rsidRPr="00E51F23">
              <w:rPr>
                <w:rFonts w:asciiTheme="minorHAnsi" w:hAnsiTheme="minorHAnsi"/>
              </w:rPr>
              <w:t xml:space="preserve"> also do this at home</w:t>
            </w:r>
            <w:r w:rsidR="003A1582">
              <w:rPr>
                <w:rFonts w:asciiTheme="minorHAnsi" w:hAnsiTheme="minorHAnsi"/>
              </w:rPr>
              <w:t>, if desired</w:t>
            </w:r>
            <w:r w:rsidRPr="00E51F23">
              <w:rPr>
                <w:rFonts w:asciiTheme="minorHAnsi" w:hAnsiTheme="minorHAnsi"/>
              </w:rPr>
              <w:t>)</w:t>
            </w:r>
            <w:r w:rsidR="003A1582">
              <w:rPr>
                <w:rFonts w:asciiTheme="minorHAnsi" w:hAnsiTheme="minorHAnsi"/>
              </w:rPr>
              <w:t>.</w:t>
            </w:r>
          </w:p>
        </w:tc>
        <w:tc>
          <w:tcPr>
            <w:tcW w:w="1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E795" w14:textId="172D1B15" w:rsidR="00A678A6" w:rsidRDefault="003A1582" w:rsidP="006D3BE2">
            <w:pPr>
              <w:tabs>
                <w:tab w:val="left" w:pos="4035"/>
              </w:tabs>
            </w:pPr>
            <w:r>
              <w:t xml:space="preserve">Digital cameras </w:t>
            </w:r>
          </w:p>
        </w:tc>
      </w:tr>
    </w:tbl>
    <w:p w14:paraId="572D088B" w14:textId="77777777" w:rsidR="00E622D2" w:rsidRDefault="00E622D2"/>
    <w:tbl>
      <w:tblPr>
        <w:tblStyle w:val="a5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7783"/>
      </w:tblGrid>
      <w:tr w:rsidR="00E622D2" w14:paraId="78A5EBB0" w14:textId="77777777" w:rsidTr="4AE0EAFF">
        <w:tc>
          <w:tcPr>
            <w:tcW w:w="20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BE5F1"/>
          </w:tcPr>
          <w:p w14:paraId="0FA82371" w14:textId="77777777" w:rsidR="00E622D2" w:rsidRDefault="005D55BE" w:rsidP="4AE0EAFF">
            <w:pPr>
              <w:rPr>
                <w:color w:val="365F91"/>
              </w:rPr>
            </w:pPr>
            <w:r w:rsidRPr="4AE0EAFF">
              <w:rPr>
                <w:b/>
                <w:bCs/>
                <w:color w:val="365F91"/>
              </w:rPr>
              <w:lastRenderedPageBreak/>
              <w:t>Assessment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FCD1167" w14:textId="77777777" w:rsidR="00E622D2" w:rsidRDefault="00E622D2">
            <w:pPr>
              <w:rPr>
                <w:color w:val="365F91"/>
              </w:rPr>
            </w:pPr>
          </w:p>
        </w:tc>
      </w:tr>
      <w:tr w:rsidR="00E622D2" w14:paraId="7AAF5718" w14:textId="77777777" w:rsidTr="4AE0EAFF">
        <w:trPr>
          <w:trHeight w:val="600"/>
        </w:trPr>
        <w:tc>
          <w:tcPr>
            <w:tcW w:w="98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71CAAB" w14:textId="56BDF63F" w:rsidR="00E622D2" w:rsidRPr="00E55809" w:rsidRDefault="00477A3F" w:rsidP="00E558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</w:t>
            </w:r>
            <w:r w:rsidRPr="00E51F23">
              <w:rPr>
                <w:rFonts w:asciiTheme="minorHAnsi" w:hAnsiTheme="minorHAnsi"/>
              </w:rPr>
              <w:t>identify and practice photographic techniques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14:paraId="51908BD7" w14:textId="77777777" w:rsidR="00E622D2" w:rsidRDefault="00E622D2"/>
    <w:p w14:paraId="706D1C13" w14:textId="32062608" w:rsidR="4AE0EAFF" w:rsidRDefault="4AE0EAFF" w:rsidP="4AE0EAFF">
      <w:pPr>
        <w:spacing w:line="276" w:lineRule="auto"/>
        <w:rPr>
          <w:color w:val="005283"/>
          <w:sz w:val="36"/>
          <w:szCs w:val="36"/>
        </w:rPr>
      </w:pPr>
      <w:r w:rsidRPr="4AE0EAFF">
        <w:rPr>
          <w:color w:val="005283"/>
          <w:sz w:val="36"/>
          <w:szCs w:val="36"/>
        </w:rPr>
        <w:t>Sample Rubric</w:t>
      </w:r>
    </w:p>
    <w:p w14:paraId="0EA791EB" w14:textId="77777777" w:rsidR="00E622D2" w:rsidRDefault="00E622D2"/>
    <w:tbl>
      <w:tblPr>
        <w:tblW w:w="10065" w:type="dxa"/>
        <w:tblInd w:w="-31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000" w:firstRow="0" w:lastRow="0" w:firstColumn="0" w:lastColumn="0" w:noHBand="0" w:noVBand="0"/>
        <w:tblCaption w:val=""/>
        <w:tblDescription w:val=""/>
      </w:tblPr>
      <w:tblGrid>
        <w:gridCol w:w="2430"/>
        <w:gridCol w:w="2535"/>
        <w:gridCol w:w="2535"/>
        <w:gridCol w:w="2565"/>
      </w:tblGrid>
      <w:tr w:rsidR="00E622D2" w14:paraId="00D80E0A" w14:textId="77777777" w:rsidTr="4AE0EAFF">
        <w:tc>
          <w:tcPr>
            <w:tcW w:w="24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5F1"/>
          </w:tcPr>
          <w:p w14:paraId="1F9759F3" w14:textId="77777777" w:rsidR="00E622D2" w:rsidRDefault="005D55BE" w:rsidP="4AE0EAFF">
            <w:pPr>
              <w:rPr>
                <w:color w:val="365F91"/>
              </w:rPr>
            </w:pPr>
            <w:r w:rsidRPr="4AE0EAFF">
              <w:rPr>
                <w:b/>
                <w:bCs/>
                <w:color w:val="365F91"/>
              </w:rPr>
              <w:t>Standard</w:t>
            </w:r>
          </w:p>
        </w:tc>
        <w:tc>
          <w:tcPr>
            <w:tcW w:w="25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5F1"/>
          </w:tcPr>
          <w:p w14:paraId="7DDCA262" w14:textId="77777777" w:rsidR="00E622D2" w:rsidRDefault="005D55BE" w:rsidP="4AE0EAFF">
            <w:pPr>
              <w:rPr>
                <w:color w:val="365F91"/>
              </w:rPr>
            </w:pPr>
            <w:r w:rsidRPr="4AE0EAFF">
              <w:rPr>
                <w:b/>
                <w:bCs/>
                <w:color w:val="365F91"/>
              </w:rPr>
              <w:t>Exceeds Expectation</w:t>
            </w:r>
          </w:p>
        </w:tc>
        <w:tc>
          <w:tcPr>
            <w:tcW w:w="25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5F1"/>
          </w:tcPr>
          <w:p w14:paraId="4B9E14D3" w14:textId="77777777" w:rsidR="00E622D2" w:rsidRDefault="005D55BE" w:rsidP="4AE0EAFF">
            <w:pPr>
              <w:rPr>
                <w:color w:val="365F91"/>
              </w:rPr>
            </w:pPr>
            <w:r w:rsidRPr="4AE0EAFF">
              <w:rPr>
                <w:b/>
                <w:bCs/>
                <w:color w:val="365F91"/>
              </w:rPr>
              <w:t>Meets Expectation</w:t>
            </w:r>
          </w:p>
        </w:tc>
        <w:tc>
          <w:tcPr>
            <w:tcW w:w="25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5F1"/>
          </w:tcPr>
          <w:p w14:paraId="457324E4" w14:textId="77777777" w:rsidR="00E622D2" w:rsidRDefault="005D55BE" w:rsidP="4AE0EAFF">
            <w:pPr>
              <w:rPr>
                <w:color w:val="365F91"/>
              </w:rPr>
            </w:pPr>
            <w:r w:rsidRPr="4AE0EAFF">
              <w:rPr>
                <w:b/>
                <w:bCs/>
                <w:color w:val="365F91"/>
              </w:rPr>
              <w:t>Needs Improvement</w:t>
            </w:r>
          </w:p>
        </w:tc>
      </w:tr>
      <w:tr w:rsidR="00E622D2" w14:paraId="29972832" w14:textId="77777777" w:rsidTr="4AE0EAFF">
        <w:tc>
          <w:tcPr>
            <w:tcW w:w="24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5F1"/>
          </w:tcPr>
          <w:p w14:paraId="3F24B36B" w14:textId="7CDFD67E" w:rsidR="00E622D2" w:rsidRDefault="003616FC" w:rsidP="4AE0EAFF">
            <w:pPr>
              <w:rPr>
                <w:rFonts w:ascii="Arial" w:eastAsia="Arial" w:hAnsi="Arial" w:cs="Arial"/>
              </w:rPr>
            </w:pPr>
            <w:proofErr w:type="gramStart"/>
            <w:r w:rsidRPr="00477A3F">
              <w:t>VA:Cr</w:t>
            </w:r>
            <w:proofErr w:type="gramEnd"/>
            <w:r w:rsidRPr="00477A3F">
              <w:t>1.1.8</w:t>
            </w:r>
            <w:r w:rsidRPr="003616FC">
              <w:t>: Document early stages of the creative process visually and/or verbally in traditional or new media.</w:t>
            </w:r>
          </w:p>
        </w:tc>
        <w:tc>
          <w:tcPr>
            <w:tcW w:w="25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B25F8DF" w14:textId="77777777" w:rsidR="00E622D2" w:rsidRDefault="00E622D2"/>
          <w:p w14:paraId="18BDFF41" w14:textId="77777777" w:rsidR="00E622D2" w:rsidRDefault="00E622D2"/>
          <w:p w14:paraId="045DF13E" w14:textId="77777777" w:rsidR="00E622D2" w:rsidRDefault="00E622D2">
            <w:bookmarkStart w:id="4" w:name="_GoBack"/>
            <w:bookmarkEnd w:id="4"/>
          </w:p>
        </w:tc>
        <w:tc>
          <w:tcPr>
            <w:tcW w:w="25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08051FD" w14:textId="77777777" w:rsidR="00E622D2" w:rsidRDefault="00E622D2"/>
        </w:tc>
        <w:tc>
          <w:tcPr>
            <w:tcW w:w="25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3709D27" w14:textId="77777777" w:rsidR="00E622D2" w:rsidRDefault="00E622D2"/>
        </w:tc>
      </w:tr>
    </w:tbl>
    <w:p w14:paraId="0D5F9C26" w14:textId="77777777" w:rsidR="00163AFF" w:rsidRDefault="00163AFF"/>
    <w:sectPr w:rsidR="00163AF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491CB" w14:textId="77777777" w:rsidR="00192A72" w:rsidRDefault="00192A72">
      <w:r>
        <w:separator/>
      </w:r>
    </w:p>
  </w:endnote>
  <w:endnote w:type="continuationSeparator" w:id="0">
    <w:p w14:paraId="208DE75E" w14:textId="77777777" w:rsidR="00192A72" w:rsidRDefault="0019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CC2E7" w14:textId="77777777" w:rsidR="00E622D2" w:rsidRDefault="00E622D2">
    <w:pPr>
      <w:ind w:right="-86"/>
      <w:jc w:val="both"/>
      <w:rPr>
        <w:rFonts w:ascii="Arial" w:eastAsia="Arial" w:hAnsi="Arial" w:cs="Arial"/>
        <w:color w:val="005283"/>
        <w:sz w:val="16"/>
        <w:szCs w:val="16"/>
      </w:rPr>
    </w:pPr>
  </w:p>
  <w:p w14:paraId="7C30C4FE" w14:textId="77777777" w:rsidR="00E622D2" w:rsidRDefault="005D55BE" w:rsidP="4AE0EAFF">
    <w:pPr>
      <w:ind w:right="-86"/>
      <w:jc w:val="both"/>
      <w:rPr>
        <w:rFonts w:ascii="Arial" w:eastAsia="Arial" w:hAnsi="Arial" w:cs="Arial"/>
        <w:color w:val="005283"/>
        <w:sz w:val="18"/>
        <w:szCs w:val="18"/>
      </w:rPr>
    </w:pPr>
    <w:r>
      <w:rPr>
        <w:rFonts w:ascii="Arial" w:eastAsia="Arial" w:hAnsi="Arial" w:cs="Arial"/>
        <w:color w:val="005283"/>
        <w:sz w:val="16"/>
        <w:szCs w:val="16"/>
      </w:rPr>
      <w:t>District of Columbia Public Schools</w:t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  <w:t xml:space="preserve">                            </w:t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  <w:t xml:space="preserve">  </w:t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  <w:t xml:space="preserve"> Page </w:t>
    </w:r>
    <w:r>
      <w:rPr>
        <w:rFonts w:ascii="Arial" w:eastAsia="Arial" w:hAnsi="Arial" w:cs="Arial"/>
        <w:color w:val="005283"/>
        <w:sz w:val="16"/>
        <w:szCs w:val="16"/>
      </w:rPr>
      <w:fldChar w:fldCharType="begin"/>
    </w:r>
    <w:r>
      <w:rPr>
        <w:rFonts w:ascii="Arial" w:eastAsia="Arial" w:hAnsi="Arial" w:cs="Arial"/>
        <w:color w:val="005283"/>
        <w:sz w:val="16"/>
        <w:szCs w:val="16"/>
      </w:rPr>
      <w:instrText>PAGE</w:instrText>
    </w:r>
    <w:r>
      <w:rPr>
        <w:rFonts w:ascii="Arial" w:eastAsia="Arial" w:hAnsi="Arial" w:cs="Arial"/>
        <w:color w:val="005283"/>
        <w:sz w:val="16"/>
        <w:szCs w:val="16"/>
      </w:rPr>
      <w:fldChar w:fldCharType="separate"/>
    </w:r>
    <w:r w:rsidR="003616FC">
      <w:rPr>
        <w:rFonts w:ascii="Arial" w:eastAsia="Arial" w:hAnsi="Arial" w:cs="Arial"/>
        <w:noProof/>
        <w:color w:val="005283"/>
        <w:sz w:val="16"/>
        <w:szCs w:val="16"/>
      </w:rPr>
      <w:t>2</w:t>
    </w:r>
    <w:r>
      <w:fldChar w:fldCharType="end"/>
    </w:r>
    <w:r>
      <w:rPr>
        <w:rFonts w:ascii="Arial" w:eastAsia="Arial" w:hAnsi="Arial" w:cs="Arial"/>
        <w:color w:val="005283"/>
        <w:sz w:val="16"/>
        <w:szCs w:val="16"/>
      </w:rPr>
      <w:t xml:space="preserve"> of </w:t>
    </w:r>
    <w:r>
      <w:rPr>
        <w:rFonts w:ascii="Arial" w:eastAsia="Arial" w:hAnsi="Arial" w:cs="Arial"/>
        <w:color w:val="005283"/>
        <w:sz w:val="16"/>
        <w:szCs w:val="16"/>
      </w:rPr>
      <w:fldChar w:fldCharType="begin"/>
    </w:r>
    <w:r>
      <w:rPr>
        <w:rFonts w:ascii="Arial" w:eastAsia="Arial" w:hAnsi="Arial" w:cs="Arial"/>
        <w:color w:val="005283"/>
        <w:sz w:val="16"/>
        <w:szCs w:val="16"/>
      </w:rPr>
      <w:instrText>NUMPAGES</w:instrText>
    </w:r>
    <w:r>
      <w:rPr>
        <w:rFonts w:ascii="Arial" w:eastAsia="Arial" w:hAnsi="Arial" w:cs="Arial"/>
        <w:color w:val="005283"/>
        <w:sz w:val="16"/>
        <w:szCs w:val="16"/>
      </w:rPr>
      <w:fldChar w:fldCharType="separate"/>
    </w:r>
    <w:r w:rsidR="003616FC">
      <w:rPr>
        <w:rFonts w:ascii="Arial" w:eastAsia="Arial" w:hAnsi="Arial" w:cs="Arial"/>
        <w:noProof/>
        <w:color w:val="005283"/>
        <w:sz w:val="16"/>
        <w:szCs w:val="16"/>
      </w:rPr>
      <w:t>2</w:t>
    </w:r>
    <w:r>
      <w:rPr>
        <w:rFonts w:ascii="Arial" w:eastAsia="Arial" w:hAnsi="Arial" w:cs="Arial"/>
        <w:color w:val="005283"/>
        <w:sz w:val="16"/>
        <w:szCs w:val="16"/>
      </w:rPr>
      <w:fldChar w:fldCharType="end"/>
    </w:r>
    <w:r w:rsidR="4AE0EAFF" w:rsidRPr="4AE0EAFF">
      <w:rPr>
        <w:rFonts w:ascii="Arial" w:eastAsia="Arial" w:hAnsi="Arial" w:cs="Arial"/>
        <w:color w:val="005283"/>
        <w:sz w:val="16"/>
        <w:szCs w:val="16"/>
      </w:rPr>
      <w:t xml:space="preserve"> of </w:t>
    </w:r>
  </w:p>
  <w:p w14:paraId="779D7CDF" w14:textId="77777777" w:rsidR="00E622D2" w:rsidRDefault="00E622D2">
    <w:pPr>
      <w:spacing w:after="43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1514" w14:textId="77777777" w:rsidR="00E622D2" w:rsidRDefault="005D55BE">
    <w:pPr>
      <w:ind w:right="-86"/>
      <w:jc w:val="both"/>
    </w:pPr>
    <w:r>
      <w:rPr>
        <w:rFonts w:ascii="Arial" w:eastAsia="Arial" w:hAnsi="Arial" w:cs="Arial"/>
        <w:color w:val="005283"/>
        <w:sz w:val="16"/>
        <w:szCs w:val="16"/>
      </w:rPr>
      <w:t>District of Columbia Public Schools</w:t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  <w:t xml:space="preserve">                            </w:t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  <w:t xml:space="preserve">  </w:t>
    </w:r>
    <w:r>
      <w:rPr>
        <w:rFonts w:ascii="Arial" w:eastAsia="Arial" w:hAnsi="Arial" w:cs="Arial"/>
        <w:color w:val="005283"/>
        <w:sz w:val="16"/>
        <w:szCs w:val="16"/>
      </w:rPr>
      <w:tab/>
    </w:r>
    <w:r>
      <w:rPr>
        <w:rFonts w:ascii="Arial" w:eastAsia="Arial" w:hAnsi="Arial" w:cs="Arial"/>
        <w:color w:val="005283"/>
        <w:sz w:val="16"/>
        <w:szCs w:val="16"/>
      </w:rPr>
      <w:tab/>
      <w:t xml:space="preserve"> Page </w:t>
    </w:r>
    <w:r>
      <w:rPr>
        <w:rFonts w:ascii="Arial" w:eastAsia="Arial" w:hAnsi="Arial" w:cs="Arial"/>
        <w:color w:val="005283"/>
        <w:sz w:val="16"/>
        <w:szCs w:val="16"/>
      </w:rPr>
      <w:fldChar w:fldCharType="begin"/>
    </w:r>
    <w:r>
      <w:rPr>
        <w:rFonts w:ascii="Arial" w:eastAsia="Arial" w:hAnsi="Arial" w:cs="Arial"/>
        <w:color w:val="005283"/>
        <w:sz w:val="16"/>
        <w:szCs w:val="16"/>
      </w:rPr>
      <w:instrText>PAGE</w:instrText>
    </w:r>
    <w:r>
      <w:rPr>
        <w:rFonts w:ascii="Arial" w:eastAsia="Arial" w:hAnsi="Arial" w:cs="Arial"/>
        <w:color w:val="005283"/>
        <w:sz w:val="16"/>
        <w:szCs w:val="16"/>
      </w:rPr>
      <w:fldChar w:fldCharType="separate"/>
    </w:r>
    <w:r w:rsidR="003616FC">
      <w:rPr>
        <w:rFonts w:ascii="Arial" w:eastAsia="Arial" w:hAnsi="Arial" w:cs="Arial"/>
        <w:noProof/>
        <w:color w:val="005283"/>
        <w:sz w:val="16"/>
        <w:szCs w:val="16"/>
      </w:rPr>
      <w:t>1</w:t>
    </w:r>
    <w:r>
      <w:fldChar w:fldCharType="end"/>
    </w:r>
    <w:r>
      <w:rPr>
        <w:rFonts w:ascii="Arial" w:eastAsia="Arial" w:hAnsi="Arial" w:cs="Arial"/>
        <w:color w:val="005283"/>
        <w:sz w:val="16"/>
        <w:szCs w:val="16"/>
      </w:rPr>
      <w:t xml:space="preserve"> of </w:t>
    </w:r>
    <w:r>
      <w:rPr>
        <w:rFonts w:ascii="Arial" w:eastAsia="Arial" w:hAnsi="Arial" w:cs="Arial"/>
        <w:color w:val="005283"/>
        <w:sz w:val="16"/>
        <w:szCs w:val="16"/>
      </w:rPr>
      <w:fldChar w:fldCharType="begin"/>
    </w:r>
    <w:r>
      <w:rPr>
        <w:rFonts w:ascii="Arial" w:eastAsia="Arial" w:hAnsi="Arial" w:cs="Arial"/>
        <w:color w:val="005283"/>
        <w:sz w:val="16"/>
        <w:szCs w:val="16"/>
      </w:rPr>
      <w:instrText>NUMPAGES</w:instrText>
    </w:r>
    <w:r>
      <w:rPr>
        <w:rFonts w:ascii="Arial" w:eastAsia="Arial" w:hAnsi="Arial" w:cs="Arial"/>
        <w:color w:val="005283"/>
        <w:sz w:val="16"/>
        <w:szCs w:val="16"/>
      </w:rPr>
      <w:fldChar w:fldCharType="separate"/>
    </w:r>
    <w:r w:rsidR="003616FC">
      <w:rPr>
        <w:rFonts w:ascii="Arial" w:eastAsia="Arial" w:hAnsi="Arial" w:cs="Arial"/>
        <w:noProof/>
        <w:color w:val="005283"/>
        <w:sz w:val="16"/>
        <w:szCs w:val="16"/>
      </w:rPr>
      <w:t>2</w:t>
    </w:r>
    <w:r>
      <w:rPr>
        <w:rFonts w:ascii="Arial" w:eastAsia="Arial" w:hAnsi="Arial" w:cs="Arial"/>
        <w:color w:val="005283"/>
        <w:sz w:val="16"/>
        <w:szCs w:val="16"/>
      </w:rPr>
      <w:fldChar w:fldCharType="end"/>
    </w:r>
    <w:r w:rsidR="4AE0EAFF" w:rsidRPr="4AE0EAFF">
      <w:rPr>
        <w:rFonts w:ascii="Arial" w:eastAsia="Arial" w:hAnsi="Arial" w:cs="Arial"/>
        <w:color w:val="005283"/>
        <w:sz w:val="16"/>
        <w:szCs w:val="16"/>
      </w:rPr>
      <w:t xml:space="preserve"> of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9C5D8" w14:textId="77777777" w:rsidR="00192A72" w:rsidRDefault="00192A72">
      <w:r>
        <w:separator/>
      </w:r>
    </w:p>
  </w:footnote>
  <w:footnote w:type="continuationSeparator" w:id="0">
    <w:p w14:paraId="63F71F3C" w14:textId="77777777" w:rsidR="00192A72" w:rsidRDefault="00192A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FE875" w14:textId="77777777" w:rsidR="00E622D2" w:rsidRDefault="005D55BE">
    <w:pPr>
      <w:spacing w:before="200"/>
      <w:rPr>
        <w:sz w:val="28"/>
        <w:szCs w:val="28"/>
      </w:rPr>
    </w:pPr>
    <w:r>
      <w:rPr>
        <w:noProof/>
      </w:rPr>
      <w:drawing>
        <wp:inline distT="0" distB="0" distL="114300" distR="114300" wp14:anchorId="5DF169BB" wp14:editId="07777777">
          <wp:extent cx="2166938" cy="37757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6938" cy="377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1CE364" w14:textId="77777777" w:rsidR="00E622D2" w:rsidRDefault="00E622D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C7AE4" w14:textId="77777777" w:rsidR="00E622D2" w:rsidRDefault="005D55BE">
    <w:pPr>
      <w:spacing w:before="200"/>
    </w:pPr>
    <w:r>
      <w:rPr>
        <w:noProof/>
      </w:rPr>
      <w:drawing>
        <wp:inline distT="0" distB="0" distL="114300" distR="114300" wp14:anchorId="1E353BCE" wp14:editId="07777777">
          <wp:extent cx="2166938" cy="377572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6938" cy="377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17F"/>
    <w:multiLevelType w:val="multilevel"/>
    <w:tmpl w:val="35D81A1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decimal"/>
      <w:lvlText w:val="%2."/>
      <w:lvlJc w:val="left"/>
      <w:pPr>
        <w:ind w:left="72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144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360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5760" w:firstLine="12600"/>
      </w:pPr>
      <w:rPr>
        <w:u w:val="none"/>
      </w:rPr>
    </w:lvl>
  </w:abstractNum>
  <w:abstractNum w:abstractNumId="1">
    <w:nsid w:val="08845E57"/>
    <w:multiLevelType w:val="hybridMultilevel"/>
    <w:tmpl w:val="CE80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E51C6"/>
    <w:multiLevelType w:val="hybridMultilevel"/>
    <w:tmpl w:val="E0B2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80D0B"/>
    <w:multiLevelType w:val="multilevel"/>
    <w:tmpl w:val="481CC58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4906395D"/>
    <w:multiLevelType w:val="multilevel"/>
    <w:tmpl w:val="35D81A1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decimal"/>
      <w:lvlText w:val="%2."/>
      <w:lvlJc w:val="left"/>
      <w:pPr>
        <w:ind w:left="72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144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360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5760" w:firstLine="12600"/>
      </w:pPr>
      <w:rPr>
        <w:u w:val="none"/>
      </w:rPr>
    </w:lvl>
  </w:abstractNum>
  <w:abstractNum w:abstractNumId="5">
    <w:nsid w:val="552237B7"/>
    <w:multiLevelType w:val="multilevel"/>
    <w:tmpl w:val="35D81A1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decimal"/>
      <w:lvlText w:val="%2."/>
      <w:lvlJc w:val="left"/>
      <w:pPr>
        <w:ind w:left="72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144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360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5760" w:firstLine="12600"/>
      </w:pPr>
      <w:rPr>
        <w:u w:val="none"/>
      </w:rPr>
    </w:lvl>
  </w:abstractNum>
  <w:abstractNum w:abstractNumId="6">
    <w:nsid w:val="605444C0"/>
    <w:multiLevelType w:val="hybridMultilevel"/>
    <w:tmpl w:val="924A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E0EAFF"/>
    <w:rsid w:val="00161CA7"/>
    <w:rsid w:val="00163AFF"/>
    <w:rsid w:val="00192A72"/>
    <w:rsid w:val="001A4E7C"/>
    <w:rsid w:val="002E1F7C"/>
    <w:rsid w:val="00304021"/>
    <w:rsid w:val="003616FC"/>
    <w:rsid w:val="003A1582"/>
    <w:rsid w:val="00477A3F"/>
    <w:rsid w:val="005D55BE"/>
    <w:rsid w:val="005D77A7"/>
    <w:rsid w:val="006D3BE2"/>
    <w:rsid w:val="006D6890"/>
    <w:rsid w:val="00780DB0"/>
    <w:rsid w:val="00827CF9"/>
    <w:rsid w:val="00A678A6"/>
    <w:rsid w:val="00BF590E"/>
    <w:rsid w:val="00CB5C5B"/>
    <w:rsid w:val="00DB6A87"/>
    <w:rsid w:val="00E33C61"/>
    <w:rsid w:val="00E55809"/>
    <w:rsid w:val="00E622D2"/>
    <w:rsid w:val="00EC2900"/>
    <w:rsid w:val="00EF724C"/>
    <w:rsid w:val="00F23340"/>
    <w:rsid w:val="00F71D52"/>
    <w:rsid w:val="4AE0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FF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5500"/>
      <w:outlineLvl w:val="0"/>
    </w:pPr>
    <w:rPr>
      <w:color w:val="005283"/>
      <w:sz w:val="64"/>
      <w:szCs w:val="64"/>
    </w:rPr>
  </w:style>
  <w:style w:type="paragraph" w:styleId="Heading2">
    <w:name w:val="heading 2"/>
    <w:basedOn w:val="Normal"/>
    <w:next w:val="Normal"/>
    <w:pPr>
      <w:keepNext/>
      <w:keepLines/>
      <w:spacing w:after="300"/>
      <w:outlineLvl w:val="1"/>
    </w:pPr>
    <w:rPr>
      <w:color w:val="A4AEB5"/>
      <w:sz w:val="40"/>
      <w:szCs w:val="40"/>
    </w:rPr>
  </w:style>
  <w:style w:type="paragraph" w:styleId="Heading3">
    <w:name w:val="heading 3"/>
    <w:basedOn w:val="Normal"/>
    <w:next w:val="Normal"/>
    <w:pPr>
      <w:keepNext/>
      <w:keepLines/>
      <w:spacing w:before="60" w:after="60"/>
      <w:outlineLvl w:val="2"/>
    </w:pPr>
    <w:rPr>
      <w:color w:val="00528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EC918311C47459A8BFFB793453521" ma:contentTypeVersion="0" ma:contentTypeDescription="Create a new document." ma:contentTypeScope="" ma:versionID="8e47181c39a4b965ea752fb5c9c3a1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E2E06-260A-4B16-A7F9-990D776DA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E59A2F-B6B4-497B-A813-2A2649EC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ABD092-3ED0-4885-AE96-CD334909E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Westover</dc:creator>
  <cp:lastModifiedBy>Westover, Andrew</cp:lastModifiedBy>
  <cp:revision>3</cp:revision>
  <dcterms:created xsi:type="dcterms:W3CDTF">2017-07-31T20:28:00Z</dcterms:created>
  <dcterms:modified xsi:type="dcterms:W3CDTF">2017-07-31T20:34:00Z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0x0101000D7EC918311C47459A8BFFB793453521</vt:lpwstr>
  </property>
</Properties>
</file>