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276" w:lineRule="auto"/>
        <w:ind w:left="0" w:firstLine="0"/>
        <w:rPr/>
      </w:pPr>
      <w:bookmarkStart w:colFirst="0" w:colLast="0" w:name="_rwtbivpam2tz" w:id="0"/>
      <w:bookmarkEnd w:id="0"/>
      <w:r w:rsidDel="00000000" w:rsidR="00000000" w:rsidRPr="00000000">
        <w:rPr>
          <w:rtl w:val="0"/>
        </w:rPr>
        <w:t xml:space="preserve">AI Advisory Teacher Council Resource Collection</w:t>
      </w:r>
    </w:p>
    <w:p w:rsidR="00000000" w:rsidDel="00000000" w:rsidP="00000000" w:rsidRDefault="00000000" w:rsidRPr="00000000" w14:paraId="00000002">
      <w:pPr>
        <w:spacing w:before="200" w:line="276" w:lineRule="auto"/>
        <w:ind w:left="0" w:firstLine="0"/>
        <w:rPr/>
      </w:pPr>
      <w:r w:rsidDel="00000000" w:rsidR="00000000" w:rsidRPr="00000000">
        <w:rPr>
          <w:i w:val="1"/>
          <w:iCs w:val="1"/>
          <w:rtl w:val="0"/>
        </w:rPr>
        <w:t xml:space="preserve">The Pulitzer Center's </w:t>
      </w:r>
      <w:hyperlink r:id="rId6">
        <w:r w:rsidDel="00000000" w:rsidR="00000000" w:rsidRPr="00000000">
          <w:rPr>
            <w:i w:val="1"/>
            <w:iCs w:val="1"/>
            <w:color w:val="1155cc"/>
            <w:u w:val="single"/>
            <w:rtl w:val="0"/>
          </w:rPr>
          <w:t xml:space="preserve">Information and Artificial Intelligence (AI) initiatives</w:t>
        </w:r>
      </w:hyperlink>
      <w:r w:rsidDel="00000000" w:rsidR="00000000" w:rsidRPr="00000000">
        <w:rPr>
          <w:i w:val="1"/>
          <w:iCs w:val="1"/>
          <w:rtl w:val="0"/>
        </w:rPr>
        <w:t xml:space="preserve"> support journalism and audience engagement on in-depth AI accountability stories that examine governments' and corporations’ uses of predictive and surveillance technologies to guide decisions in policing, medicine, social welfare, the criminal justice system, hiring, and more.</w:t>
      </w:r>
      <w:r w:rsidDel="00000000" w:rsidR="00000000" w:rsidRPr="00000000">
        <w:rPr>
          <w:rtl w:val="0"/>
        </w:rPr>
      </w:r>
    </w:p>
    <w:p w:rsidR="00000000" w:rsidDel="00000000" w:rsidP="00000000" w:rsidRDefault="00000000" w:rsidRPr="00000000" w14:paraId="00000003">
      <w:pPr>
        <w:spacing w:line="276"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spacing w:before="200" w:line="276" w:lineRule="auto"/>
        <w:ind w:left="0" w:firstLine="0"/>
        <w:rPr/>
      </w:pPr>
      <w:bookmarkStart w:colFirst="0" w:colLast="0" w:name="_8wy684wlgu4k" w:id="1"/>
      <w:bookmarkEnd w:id="1"/>
      <w:r w:rsidDel="00000000" w:rsidR="00000000" w:rsidRPr="00000000">
        <w:rPr>
          <w:rtl w:val="0"/>
        </w:rPr>
        <w:t xml:space="preserve">About The AI Teacher Advisory Council Program</w:t>
      </w:r>
    </w:p>
    <w:p w:rsidR="00000000" w:rsidDel="00000000" w:rsidP="00000000" w:rsidRDefault="00000000" w:rsidRPr="00000000" w14:paraId="00000005">
      <w:pPr>
        <w:spacing w:line="276" w:lineRule="auto"/>
        <w:ind w:left="0" w:firstLine="0"/>
        <w:rPr/>
      </w:pPr>
      <w:r w:rsidDel="00000000" w:rsidR="00000000" w:rsidRPr="00000000">
        <w:rPr>
          <w:rtl w:val="0"/>
        </w:rPr>
        <w:t xml:space="preserve">The AI Teacher Advisory Council is a program that equips educators with resources to engage meaningfully with Pulitzer Center’s in-depth reporting on information and artificial intelligence and apply the questions of AI ethics and accountability raised by the reporting to their everyday work in the classroom. </w:t>
      </w:r>
    </w:p>
    <w:p w:rsidR="00000000" w:rsidDel="00000000" w:rsidP="00000000" w:rsidRDefault="00000000" w:rsidRPr="00000000" w14:paraId="00000006">
      <w:pPr>
        <w:spacing w:line="276" w:lineRule="auto"/>
        <w:ind w:left="0" w:firstLine="0"/>
        <w:rPr/>
      </w:pPr>
      <w:r w:rsidDel="00000000" w:rsidR="00000000" w:rsidRPr="00000000">
        <w:rPr>
          <w:rtl w:val="0"/>
        </w:rPr>
      </w:r>
    </w:p>
    <w:p w:rsidR="00000000" w:rsidDel="00000000" w:rsidP="00000000" w:rsidRDefault="00000000" w:rsidRPr="00000000" w14:paraId="00000007">
      <w:pPr>
        <w:spacing w:line="276" w:lineRule="auto"/>
        <w:ind w:left="0" w:firstLine="0"/>
        <w:rPr/>
      </w:pPr>
      <w:r w:rsidDel="00000000" w:rsidR="00000000" w:rsidRPr="00000000">
        <w:rPr>
          <w:rtl w:val="0"/>
        </w:rPr>
        <w:t xml:space="preserve">The program recognizes that, as target audiences for many AI tools,  educators, students, and the school communities they are a part of can offer meaningful contributions towards addressing the challenges and opportunities in AI development. Each AI Teacher Advisory Council Cohort</w:t>
      </w:r>
      <w:r w:rsidDel="00000000" w:rsidR="00000000" w:rsidRPr="00000000">
        <w:rPr>
          <w:rtl w:val="0"/>
        </w:rPr>
        <w:t xml:space="preserve"> participates in learning workshops facilitated by Center staff, explores critical questions about AI Accountability in education, and produces resources that support engagement with AI journalism for a variety of learning environments.</w:t>
      </w:r>
      <w:r w:rsidDel="00000000" w:rsidR="00000000" w:rsidRPr="00000000">
        <w:rPr>
          <w:rtl w:val="0"/>
        </w:rPr>
      </w:r>
    </w:p>
    <w:p w:rsidR="00000000" w:rsidDel="00000000" w:rsidP="00000000" w:rsidRDefault="00000000" w:rsidRPr="00000000" w14:paraId="00000008">
      <w:pPr>
        <w:pStyle w:val="Heading1"/>
        <w:spacing w:before="200" w:line="276" w:lineRule="auto"/>
        <w:ind w:left="0" w:firstLine="0"/>
        <w:rPr/>
      </w:pPr>
      <w:bookmarkStart w:colFirst="0" w:colLast="0" w:name="_ai46b6kyf0dp" w:id="2"/>
      <w:bookmarkEnd w:id="2"/>
      <w:r w:rsidDel="00000000" w:rsidR="00000000" w:rsidRPr="00000000">
        <w:rPr>
          <w:rtl w:val="0"/>
        </w:rPr>
        <w:t xml:space="preserve">About the 2025 Cohort Resource</w:t>
      </w:r>
    </w:p>
    <w:p w:rsidR="00000000" w:rsidDel="00000000" w:rsidP="00000000" w:rsidRDefault="00000000" w:rsidRPr="00000000" w14:paraId="00000009">
      <w:pPr>
        <w:spacing w:line="276" w:lineRule="auto"/>
        <w:ind w:left="0" w:firstLine="0"/>
        <w:rPr/>
      </w:pPr>
      <w:r w:rsidDel="00000000" w:rsidR="00000000" w:rsidRPr="00000000">
        <w:rPr>
          <w:rtl w:val="0"/>
        </w:rPr>
        <w:t xml:space="preserve">The </w:t>
      </w:r>
      <w:r w:rsidDel="00000000" w:rsidR="00000000" w:rsidRPr="00000000">
        <w:rPr>
          <w:rtl w:val="0"/>
        </w:rPr>
        <w:t xml:space="preserve">2025 AI Council Cohort</w:t>
      </w:r>
      <w:r w:rsidDel="00000000" w:rsidR="00000000" w:rsidRPr="00000000">
        <w:rPr>
          <w:rtl w:val="0"/>
        </w:rPr>
        <w:t xml:space="preserve"> focused on designing learning activities that support school and/or district-wide training around AI Accountability. After designing their activities, Council Members tested their training materials by implementing them in their own communities. Pulitzer Center staff organized the activities into a single training resource, refining them for publication. </w:t>
      </w:r>
    </w:p>
    <w:p w:rsidR="00000000" w:rsidDel="00000000" w:rsidP="00000000" w:rsidRDefault="00000000" w:rsidRPr="00000000" w14:paraId="0000000A">
      <w:pPr>
        <w:spacing w:line="276" w:lineRule="auto"/>
        <w:ind w:left="0" w:firstLine="0"/>
        <w:rPr/>
      </w:pPr>
      <w:r w:rsidDel="00000000" w:rsidR="00000000" w:rsidRPr="00000000">
        <w:rPr>
          <w:rtl w:val="0"/>
        </w:rPr>
      </w:r>
    </w:p>
    <w:p w:rsidR="00000000" w:rsidDel="00000000" w:rsidP="00000000" w:rsidRDefault="00000000" w:rsidRPr="00000000" w14:paraId="0000000B">
      <w:pPr>
        <w:spacing w:line="276" w:lineRule="auto"/>
        <w:ind w:left="0" w:firstLine="0"/>
        <w:rPr/>
      </w:pPr>
      <w:r w:rsidDel="00000000" w:rsidR="00000000" w:rsidRPr="00000000">
        <w:rPr>
          <w:rtl w:val="0"/>
        </w:rPr>
        <w:t xml:space="preserve">The AI Accountability Training Resource includes several learning activities that can be used independently or implemented in the provided sequence for a comprehensive training. The activities are provided in a template agenda format with estimated time allotments to support modification and alignment to school community needs. Educators can access an accompanying </w:t>
      </w:r>
      <w:r w:rsidDel="00000000" w:rsidR="00000000" w:rsidRPr="00000000">
        <w:rPr>
          <w:rtl w:val="0"/>
        </w:rPr>
        <w:t xml:space="preserve">template slide deck</w:t>
      </w:r>
      <w:r w:rsidDel="00000000" w:rsidR="00000000" w:rsidRPr="00000000">
        <w:rPr>
          <w:rtl w:val="0"/>
        </w:rPr>
        <w:t xml:space="preserve"> in the download folder. Educators and school communities hoping to extend their learning can review and utilize materials from </w:t>
      </w:r>
      <w:hyperlink r:id="rId7">
        <w:r w:rsidDel="00000000" w:rsidR="00000000" w:rsidRPr="00000000">
          <w:rPr>
            <w:color w:val="1155cc"/>
            <w:u w:val="single"/>
            <w:rtl w:val="0"/>
          </w:rPr>
          <w:t xml:space="preserve">Pulitzer Center’s AI Spotlight Series Open-Source Curriculum</w:t>
        </w:r>
      </w:hyperlink>
      <w:r w:rsidDel="00000000" w:rsidR="00000000" w:rsidRPr="00000000">
        <w:rPr>
          <w:rtl w:val="0"/>
        </w:rPr>
        <w:t xml:space="preserve"> for journalists reporting on AI.</w:t>
      </w:r>
    </w:p>
    <w:p w:rsidR="00000000" w:rsidDel="00000000" w:rsidP="00000000" w:rsidRDefault="00000000" w:rsidRPr="00000000" w14:paraId="0000000C">
      <w:pPr>
        <w:pStyle w:val="Title"/>
        <w:spacing w:after="0" w:line="276" w:lineRule="auto"/>
        <w:ind w:left="0" w:firstLine="0"/>
        <w:jc w:val="center"/>
        <w:rPr/>
      </w:pPr>
      <w:bookmarkStart w:colFirst="0" w:colLast="0" w:name="_iukutxq2ftl3" w:id="3"/>
      <w:bookmarkEnd w:id="3"/>
      <w:r w:rsidDel="00000000" w:rsidR="00000000" w:rsidRPr="00000000">
        <w:rPr>
          <w:rtl w:val="0"/>
        </w:rPr>
        <w:t xml:space="preserve"> Session Title</w:t>
      </w:r>
    </w:p>
    <w:p w:rsidR="00000000" w:rsidDel="00000000" w:rsidP="00000000" w:rsidRDefault="00000000" w:rsidRPr="00000000" w14:paraId="0000000D">
      <w:pPr>
        <w:pStyle w:val="Subtitle"/>
        <w:spacing w:line="276" w:lineRule="auto"/>
        <w:ind w:left="0" w:firstLine="0"/>
        <w:jc w:val="center"/>
        <w:rPr/>
      </w:pPr>
      <w:bookmarkStart w:colFirst="0" w:colLast="0" w:name="_jgtgdij2vo15" w:id="4"/>
      <w:bookmarkEnd w:id="4"/>
      <w:r w:rsidDel="00000000" w:rsidR="00000000" w:rsidRPr="00000000">
        <w:rPr>
          <w:rtl w:val="0"/>
        </w:rPr>
        <w:t xml:space="preserve">Subtitle or Additional Notes</w:t>
      </w:r>
    </w:p>
    <w:p w:rsidR="00000000" w:rsidDel="00000000" w:rsidP="00000000" w:rsidRDefault="00000000" w:rsidRPr="00000000" w14:paraId="0000000E">
      <w:pPr>
        <w:pStyle w:val="Heading2"/>
        <w:spacing w:after="0" w:line="276" w:lineRule="auto"/>
        <w:ind w:left="0" w:firstLine="0"/>
        <w:rPr/>
      </w:pPr>
      <w:bookmarkStart w:colFirst="0" w:colLast="0" w:name="_1j4f71puzrzy" w:id="5"/>
      <w:bookmarkEnd w:id="5"/>
      <w:r w:rsidDel="00000000" w:rsidR="00000000" w:rsidRPr="00000000">
        <w:rPr>
          <w:rtl w:val="0"/>
        </w:rPr>
        <w:t xml:space="preserve">Goals: Participants will...</w:t>
      </w:r>
    </w:p>
    <w:p w:rsidR="00000000" w:rsidDel="00000000" w:rsidP="00000000" w:rsidRDefault="00000000" w:rsidRPr="00000000" w14:paraId="0000000F">
      <w:pPr>
        <w:numPr>
          <w:ilvl w:val="0"/>
          <w:numId w:val="17"/>
        </w:numPr>
        <w:spacing w:line="276" w:lineRule="auto"/>
        <w:ind w:left="720"/>
        <w:rPr>
          <w:u w:val="none"/>
        </w:rPr>
      </w:pPr>
      <w:r w:rsidDel="00000000" w:rsidR="00000000" w:rsidRPr="00000000">
        <w:rPr>
          <w:rtl w:val="0"/>
        </w:rPr>
        <w:t xml:space="preserve">Explore Pulitzer Center AI Accountability news reporting, determining points of critical connection to educators, students, and classrooms.</w:t>
      </w:r>
    </w:p>
    <w:p w:rsidR="00000000" w:rsidDel="00000000" w:rsidP="00000000" w:rsidRDefault="00000000" w:rsidRPr="00000000" w14:paraId="00000010">
      <w:pPr>
        <w:numPr>
          <w:ilvl w:val="0"/>
          <w:numId w:val="17"/>
        </w:numPr>
        <w:spacing w:line="276" w:lineRule="auto"/>
        <w:ind w:left="720"/>
        <w:rPr>
          <w:u w:val="none"/>
        </w:rPr>
      </w:pPr>
      <w:r w:rsidDel="00000000" w:rsidR="00000000" w:rsidRPr="00000000">
        <w:rPr>
          <w:rtl w:val="0"/>
        </w:rPr>
        <w:t xml:space="preserve">Define the ways in which reporting on Information and AI aligns with broader themes, ideas, and questions explored in K12 classrooms. </w:t>
      </w:r>
    </w:p>
    <w:p w:rsidR="00000000" w:rsidDel="00000000" w:rsidP="00000000" w:rsidRDefault="00000000" w:rsidRPr="00000000" w14:paraId="00000011">
      <w:pPr>
        <w:numPr>
          <w:ilvl w:val="0"/>
          <w:numId w:val="17"/>
        </w:numPr>
        <w:spacing w:line="276" w:lineRule="auto"/>
        <w:ind w:left="720"/>
        <w:rPr>
          <w:u w:val="none"/>
        </w:rPr>
      </w:pPr>
      <w:r w:rsidDel="00000000" w:rsidR="00000000" w:rsidRPr="00000000">
        <w:rPr>
          <w:rtl w:val="0"/>
        </w:rPr>
        <w:t xml:space="preserve">Directly engage in conversations about AI Accountability and Ethics as it relates to their teaching and/or learning environment and context.</w:t>
      </w:r>
    </w:p>
    <w:p w:rsidR="00000000" w:rsidDel="00000000" w:rsidP="00000000" w:rsidRDefault="00000000" w:rsidRPr="00000000" w14:paraId="00000012">
      <w:pPr>
        <w:pStyle w:val="Heading2"/>
        <w:spacing w:after="0" w:before="200" w:line="276" w:lineRule="auto"/>
        <w:ind w:left="0" w:firstLine="0"/>
        <w:rPr/>
      </w:pPr>
      <w:bookmarkStart w:colFirst="0" w:colLast="0" w:name="_odedptmexy5i" w:id="6"/>
      <w:bookmarkEnd w:id="6"/>
      <w:r w:rsidDel="00000000" w:rsidR="00000000" w:rsidRPr="00000000">
        <w:rPr>
          <w:rtl w:val="0"/>
        </w:rPr>
        <w:t xml:space="preserve">Guiding Questions:</w:t>
      </w:r>
    </w:p>
    <w:p w:rsidR="00000000" w:rsidDel="00000000" w:rsidP="00000000" w:rsidRDefault="00000000" w:rsidRPr="00000000" w14:paraId="00000013">
      <w:pPr>
        <w:numPr>
          <w:ilvl w:val="0"/>
          <w:numId w:val="8"/>
        </w:numPr>
        <w:shd w:fill="ffffff" w:val="clear"/>
        <w:spacing w:after="0" w:line="276" w:lineRule="auto"/>
        <w:ind w:left="720"/>
        <w:rPr>
          <w:rFonts w:ascii="Lato" w:cs="Lato" w:eastAsia="Lato" w:hAnsi="Lato"/>
          <w:color w:val="202124"/>
          <w:u w:val="none"/>
        </w:rPr>
      </w:pPr>
      <w:r w:rsidDel="00000000" w:rsidR="00000000" w:rsidRPr="00000000">
        <w:rPr>
          <w:rFonts w:ascii="Lato" w:cs="Lato" w:eastAsia="Lato" w:hAnsi="Lato"/>
          <w:color w:val="202124"/>
          <w:rtl w:val="0"/>
        </w:rPr>
        <w:t xml:space="preserve">What roles have schools and education spaces played in the history of AI development? How does academia cultivate and inform questions about AI accountability and ethics?</w:t>
      </w:r>
    </w:p>
    <w:p w:rsidR="00000000" w:rsidDel="00000000" w:rsidP="00000000" w:rsidRDefault="00000000" w:rsidRPr="00000000" w14:paraId="00000014">
      <w:pPr>
        <w:numPr>
          <w:ilvl w:val="0"/>
          <w:numId w:val="8"/>
        </w:numPr>
        <w:shd w:fill="ffffff" w:val="clear"/>
        <w:spacing w:after="200" w:line="276" w:lineRule="auto"/>
        <w:ind w:left="720"/>
        <w:rPr>
          <w:rFonts w:ascii="Lato" w:cs="Lato" w:eastAsia="Lato" w:hAnsi="Lato"/>
          <w:color w:val="202124"/>
          <w:u w:val="none"/>
        </w:rPr>
      </w:pPr>
      <w:r w:rsidDel="00000000" w:rsidR="00000000" w:rsidRPr="00000000">
        <w:rPr>
          <w:rFonts w:ascii="Lato" w:cs="Lato" w:eastAsia="Lato" w:hAnsi="Lato"/>
          <w:color w:val="202124"/>
          <w:rtl w:val="0"/>
        </w:rPr>
        <w:t xml:space="preserve">What role can reporting on information and AI accountability play in helping teachers and students better understand and engage with AI technologies? </w:t>
      </w:r>
    </w:p>
    <w:p w:rsidR="00000000" w:rsidDel="00000000" w:rsidP="00000000" w:rsidRDefault="00000000" w:rsidRPr="00000000" w14:paraId="00000015">
      <w:pPr>
        <w:pStyle w:val="Heading2"/>
        <w:shd w:fill="ffffff" w:val="clear"/>
        <w:spacing w:after="0" w:line="276" w:lineRule="auto"/>
        <w:ind w:left="0" w:firstLine="0"/>
        <w:rPr/>
      </w:pPr>
      <w:bookmarkStart w:colFirst="0" w:colLast="0" w:name="_ef6craaf6tld" w:id="7"/>
      <w:bookmarkEnd w:id="7"/>
      <w:r w:rsidDel="00000000" w:rsidR="00000000" w:rsidRPr="00000000">
        <w:rPr>
          <w:rtl w:val="0"/>
        </w:rPr>
        <w:t xml:space="preserve">Recommended</w:t>
      </w:r>
      <w:r w:rsidDel="00000000" w:rsidR="00000000" w:rsidRPr="00000000">
        <w:rPr>
          <w:rtl w:val="0"/>
        </w:rPr>
        <w:t xml:space="preserve"> Community Agreements: </w:t>
      </w:r>
    </w:p>
    <w:p w:rsidR="00000000" w:rsidDel="00000000" w:rsidP="00000000" w:rsidRDefault="00000000" w:rsidRPr="00000000" w14:paraId="00000016">
      <w:pPr>
        <w:numPr>
          <w:ilvl w:val="0"/>
          <w:numId w:val="14"/>
        </w:numPr>
        <w:shd w:fill="ffffff" w:val="clear"/>
        <w:spacing w:line="276" w:lineRule="auto"/>
        <w:ind w:left="720"/>
        <w:rPr>
          <w:color w:val="212529"/>
          <w:u w:val="none"/>
        </w:rPr>
      </w:pPr>
      <w:r w:rsidDel="00000000" w:rsidR="00000000" w:rsidRPr="00000000">
        <w:rPr>
          <w:color w:val="212529"/>
          <w:rtl w:val="0"/>
        </w:rPr>
        <w:t xml:space="preserve">Remain present and engaged throughout the session</w:t>
      </w:r>
    </w:p>
    <w:p w:rsidR="00000000" w:rsidDel="00000000" w:rsidP="00000000" w:rsidRDefault="00000000" w:rsidRPr="00000000" w14:paraId="00000017">
      <w:pPr>
        <w:numPr>
          <w:ilvl w:val="0"/>
          <w:numId w:val="14"/>
        </w:numPr>
        <w:shd w:fill="ffffff" w:val="clear"/>
        <w:spacing w:line="276" w:lineRule="auto"/>
        <w:ind w:left="720"/>
        <w:rPr>
          <w:color w:val="212529"/>
          <w:u w:val="none"/>
        </w:rPr>
      </w:pPr>
      <w:r w:rsidDel="00000000" w:rsidR="00000000" w:rsidRPr="00000000">
        <w:rPr>
          <w:color w:val="212529"/>
          <w:rtl w:val="0"/>
        </w:rPr>
        <w:t xml:space="preserve">Stay committed to curiosity</w:t>
      </w:r>
    </w:p>
    <w:p w:rsidR="00000000" w:rsidDel="00000000" w:rsidP="00000000" w:rsidRDefault="00000000" w:rsidRPr="00000000" w14:paraId="00000018">
      <w:pPr>
        <w:numPr>
          <w:ilvl w:val="0"/>
          <w:numId w:val="14"/>
        </w:numPr>
        <w:shd w:fill="ffffff" w:val="clear"/>
        <w:spacing w:line="276" w:lineRule="auto"/>
        <w:ind w:left="720"/>
        <w:rPr>
          <w:color w:val="212529"/>
          <w:u w:val="none"/>
        </w:rPr>
      </w:pPr>
      <w:r w:rsidDel="00000000" w:rsidR="00000000" w:rsidRPr="00000000">
        <w:rPr>
          <w:color w:val="212529"/>
          <w:rtl w:val="0"/>
        </w:rPr>
        <w:t xml:space="preserve">Listen respectfully, without interrupting</w:t>
      </w:r>
    </w:p>
    <w:p w:rsidR="00000000" w:rsidDel="00000000" w:rsidP="00000000" w:rsidRDefault="00000000" w:rsidRPr="00000000" w14:paraId="00000019">
      <w:pPr>
        <w:numPr>
          <w:ilvl w:val="0"/>
          <w:numId w:val="14"/>
        </w:numPr>
        <w:shd w:fill="ffffff" w:val="clear"/>
        <w:spacing w:line="276" w:lineRule="auto"/>
        <w:ind w:left="720"/>
        <w:rPr>
          <w:color w:val="212529"/>
          <w:u w:val="none"/>
        </w:rPr>
      </w:pPr>
      <w:r w:rsidDel="00000000" w:rsidR="00000000" w:rsidRPr="00000000">
        <w:rPr>
          <w:color w:val="212529"/>
          <w:rtl w:val="0"/>
        </w:rPr>
        <w:t xml:space="preserve">Assume the best intentions, but address impact</w:t>
      </w:r>
    </w:p>
    <w:p w:rsidR="00000000" w:rsidDel="00000000" w:rsidP="00000000" w:rsidRDefault="00000000" w:rsidRPr="00000000" w14:paraId="0000001A">
      <w:pPr>
        <w:numPr>
          <w:ilvl w:val="0"/>
          <w:numId w:val="14"/>
        </w:numPr>
        <w:shd w:fill="ffffff" w:val="clear"/>
        <w:spacing w:line="276" w:lineRule="auto"/>
        <w:ind w:left="720"/>
        <w:rPr>
          <w:color w:val="212529"/>
          <w:u w:val="none"/>
        </w:rPr>
      </w:pPr>
      <w:r w:rsidDel="00000000" w:rsidR="00000000" w:rsidRPr="00000000">
        <w:rPr>
          <w:color w:val="212529"/>
          <w:rtl w:val="0"/>
        </w:rPr>
        <w:t xml:space="preserve">Wrestle with ideas, not individuals</w:t>
      </w:r>
    </w:p>
    <w:p w:rsidR="00000000" w:rsidDel="00000000" w:rsidP="00000000" w:rsidRDefault="00000000" w:rsidRPr="00000000" w14:paraId="0000001B">
      <w:pPr>
        <w:numPr>
          <w:ilvl w:val="0"/>
          <w:numId w:val="14"/>
        </w:numPr>
        <w:shd w:fill="ffffff" w:val="clear"/>
        <w:spacing w:line="276" w:lineRule="auto"/>
        <w:ind w:left="720"/>
        <w:rPr>
          <w:color w:val="212529"/>
          <w:u w:val="none"/>
        </w:rPr>
      </w:pPr>
      <w:r w:rsidDel="00000000" w:rsidR="00000000" w:rsidRPr="00000000">
        <w:rPr>
          <w:color w:val="212529"/>
          <w:rtl w:val="0"/>
        </w:rPr>
        <w:t xml:space="preserve">Don't freeze people in time (Trust that opinions can grow and change)</w:t>
      </w:r>
    </w:p>
    <w:p w:rsidR="00000000" w:rsidDel="00000000" w:rsidP="00000000" w:rsidRDefault="00000000" w:rsidRPr="00000000" w14:paraId="0000001C">
      <w:pPr>
        <w:numPr>
          <w:ilvl w:val="0"/>
          <w:numId w:val="14"/>
        </w:numPr>
        <w:shd w:fill="ffffff" w:val="clear"/>
        <w:spacing w:line="276" w:lineRule="auto"/>
        <w:ind w:left="720"/>
        <w:rPr>
          <w:color w:val="212529"/>
          <w:u w:val="none"/>
        </w:rPr>
      </w:pPr>
      <w:r w:rsidDel="00000000" w:rsidR="00000000" w:rsidRPr="00000000">
        <w:rPr>
          <w:color w:val="212529"/>
          <w:rtl w:val="0"/>
        </w:rPr>
        <w:t xml:space="preserve">Be aware of your power and positionality (Consider the roles, experiences, and relationships of those in the group. What needs to be true for everyone to feel capable of full participation?)</w:t>
      </w:r>
    </w:p>
    <w:p w:rsidR="00000000" w:rsidDel="00000000" w:rsidP="00000000" w:rsidRDefault="00000000" w:rsidRPr="00000000" w14:paraId="0000001D">
      <w:pPr>
        <w:numPr>
          <w:ilvl w:val="0"/>
          <w:numId w:val="14"/>
        </w:numPr>
        <w:shd w:fill="ffffff" w:val="clear"/>
        <w:spacing w:line="276" w:lineRule="auto"/>
        <w:ind w:left="720"/>
        <w:rPr>
          <w:color w:val="212529"/>
          <w:u w:val="none"/>
        </w:rPr>
      </w:pPr>
      <w:r w:rsidDel="00000000" w:rsidR="00000000" w:rsidRPr="00000000">
        <w:rPr>
          <w:color w:val="212529"/>
          <w:rtl w:val="0"/>
        </w:rPr>
        <w:t xml:space="preserve">Avoid assumptions about any participants or generalizations about social groups</w:t>
      </w:r>
    </w:p>
    <w:p w:rsidR="00000000" w:rsidDel="00000000" w:rsidP="00000000" w:rsidRDefault="00000000" w:rsidRPr="00000000" w14:paraId="0000001E">
      <w:pPr>
        <w:numPr>
          <w:ilvl w:val="0"/>
          <w:numId w:val="14"/>
        </w:numPr>
        <w:shd w:fill="ffffff" w:val="clear"/>
        <w:spacing w:line="276" w:lineRule="auto"/>
        <w:ind w:left="720"/>
        <w:rPr>
          <w:color w:val="212529"/>
          <w:u w:val="none"/>
        </w:rPr>
      </w:pPr>
      <w:r w:rsidDel="00000000" w:rsidR="00000000" w:rsidRPr="00000000">
        <w:rPr>
          <w:color w:val="212529"/>
          <w:rtl w:val="0"/>
        </w:rPr>
        <w:t xml:space="preserve">Speak for yourself, not your social group, and do not ask others to speak for their (perceived) social groups</w:t>
      </w:r>
    </w:p>
    <w:p w:rsidR="00000000" w:rsidDel="00000000" w:rsidP="00000000" w:rsidRDefault="00000000" w:rsidRPr="00000000" w14:paraId="0000001F">
      <w:pPr>
        <w:numPr>
          <w:ilvl w:val="0"/>
          <w:numId w:val="14"/>
        </w:numPr>
        <w:shd w:fill="ffffff" w:val="clear"/>
        <w:spacing w:line="276" w:lineRule="auto"/>
        <w:ind w:left="720"/>
        <w:rPr>
          <w:color w:val="212529"/>
          <w:u w:val="none"/>
        </w:rPr>
      </w:pPr>
      <w:r w:rsidDel="00000000" w:rsidR="00000000" w:rsidRPr="00000000">
        <w:rPr>
          <w:color w:val="212529"/>
          <w:rtl w:val="0"/>
        </w:rPr>
        <w:t xml:space="preserve">Maintain a safe and private conversational space</w:t>
      </w:r>
    </w:p>
    <w:p w:rsidR="00000000" w:rsidDel="00000000" w:rsidP="00000000" w:rsidRDefault="00000000" w:rsidRPr="00000000" w14:paraId="00000020">
      <w:pPr>
        <w:pStyle w:val="Heading2"/>
        <w:shd w:fill="ffffff" w:val="clear"/>
        <w:spacing w:after="0" w:before="200" w:line="276" w:lineRule="auto"/>
        <w:ind w:left="0" w:firstLine="0"/>
        <w:rPr/>
      </w:pPr>
      <w:bookmarkStart w:colFirst="0" w:colLast="0" w:name="_u98tb4nqva1f" w:id="8"/>
      <w:bookmarkEnd w:id="8"/>
      <w:r w:rsidDel="00000000" w:rsidR="00000000" w:rsidRPr="00000000">
        <w:rPr>
          <w:rtl w:val="0"/>
        </w:rPr>
        <w:t xml:space="preserve">Workshop Preparation: </w:t>
      </w:r>
    </w:p>
    <w:p w:rsidR="00000000" w:rsidDel="00000000" w:rsidP="00000000" w:rsidRDefault="00000000" w:rsidRPr="00000000" w14:paraId="00000021">
      <w:pPr>
        <w:numPr>
          <w:ilvl w:val="0"/>
          <w:numId w:val="18"/>
        </w:numPr>
        <w:shd w:fill="ffffff" w:val="clear"/>
        <w:spacing w:line="276" w:lineRule="auto"/>
        <w:ind w:left="720"/>
        <w:rPr>
          <w:color w:val="212529"/>
          <w:u w:val="none"/>
        </w:rPr>
      </w:pPr>
      <w:r w:rsidDel="00000000" w:rsidR="00000000" w:rsidRPr="00000000">
        <w:rPr>
          <w:color w:val="212529"/>
          <w:rtl w:val="0"/>
        </w:rPr>
        <w:t xml:space="preserve">Attendees can take a </w:t>
      </w:r>
      <w:hyperlink r:id="rId8">
        <w:r w:rsidDel="00000000" w:rsidR="00000000" w:rsidRPr="00000000">
          <w:rPr>
            <w:color w:val="1155cc"/>
            <w:u w:val="single"/>
            <w:rtl w:val="0"/>
          </w:rPr>
          <w:t xml:space="preserve">pre-training survey</w:t>
        </w:r>
      </w:hyperlink>
      <w:r w:rsidDel="00000000" w:rsidR="00000000" w:rsidRPr="00000000">
        <w:rPr>
          <w:color w:val="212529"/>
          <w:rtl w:val="0"/>
        </w:rPr>
        <w:t xml:space="preserve"> to be utilized as part of the Personal Connections activities</w:t>
      </w:r>
    </w:p>
    <w:p w:rsidR="00000000" w:rsidDel="00000000" w:rsidP="00000000" w:rsidRDefault="00000000" w:rsidRPr="00000000" w14:paraId="00000022">
      <w:pPr>
        <w:numPr>
          <w:ilvl w:val="0"/>
          <w:numId w:val="18"/>
        </w:numPr>
        <w:shd w:fill="ffffff" w:val="clear"/>
        <w:spacing w:line="276" w:lineRule="auto"/>
        <w:ind w:left="720"/>
        <w:rPr>
          <w:color w:val="212529"/>
          <w:u w:val="none"/>
        </w:rPr>
      </w:pPr>
      <w:r w:rsidDel="00000000" w:rsidR="00000000" w:rsidRPr="00000000">
        <w:rPr>
          <w:color w:val="212529"/>
          <w:rtl w:val="0"/>
        </w:rPr>
        <w:t xml:space="preserve">Attendees can be sent the </w:t>
      </w:r>
      <w:hyperlink r:id="rId9">
        <w:r w:rsidDel="00000000" w:rsidR="00000000" w:rsidRPr="00000000">
          <w:rPr>
            <w:color w:val="1155cc"/>
            <w:u w:val="single"/>
            <w:rtl w:val="0"/>
          </w:rPr>
          <w:t xml:space="preserve">AI Classroom Toolkits</w:t>
        </w:r>
      </w:hyperlink>
      <w:r w:rsidDel="00000000" w:rsidR="00000000" w:rsidRPr="00000000">
        <w:rPr>
          <w:color w:val="212529"/>
          <w:rtl w:val="0"/>
        </w:rPr>
        <w:t xml:space="preserve"> for review in advance of the workshop</w:t>
      </w:r>
    </w:p>
    <w:p w:rsidR="00000000" w:rsidDel="00000000" w:rsidP="00000000" w:rsidRDefault="00000000" w:rsidRPr="00000000" w14:paraId="00000023">
      <w:pPr>
        <w:pStyle w:val="Heading1"/>
        <w:shd w:fill="ffffff" w:val="clear"/>
        <w:spacing w:after="0" w:line="276" w:lineRule="auto"/>
        <w:ind w:left="0" w:firstLine="0"/>
        <w:jc w:val="center"/>
        <w:rPr>
          <w:rFonts w:ascii="Recursive" w:cs="Recursive" w:eastAsia="Recursive" w:hAnsi="Recursive"/>
          <w:u w:val="single"/>
        </w:rPr>
      </w:pPr>
      <w:bookmarkStart w:colFirst="0" w:colLast="0" w:name="_vh2v87l8fmuo" w:id="9"/>
      <w:bookmarkEnd w:id="9"/>
      <w:r w:rsidDel="00000000" w:rsidR="00000000" w:rsidRPr="00000000">
        <w:rPr>
          <w:rFonts w:ascii="Recursive" w:cs="Recursive" w:eastAsia="Recursive" w:hAnsi="Recursive"/>
          <w:u w:val="single"/>
          <w:rtl w:val="0"/>
        </w:rPr>
        <w:t xml:space="preserve">Workshop Building Blocks</w:t>
      </w:r>
    </w:p>
    <w:p w:rsidR="00000000" w:rsidDel="00000000" w:rsidP="00000000" w:rsidRDefault="00000000" w:rsidRPr="00000000" w14:paraId="00000024">
      <w:pPr>
        <w:pStyle w:val="Heading2"/>
        <w:spacing w:after="200" w:line="276" w:lineRule="auto"/>
        <w:ind w:left="0" w:firstLine="0"/>
        <w:rPr/>
      </w:pPr>
      <w:bookmarkStart w:colFirst="0" w:colLast="0" w:name="_p50keisvdf03" w:id="10"/>
      <w:bookmarkEnd w:id="10"/>
      <w:r w:rsidDel="00000000" w:rsidR="00000000" w:rsidRPr="00000000">
        <w:rPr>
          <w:rtl w:val="0"/>
        </w:rPr>
        <w:t xml:space="preserve">Opening</w:t>
      </w:r>
    </w:p>
    <w:tbl>
      <w:tblPr>
        <w:tblStyle w:val="Table1"/>
        <w:tblW w:w="143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12885"/>
        <w:tblGridChange w:id="0">
          <w:tblGrid>
            <w:gridCol w:w="1500"/>
            <w:gridCol w:w="12885"/>
          </w:tblGrid>
        </w:tblGridChange>
      </w:tblGrid>
      <w:tr>
        <w:trPr>
          <w:cantSplit w:val="0"/>
          <w:trHeight w:val="404"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76" w:lineRule="auto"/>
              <w:ind w:left="0" w:firstLine="0"/>
              <w:rPr/>
            </w:pPr>
            <w:r w:rsidDel="00000000" w:rsidR="00000000" w:rsidRPr="00000000">
              <w:rPr>
                <w:rtl w:val="0"/>
              </w:rPr>
              <w:t xml:space="preserve">Est. Time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76" w:lineRule="auto"/>
              <w:ind w:left="0" w:firstLine="0"/>
              <w:rPr/>
            </w:pPr>
            <w:r w:rsidDel="00000000" w:rsidR="00000000" w:rsidRPr="00000000">
              <w:rPr>
                <w:b w:val="1"/>
                <w:bCs w:val="1"/>
                <w:rtl w:val="0"/>
              </w:rPr>
              <w:t xml:space="preserve">Opening Activities </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76" w:lineRule="auto"/>
              <w:ind w:left="0" w:firstLine="0"/>
              <w:rPr/>
            </w:pPr>
            <w:r w:rsidDel="00000000" w:rsidR="00000000" w:rsidRPr="00000000">
              <w:rPr>
                <w:rtl w:val="0"/>
              </w:rPr>
              <w:t xml:space="preserve">2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pStyle w:val="Heading3"/>
              <w:widowControl w:val="0"/>
              <w:spacing w:line="276" w:lineRule="auto"/>
              <w:ind w:left="0" w:firstLine="0"/>
              <w:rPr/>
            </w:pPr>
            <w:bookmarkStart w:colFirst="0" w:colLast="0" w:name="_cs8j6er9jx1p" w:id="11"/>
            <w:bookmarkEnd w:id="11"/>
            <w:r w:rsidDel="00000000" w:rsidR="00000000" w:rsidRPr="00000000">
              <w:rPr>
                <w:rtl w:val="0"/>
              </w:rPr>
              <w:t xml:space="preserve">Welcome</w:t>
            </w:r>
          </w:p>
          <w:p w:rsidR="00000000" w:rsidDel="00000000" w:rsidP="00000000" w:rsidRDefault="00000000" w:rsidRPr="00000000" w14:paraId="00000029">
            <w:pPr>
              <w:widowControl w:val="0"/>
              <w:numPr>
                <w:ilvl w:val="0"/>
                <w:numId w:val="16"/>
              </w:numPr>
              <w:spacing w:line="276" w:lineRule="auto"/>
              <w:ind w:left="720"/>
              <w:rPr>
                <w:u w:val="none"/>
              </w:rPr>
            </w:pPr>
            <w:r w:rsidDel="00000000" w:rsidR="00000000" w:rsidRPr="00000000">
              <w:rPr>
                <w:rtl w:val="0"/>
              </w:rPr>
              <w:t xml:space="preserve">Welcome your participants and open the workshop</w:t>
            </w:r>
          </w:p>
          <w:p w:rsidR="00000000" w:rsidDel="00000000" w:rsidP="00000000" w:rsidRDefault="00000000" w:rsidRPr="00000000" w14:paraId="0000002A">
            <w:pPr>
              <w:widowControl w:val="0"/>
              <w:numPr>
                <w:ilvl w:val="0"/>
                <w:numId w:val="16"/>
              </w:numPr>
              <w:spacing w:line="276" w:lineRule="auto"/>
              <w:ind w:left="720"/>
              <w:rPr>
                <w:u w:val="none"/>
              </w:rPr>
            </w:pPr>
            <w:r w:rsidDel="00000000" w:rsidR="00000000" w:rsidRPr="00000000">
              <w:rPr>
                <w:rtl w:val="0"/>
              </w:rPr>
              <w:t xml:space="preserve">Provide any necessary instructions related to the pre-work activities your participants completed. </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76" w:lineRule="auto"/>
              <w:ind w:left="0" w:firstLine="0"/>
              <w:rPr/>
            </w:pPr>
            <w:r w:rsidDel="00000000" w:rsidR="00000000" w:rsidRPr="00000000">
              <w:rPr>
                <w:rtl w:val="0"/>
              </w:rPr>
              <w:t xml:space="preserve">4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Style w:val="Heading3"/>
              <w:widowControl w:val="0"/>
              <w:spacing w:line="276" w:lineRule="auto"/>
              <w:ind w:left="0" w:firstLine="0"/>
              <w:rPr/>
            </w:pPr>
            <w:bookmarkStart w:colFirst="0" w:colLast="0" w:name="_79k14oetig19" w:id="12"/>
            <w:bookmarkEnd w:id="12"/>
            <w:r w:rsidDel="00000000" w:rsidR="00000000" w:rsidRPr="00000000">
              <w:rPr>
                <w:rtl w:val="0"/>
              </w:rPr>
              <w:t xml:space="preserve">Pulitzer Center Introduction</w:t>
            </w:r>
          </w:p>
          <w:p w:rsidR="00000000" w:rsidDel="00000000" w:rsidP="00000000" w:rsidRDefault="00000000" w:rsidRPr="00000000" w14:paraId="0000002D">
            <w:pPr>
              <w:widowControl w:val="0"/>
              <w:numPr>
                <w:ilvl w:val="0"/>
                <w:numId w:val="1"/>
              </w:numPr>
              <w:spacing w:line="276" w:lineRule="auto"/>
              <w:ind w:left="720"/>
              <w:rPr>
                <w:u w:val="none"/>
              </w:rPr>
            </w:pPr>
            <w:r w:rsidDel="00000000" w:rsidR="00000000" w:rsidRPr="00000000">
              <w:rPr>
                <w:rtl w:val="0"/>
              </w:rPr>
              <w:t xml:space="preserve">Present the Pulitzer Center introduction slides to your participants and explain that their training for the day is adapted from materials created by the Pulitzer Center AI Teacher Council. </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76" w:lineRule="auto"/>
              <w:ind w:left="0" w:firstLine="0"/>
              <w:rPr/>
            </w:pPr>
            <w:r w:rsidDel="00000000" w:rsidR="00000000" w:rsidRPr="00000000">
              <w:rPr>
                <w:rtl w:val="0"/>
              </w:rPr>
              <w:t xml:space="preserve">4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Style w:val="Heading3"/>
              <w:widowControl w:val="0"/>
              <w:spacing w:line="276" w:lineRule="auto"/>
              <w:ind w:left="0" w:firstLine="0"/>
              <w:rPr/>
            </w:pPr>
            <w:bookmarkStart w:colFirst="0" w:colLast="0" w:name="_cdoa0x703bo8" w:id="13"/>
            <w:bookmarkEnd w:id="13"/>
            <w:r w:rsidDel="00000000" w:rsidR="00000000" w:rsidRPr="00000000">
              <w:rPr>
                <w:rtl w:val="0"/>
              </w:rPr>
              <w:t xml:space="preserve">Goals &amp; Agenda</w:t>
            </w:r>
          </w:p>
          <w:p w:rsidR="00000000" w:rsidDel="00000000" w:rsidP="00000000" w:rsidRDefault="00000000" w:rsidRPr="00000000" w14:paraId="00000030">
            <w:pPr>
              <w:widowControl w:val="0"/>
              <w:numPr>
                <w:ilvl w:val="0"/>
                <w:numId w:val="15"/>
              </w:numPr>
              <w:spacing w:line="276" w:lineRule="auto"/>
              <w:ind w:left="720"/>
              <w:rPr>
                <w:u w:val="none"/>
              </w:rPr>
            </w:pPr>
            <w:r w:rsidDel="00000000" w:rsidR="00000000" w:rsidRPr="00000000">
              <w:rPr>
                <w:rtl w:val="0"/>
              </w:rPr>
              <w:t xml:space="preserve">Review the workshop goals and structure with your participants.</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76" w:lineRule="auto"/>
              <w:ind w:left="0" w:firstLine="0"/>
              <w:rPr/>
            </w:pPr>
            <w:r w:rsidDel="00000000" w:rsidR="00000000" w:rsidRPr="00000000">
              <w:rPr>
                <w:rtl w:val="0"/>
              </w:rPr>
              <w:t xml:space="preserve">20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pStyle w:val="Heading3"/>
              <w:widowControl w:val="0"/>
              <w:spacing w:line="276" w:lineRule="auto"/>
              <w:ind w:left="0" w:firstLine="0"/>
              <w:rPr/>
            </w:pPr>
            <w:bookmarkStart w:colFirst="0" w:colLast="0" w:name="_s62qkq10iitj" w:id="14"/>
            <w:bookmarkEnd w:id="14"/>
            <w:r w:rsidDel="00000000" w:rsidR="00000000" w:rsidRPr="00000000">
              <w:rPr>
                <w:rtl w:val="0"/>
              </w:rPr>
              <w:t xml:space="preserve">Community Norms &amp; Responsibilities</w:t>
            </w:r>
          </w:p>
          <w:p w:rsidR="00000000" w:rsidDel="00000000" w:rsidP="00000000" w:rsidRDefault="00000000" w:rsidRPr="00000000" w14:paraId="00000033">
            <w:pPr>
              <w:spacing w:line="276" w:lineRule="auto"/>
              <w:ind w:left="0" w:firstLine="0"/>
              <w:rPr>
                <w:i w:val="1"/>
                <w:iCs w:val="1"/>
              </w:rPr>
            </w:pPr>
            <w:r w:rsidDel="00000000" w:rsidR="00000000" w:rsidRPr="00000000">
              <w:rPr>
                <w:i w:val="1"/>
                <w:iCs w:val="1"/>
                <w:rtl w:val="0"/>
              </w:rPr>
              <w:t xml:space="preserve">What should guide our conversation and outcomes?</w:t>
            </w:r>
          </w:p>
          <w:p w:rsidR="00000000" w:rsidDel="00000000" w:rsidP="00000000" w:rsidRDefault="00000000" w:rsidRPr="00000000" w14:paraId="00000034">
            <w:pPr>
              <w:numPr>
                <w:ilvl w:val="0"/>
                <w:numId w:val="3"/>
              </w:numPr>
              <w:spacing w:line="276" w:lineRule="auto"/>
              <w:ind w:left="720"/>
              <w:rPr>
                <w:u w:val="none"/>
              </w:rPr>
            </w:pPr>
            <w:r w:rsidDel="00000000" w:rsidR="00000000" w:rsidRPr="00000000">
              <w:rPr>
                <w:rtl w:val="0"/>
              </w:rPr>
              <w:t xml:space="preserve">Invite your participants to consider the differences between norms and responsibilities. Have a system for recording replies and ideas as folks share</w:t>
            </w:r>
          </w:p>
          <w:p w:rsidR="00000000" w:rsidDel="00000000" w:rsidP="00000000" w:rsidRDefault="00000000" w:rsidRPr="00000000" w14:paraId="00000035">
            <w:pPr>
              <w:numPr>
                <w:ilvl w:val="0"/>
                <w:numId w:val="3"/>
              </w:numPr>
              <w:spacing w:line="276" w:lineRule="auto"/>
              <w:ind w:left="720"/>
              <w:rPr>
                <w:u w:val="none"/>
              </w:rPr>
            </w:pPr>
            <w:r w:rsidDel="00000000" w:rsidR="00000000" w:rsidRPr="00000000">
              <w:rPr>
                <w:rtl w:val="0"/>
              </w:rPr>
              <w:t xml:space="preserve">Reveal the provided definitions, that the norms will help guide how folks show up in the workshop together, but the responsibilities speak to the ways all of the commitments and considerations you have in your day to day work should be present in your conversations and outcomes.</w:t>
            </w:r>
          </w:p>
          <w:p w:rsidR="00000000" w:rsidDel="00000000" w:rsidP="00000000" w:rsidRDefault="00000000" w:rsidRPr="00000000" w14:paraId="00000036">
            <w:pPr>
              <w:numPr>
                <w:ilvl w:val="0"/>
                <w:numId w:val="3"/>
              </w:numPr>
              <w:spacing w:line="276" w:lineRule="auto"/>
              <w:ind w:left="720"/>
              <w:rPr>
                <w:u w:val="none"/>
              </w:rPr>
            </w:pPr>
            <w:r w:rsidDel="00000000" w:rsidR="00000000" w:rsidRPr="00000000">
              <w:rPr>
                <w:rtl w:val="0"/>
              </w:rPr>
              <w:t xml:space="preserve">Review the recommended norms together, making adjustments and additions as agreed upon by your group. </w:t>
            </w:r>
          </w:p>
          <w:p w:rsidR="00000000" w:rsidDel="00000000" w:rsidP="00000000" w:rsidRDefault="00000000" w:rsidRPr="00000000" w14:paraId="00000037">
            <w:pPr>
              <w:numPr>
                <w:ilvl w:val="0"/>
                <w:numId w:val="3"/>
              </w:numPr>
              <w:spacing w:line="276" w:lineRule="auto"/>
              <w:ind w:left="720"/>
              <w:rPr>
                <w:u w:val="none"/>
              </w:rPr>
            </w:pPr>
            <w:r w:rsidDel="00000000" w:rsidR="00000000" w:rsidRPr="00000000">
              <w:rPr>
                <w:rtl w:val="0"/>
              </w:rPr>
              <w:t xml:space="preserve">Highlight the norm of staying committed to curiosity and invite conversation about why this is an important one to prioritize throughout this workshop. </w:t>
            </w:r>
          </w:p>
          <w:p w:rsidR="00000000" w:rsidDel="00000000" w:rsidP="00000000" w:rsidRDefault="00000000" w:rsidRPr="00000000" w14:paraId="00000038">
            <w:pPr>
              <w:numPr>
                <w:ilvl w:val="0"/>
                <w:numId w:val="3"/>
              </w:numPr>
              <w:spacing w:line="276" w:lineRule="auto"/>
              <w:ind w:left="720"/>
              <w:rPr>
                <w:u w:val="none"/>
              </w:rPr>
            </w:pPr>
            <w:r w:rsidDel="00000000" w:rsidR="00000000" w:rsidRPr="00000000">
              <w:rPr>
                <w:rtl w:val="0"/>
              </w:rPr>
              <w:t xml:space="preserve">Then, transition the conversation. Invite participants to reflect, discuss with a partner, and then share ideas about what AI/tech responsibilities you have as a community and how you want to keep them in mind during the discussion. </w:t>
            </w:r>
          </w:p>
          <w:p w:rsidR="00000000" w:rsidDel="00000000" w:rsidP="00000000" w:rsidRDefault="00000000" w:rsidRPr="00000000" w14:paraId="00000039">
            <w:pPr>
              <w:numPr>
                <w:ilvl w:val="0"/>
                <w:numId w:val="3"/>
              </w:numPr>
              <w:spacing w:line="276" w:lineRule="auto"/>
              <w:ind w:left="720"/>
              <w:rPr>
                <w:u w:val="none"/>
              </w:rPr>
            </w:pPr>
            <w:r w:rsidDel="00000000" w:rsidR="00000000" w:rsidRPr="00000000">
              <w:rPr>
                <w:rtl w:val="0"/>
              </w:rPr>
              <w:t xml:space="preserve">Document ideas and share them in an accessible way to be used as reference throughout the session.</w:t>
            </w:r>
          </w:p>
        </w:tc>
      </w:tr>
    </w:tbl>
    <w:p w:rsidR="00000000" w:rsidDel="00000000" w:rsidP="00000000" w:rsidRDefault="00000000" w:rsidRPr="00000000" w14:paraId="0000003A">
      <w:pPr>
        <w:pStyle w:val="Heading2"/>
        <w:spacing w:before="0" w:line="276" w:lineRule="auto"/>
        <w:ind w:left="0" w:firstLine="0"/>
        <w:rPr/>
      </w:pPr>
      <w:bookmarkStart w:colFirst="0" w:colLast="0" w:name="_dsdldtgjp168" w:id="15"/>
      <w:bookmarkEnd w:id="15"/>
      <w:r w:rsidDel="00000000" w:rsidR="00000000" w:rsidRPr="00000000">
        <w:rPr>
          <w:rtl w:val="0"/>
        </w:rPr>
        <w:t xml:space="preserve">Personal Connections</w:t>
      </w:r>
    </w:p>
    <w:tbl>
      <w:tblPr>
        <w:tblStyle w:val="Table2"/>
        <w:tblW w:w="143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12870"/>
        <w:tblGridChange w:id="0">
          <w:tblGrid>
            <w:gridCol w:w="1515"/>
            <w:gridCol w:w="12870"/>
          </w:tblGrid>
        </w:tblGridChange>
      </w:tblGrid>
      <w:tr>
        <w:trPr>
          <w:cantSplit w:val="0"/>
          <w:trHeight w:val="404" w:hRule="atLeast"/>
          <w:tblHeader w:val="1"/>
        </w:trPr>
        <w:tc>
          <w:tcPr>
            <w:shd w:fill="f3f3f3"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76" w:lineRule="auto"/>
              <w:ind w:left="0" w:firstLine="0"/>
              <w:rPr/>
            </w:pPr>
            <w:r w:rsidDel="00000000" w:rsidR="00000000" w:rsidRPr="00000000">
              <w:rPr>
                <w:rtl w:val="0"/>
              </w:rPr>
              <w:t xml:space="preserve">Est. Time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ind w:left="0" w:firstLine="0"/>
              <w:rPr/>
            </w:pPr>
            <w:r w:rsidDel="00000000" w:rsidR="00000000" w:rsidRPr="00000000">
              <w:rPr>
                <w:b w:val="1"/>
                <w:bCs w:val="1"/>
                <w:rtl w:val="0"/>
              </w:rPr>
              <w:t xml:space="preserve">Personal Connections Activity Options </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76" w:lineRule="auto"/>
              <w:ind w:left="0" w:firstLine="0"/>
              <w:rPr/>
            </w:pPr>
            <w:r w:rsidDel="00000000" w:rsidR="00000000" w:rsidRPr="00000000">
              <w:rPr>
                <w:rtl w:val="0"/>
              </w:rPr>
              <w:t xml:space="preserve">(Time dependent on number of participants and amount of data available to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pStyle w:val="Heading3"/>
              <w:spacing w:line="276" w:lineRule="auto"/>
              <w:ind w:left="0" w:firstLine="0"/>
              <w:rPr/>
            </w:pPr>
            <w:bookmarkStart w:colFirst="0" w:colLast="0" w:name="_gp9llqa9tsso" w:id="16"/>
            <w:bookmarkEnd w:id="16"/>
            <w:r w:rsidDel="00000000" w:rsidR="00000000" w:rsidRPr="00000000">
              <w:rPr>
                <w:rtl w:val="0"/>
              </w:rPr>
              <w:t xml:space="preserve">Survey Review Activity</w:t>
            </w:r>
          </w:p>
          <w:p w:rsidR="00000000" w:rsidDel="00000000" w:rsidP="00000000" w:rsidRDefault="00000000" w:rsidRPr="00000000" w14:paraId="0000003F">
            <w:pPr>
              <w:spacing w:line="276" w:lineRule="auto"/>
              <w:ind w:left="0" w:firstLine="0"/>
              <w:rPr/>
            </w:pPr>
            <w:r w:rsidDel="00000000" w:rsidR="00000000" w:rsidRPr="00000000">
              <w:rPr>
                <w:rtl w:val="0"/>
              </w:rPr>
              <w:t xml:space="preserve">Before Workshop</w:t>
            </w:r>
          </w:p>
          <w:p w:rsidR="00000000" w:rsidDel="00000000" w:rsidP="00000000" w:rsidRDefault="00000000" w:rsidRPr="00000000" w14:paraId="00000040">
            <w:pPr>
              <w:numPr>
                <w:ilvl w:val="0"/>
                <w:numId w:val="24"/>
              </w:numPr>
              <w:spacing w:line="276" w:lineRule="auto"/>
              <w:ind w:left="720"/>
              <w:rPr>
                <w:u w:val="none"/>
              </w:rPr>
            </w:pPr>
            <w:r w:rsidDel="00000000" w:rsidR="00000000" w:rsidRPr="00000000">
              <w:rPr>
                <w:rtl w:val="0"/>
              </w:rPr>
              <w:t xml:space="preserve">Use the</w:t>
            </w:r>
            <w:hyperlink r:id="rId10">
              <w:r w:rsidDel="00000000" w:rsidR="00000000" w:rsidRPr="00000000">
                <w:rPr>
                  <w:color w:val="1155cc"/>
                  <w:u w:val="single"/>
                  <w:rtl w:val="0"/>
                </w:rPr>
                <w:t xml:space="preserve"> </w:t>
              </w:r>
            </w:hyperlink>
            <w:hyperlink r:id="rId11">
              <w:r w:rsidDel="00000000" w:rsidR="00000000" w:rsidRPr="00000000">
                <w:rPr>
                  <w:color w:val="1155cc"/>
                  <w:u w:val="single"/>
                  <w:rtl w:val="0"/>
                </w:rPr>
                <w:t xml:space="preserve">Suggested Questions</w:t>
              </w:r>
            </w:hyperlink>
            <w:r w:rsidDel="00000000" w:rsidR="00000000" w:rsidRPr="00000000">
              <w:rPr>
                <w:rtl w:val="0"/>
              </w:rPr>
              <w:t xml:space="preserve"> </w:t>
            </w:r>
            <w:r w:rsidDel="00000000" w:rsidR="00000000" w:rsidRPr="00000000">
              <w:rPr>
                <w:rtl w:val="0"/>
              </w:rPr>
              <w:t xml:space="preserve">to Build A Pre-Workshop Survey for your audience</w:t>
            </w:r>
          </w:p>
          <w:p w:rsidR="00000000" w:rsidDel="00000000" w:rsidP="00000000" w:rsidRDefault="00000000" w:rsidRPr="00000000" w14:paraId="00000041">
            <w:pPr>
              <w:numPr>
                <w:ilvl w:val="0"/>
                <w:numId w:val="24"/>
              </w:numPr>
              <w:spacing w:line="276" w:lineRule="auto"/>
              <w:ind w:left="720"/>
              <w:rPr>
                <w:u w:val="none"/>
              </w:rPr>
            </w:pPr>
            <w:r w:rsidDel="00000000" w:rsidR="00000000" w:rsidRPr="00000000">
              <w:rPr>
                <w:rtl w:val="0"/>
              </w:rPr>
              <w:t xml:space="preserve">Distribute your survey to participants and review their feedback prior to the workshop</w:t>
            </w:r>
          </w:p>
          <w:p w:rsidR="00000000" w:rsidDel="00000000" w:rsidP="00000000" w:rsidRDefault="00000000" w:rsidRPr="00000000" w14:paraId="00000042">
            <w:pPr>
              <w:spacing w:before="200" w:line="276" w:lineRule="auto"/>
              <w:ind w:left="0" w:firstLine="0"/>
              <w:rPr/>
            </w:pPr>
            <w:r w:rsidDel="00000000" w:rsidR="00000000" w:rsidRPr="00000000">
              <w:rPr>
                <w:rtl w:val="0"/>
              </w:rPr>
              <w:t xml:space="preserve">During Workshop</w:t>
            </w:r>
          </w:p>
          <w:p w:rsidR="00000000" w:rsidDel="00000000" w:rsidP="00000000" w:rsidRDefault="00000000" w:rsidRPr="00000000" w14:paraId="00000043">
            <w:pPr>
              <w:numPr>
                <w:ilvl w:val="0"/>
                <w:numId w:val="19"/>
              </w:numPr>
              <w:spacing w:line="276" w:lineRule="auto"/>
              <w:ind w:left="720"/>
              <w:rPr>
                <w:u w:val="none"/>
              </w:rPr>
            </w:pPr>
            <w:r w:rsidDel="00000000" w:rsidR="00000000" w:rsidRPr="00000000">
              <w:rPr>
                <w:rtl w:val="0"/>
              </w:rPr>
              <w:t xml:space="preserve">Share data visuals and key points with the whole group to begin the activity</w:t>
            </w:r>
          </w:p>
          <w:p w:rsidR="00000000" w:rsidDel="00000000" w:rsidP="00000000" w:rsidRDefault="00000000" w:rsidRPr="00000000" w14:paraId="00000044">
            <w:pPr>
              <w:numPr>
                <w:ilvl w:val="0"/>
                <w:numId w:val="19"/>
              </w:numPr>
              <w:spacing w:line="276" w:lineRule="auto"/>
              <w:ind w:left="720"/>
              <w:rPr>
                <w:u w:val="none"/>
              </w:rPr>
            </w:pPr>
            <w:r w:rsidDel="00000000" w:rsidR="00000000" w:rsidRPr="00000000">
              <w:rPr>
                <w:rtl w:val="0"/>
              </w:rPr>
              <w:t xml:space="preserve">Divide participants into small groups to engage in deeper discussion about the survey results</w:t>
            </w:r>
          </w:p>
          <w:p w:rsidR="00000000" w:rsidDel="00000000" w:rsidP="00000000" w:rsidRDefault="00000000" w:rsidRPr="00000000" w14:paraId="00000045">
            <w:pPr>
              <w:numPr>
                <w:ilvl w:val="0"/>
                <w:numId w:val="19"/>
              </w:numPr>
              <w:spacing w:line="276" w:lineRule="auto"/>
              <w:ind w:left="720"/>
              <w:rPr>
                <w:u w:val="none"/>
              </w:rPr>
            </w:pPr>
            <w:r w:rsidDel="00000000" w:rsidR="00000000" w:rsidRPr="00000000">
              <w:rPr>
                <w:rtl w:val="0"/>
              </w:rPr>
              <w:t xml:space="preserve">Come back together as a group to share brief summaries of the group discussion </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76" w:lineRule="auto"/>
              <w:ind w:left="0" w:firstLine="0"/>
              <w:rPr/>
            </w:pPr>
            <w:r w:rsidDel="00000000" w:rsidR="00000000" w:rsidRPr="00000000">
              <w:rPr>
                <w:rtl w:val="0"/>
              </w:rPr>
              <w:t xml:space="preserve">15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Style w:val="Heading3"/>
              <w:spacing w:line="276" w:lineRule="auto"/>
              <w:ind w:left="0" w:firstLine="0"/>
              <w:rPr/>
            </w:pPr>
            <w:bookmarkStart w:colFirst="0" w:colLast="0" w:name="_ymdxuctsprf2" w:id="17"/>
            <w:bookmarkEnd w:id="17"/>
            <w:r w:rsidDel="00000000" w:rsidR="00000000" w:rsidRPr="00000000">
              <w:rPr>
                <w:rtl w:val="0"/>
              </w:rPr>
              <w:t xml:space="preserve">Technology and Imagination (Jetson’s Activity)</w:t>
            </w:r>
          </w:p>
          <w:p w:rsidR="00000000" w:rsidDel="00000000" w:rsidP="00000000" w:rsidRDefault="00000000" w:rsidRPr="00000000" w14:paraId="00000048">
            <w:pPr>
              <w:spacing w:line="276" w:lineRule="auto"/>
              <w:ind w:left="0" w:firstLine="0"/>
              <w:rPr>
                <w:i w:val="1"/>
                <w:iCs w:val="1"/>
              </w:rPr>
            </w:pPr>
            <w:r w:rsidDel="00000000" w:rsidR="00000000" w:rsidRPr="00000000">
              <w:rPr>
                <w:i w:val="1"/>
                <w:iCs w:val="1"/>
                <w:rtl w:val="0"/>
              </w:rPr>
              <w:t xml:space="preserve">AI begins with Imagination! What we build begins with what we are able to imagine.</w:t>
            </w:r>
          </w:p>
          <w:p w:rsidR="00000000" w:rsidDel="00000000" w:rsidP="00000000" w:rsidRDefault="00000000" w:rsidRPr="00000000" w14:paraId="00000049">
            <w:pPr>
              <w:numPr>
                <w:ilvl w:val="0"/>
                <w:numId w:val="9"/>
              </w:numPr>
              <w:spacing w:line="276" w:lineRule="auto"/>
              <w:ind w:left="720"/>
              <w:rPr>
                <w:u w:val="none"/>
              </w:rPr>
            </w:pPr>
            <w:r w:rsidDel="00000000" w:rsidR="00000000" w:rsidRPr="00000000">
              <w:rPr>
                <w:rtl w:val="0"/>
              </w:rPr>
              <w:t xml:space="preserve">(2 min) Share this definition of Artificial Intelligence from the </w:t>
            </w:r>
            <w:hyperlink r:id="rId12">
              <w:r w:rsidDel="00000000" w:rsidR="00000000" w:rsidRPr="00000000">
                <w:rPr>
                  <w:color w:val="1155cc"/>
                  <w:u w:val="single"/>
                  <w:rtl w:val="0"/>
                </w:rPr>
                <w:t xml:space="preserve">AI Student Toolkit</w:t>
              </w:r>
            </w:hyperlink>
            <w:hyperlink r:id="rId13">
              <w:r w:rsidDel="00000000" w:rsidR="00000000" w:rsidRPr="00000000">
                <w:rPr>
                  <w:color w:val="1155cc"/>
                  <w:u w:val="single"/>
                  <w:rtl w:val="0"/>
                </w:rPr>
                <w:t xml:space="preserve"> </w:t>
              </w:r>
            </w:hyperlink>
            <w:r w:rsidDel="00000000" w:rsidR="00000000" w:rsidRPr="00000000">
              <w:rPr>
                <w:rtl w:val="0"/>
              </w:rPr>
              <w:t xml:space="preserve">to the group: </w:t>
            </w:r>
          </w:p>
          <w:p w:rsidR="00000000" w:rsidDel="00000000" w:rsidP="00000000" w:rsidRDefault="00000000" w:rsidRPr="00000000" w14:paraId="0000004A">
            <w:pPr>
              <w:numPr>
                <w:ilvl w:val="1"/>
                <w:numId w:val="9"/>
              </w:numPr>
              <w:spacing w:line="276" w:lineRule="auto"/>
              <w:ind w:left="1440" w:hanging="360"/>
              <w:rPr>
                <w:u w:val="none"/>
              </w:rPr>
            </w:pPr>
            <w:r w:rsidDel="00000000" w:rsidR="00000000" w:rsidRPr="00000000">
              <w:rPr>
                <w:rtl w:val="0"/>
              </w:rPr>
              <w:t xml:space="preserve">Artificial Intelligence is the ability of machines or computer programs to perform tasks that would normally require human intelligence, such as learning, problem solving, or decision making. </w:t>
            </w:r>
          </w:p>
          <w:p w:rsidR="00000000" w:rsidDel="00000000" w:rsidP="00000000" w:rsidRDefault="00000000" w:rsidRPr="00000000" w14:paraId="0000004B">
            <w:pPr>
              <w:numPr>
                <w:ilvl w:val="0"/>
                <w:numId w:val="9"/>
              </w:numPr>
              <w:spacing w:line="276" w:lineRule="auto"/>
              <w:ind w:left="720"/>
              <w:rPr>
                <w:u w:val="none"/>
              </w:rPr>
            </w:pPr>
            <w:r w:rsidDel="00000000" w:rsidR="00000000" w:rsidRPr="00000000">
              <w:rPr>
                <w:rtl w:val="0"/>
              </w:rPr>
              <w:t xml:space="preserve">(8 min) Present the image (or a very brief clip) of the Jetson Family. Invite participants to share…</w:t>
            </w:r>
          </w:p>
          <w:p w:rsidR="00000000" w:rsidDel="00000000" w:rsidP="00000000" w:rsidRDefault="00000000" w:rsidRPr="00000000" w14:paraId="0000004C">
            <w:pPr>
              <w:numPr>
                <w:ilvl w:val="1"/>
                <w:numId w:val="9"/>
              </w:numPr>
              <w:spacing w:line="276" w:lineRule="auto"/>
              <w:ind w:left="1440" w:hanging="360"/>
              <w:rPr>
                <w:u w:val="none"/>
              </w:rPr>
            </w:pPr>
            <w:r w:rsidDel="00000000" w:rsidR="00000000" w:rsidRPr="00000000">
              <w:rPr>
                <w:rtl w:val="0"/>
              </w:rPr>
              <w:t xml:space="preserve">Do you know which show this image is from? </w:t>
            </w:r>
          </w:p>
          <w:p w:rsidR="00000000" w:rsidDel="00000000" w:rsidP="00000000" w:rsidRDefault="00000000" w:rsidRPr="00000000" w14:paraId="0000004D">
            <w:pPr>
              <w:numPr>
                <w:ilvl w:val="1"/>
                <w:numId w:val="9"/>
              </w:numPr>
              <w:spacing w:line="276" w:lineRule="auto"/>
              <w:ind w:left="1440" w:hanging="360"/>
              <w:rPr>
                <w:u w:val="none"/>
              </w:rPr>
            </w:pPr>
            <w:r w:rsidDel="00000000" w:rsidR="00000000" w:rsidRPr="00000000">
              <w:rPr>
                <w:rtl w:val="0"/>
              </w:rPr>
              <w:t xml:space="preserve">What types of technology do you see in the image? What types of human intelligence are being performed by the technology?</w:t>
            </w:r>
          </w:p>
          <w:p w:rsidR="00000000" w:rsidDel="00000000" w:rsidP="00000000" w:rsidRDefault="00000000" w:rsidRPr="00000000" w14:paraId="0000004E">
            <w:pPr>
              <w:numPr>
                <w:ilvl w:val="1"/>
                <w:numId w:val="9"/>
              </w:numPr>
              <w:spacing w:line="276" w:lineRule="auto"/>
              <w:ind w:left="1440" w:hanging="360"/>
              <w:rPr>
                <w:u w:val="none"/>
              </w:rPr>
            </w:pPr>
            <w:r w:rsidDel="00000000" w:rsidR="00000000" w:rsidRPr="00000000">
              <w:rPr>
                <w:rtl w:val="0"/>
              </w:rPr>
              <w:t xml:space="preserve">How does the tech in the show relate to some of the tech we utilize in daily life now? </w:t>
            </w:r>
          </w:p>
          <w:p w:rsidR="00000000" w:rsidDel="00000000" w:rsidP="00000000" w:rsidRDefault="00000000" w:rsidRPr="00000000" w14:paraId="0000004F">
            <w:pPr>
              <w:numPr>
                <w:ilvl w:val="0"/>
                <w:numId w:val="9"/>
              </w:numPr>
              <w:spacing w:line="276" w:lineRule="auto"/>
              <w:ind w:left="720"/>
              <w:rPr>
                <w:u w:val="none"/>
              </w:rPr>
            </w:pPr>
            <w:r w:rsidDel="00000000" w:rsidR="00000000" w:rsidRPr="00000000">
              <w:rPr>
                <w:rtl w:val="0"/>
              </w:rPr>
              <w:t xml:space="preserve">(5 min) As a group, discuss what the connection between this imagery, from a show made in the 1960s, and our technology today can tell us about the relationship between imagination and technology?</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76" w:lineRule="auto"/>
              <w:ind w:left="0" w:firstLine="0"/>
              <w:rPr/>
            </w:pPr>
            <w:r w:rsidDel="00000000" w:rsidR="00000000" w:rsidRPr="00000000">
              <w:rPr>
                <w:rtl w:val="0"/>
              </w:rPr>
              <w:t xml:space="preserve">15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Style w:val="Heading3"/>
              <w:spacing w:line="276" w:lineRule="auto"/>
              <w:ind w:left="0" w:firstLine="0"/>
              <w:rPr/>
            </w:pPr>
            <w:bookmarkStart w:colFirst="0" w:colLast="0" w:name="_yjag8ilkkf9u" w:id="18"/>
            <w:bookmarkEnd w:id="18"/>
            <w:r w:rsidDel="00000000" w:rsidR="00000000" w:rsidRPr="00000000">
              <w:rPr>
                <w:rtl w:val="0"/>
              </w:rPr>
              <w:t xml:space="preserve">This Person Does Not Exist </w:t>
            </w:r>
          </w:p>
          <w:p w:rsidR="00000000" w:rsidDel="00000000" w:rsidP="00000000" w:rsidRDefault="00000000" w:rsidRPr="00000000" w14:paraId="00000052">
            <w:pPr>
              <w:spacing w:line="276" w:lineRule="auto"/>
              <w:ind w:left="0" w:firstLine="0"/>
              <w:rPr>
                <w:i w:val="1"/>
                <w:iCs w:val="1"/>
              </w:rPr>
            </w:pPr>
            <w:r w:rsidDel="00000000" w:rsidR="00000000" w:rsidRPr="00000000">
              <w:rPr>
                <w:i w:val="1"/>
                <w:iCs w:val="1"/>
                <w:rtl w:val="0"/>
              </w:rPr>
              <w:t xml:space="preserve">How do generative AI tools influence the way we see the world?</w:t>
            </w:r>
          </w:p>
          <w:p w:rsidR="00000000" w:rsidDel="00000000" w:rsidP="00000000" w:rsidRDefault="00000000" w:rsidRPr="00000000" w14:paraId="00000053">
            <w:pPr>
              <w:numPr>
                <w:ilvl w:val="0"/>
                <w:numId w:val="21"/>
              </w:numPr>
              <w:spacing w:line="276" w:lineRule="auto"/>
              <w:ind w:left="720"/>
              <w:rPr>
                <w:u w:val="none"/>
              </w:rPr>
            </w:pPr>
            <w:r w:rsidDel="00000000" w:rsidR="00000000" w:rsidRPr="00000000">
              <w:rPr>
                <w:rtl w:val="0"/>
              </w:rPr>
              <w:t xml:space="preserve">(2 min) Begin by holding time for participants to look at the photos on the slide and discuss which may be generated</w:t>
            </w:r>
          </w:p>
          <w:p w:rsidR="00000000" w:rsidDel="00000000" w:rsidP="00000000" w:rsidRDefault="00000000" w:rsidRPr="00000000" w14:paraId="00000054">
            <w:pPr>
              <w:numPr>
                <w:ilvl w:val="0"/>
                <w:numId w:val="21"/>
              </w:numPr>
              <w:spacing w:line="276" w:lineRule="auto"/>
              <w:ind w:left="720"/>
              <w:rPr>
                <w:u w:val="none"/>
              </w:rPr>
            </w:pPr>
            <w:r w:rsidDel="00000000" w:rsidR="00000000" w:rsidRPr="00000000">
              <w:rPr>
                <w:rtl w:val="0"/>
              </w:rPr>
              <w:t xml:space="preserve">(3 min) Reveal to the group that all of the images are generated and taken from the website, This Person Does Not Exist.. None of the people pictured are real. Explain that multiple recent studies have shown that people are having a harder time distinguishing AI Generated faces from real ones, </w:t>
            </w:r>
            <w:hyperlink r:id="rId14">
              <w:r w:rsidDel="00000000" w:rsidR="00000000" w:rsidRPr="00000000">
                <w:rPr>
                  <w:color w:val="1155cc"/>
                  <w:u w:val="single"/>
                  <w:rtl w:val="0"/>
                </w:rPr>
                <w:t xml:space="preserve">especially when the faces are white</w:t>
              </w:r>
            </w:hyperlink>
            <w:r w:rsidDel="00000000" w:rsidR="00000000" w:rsidRPr="00000000">
              <w:rPr>
                <w:rtl w:val="0"/>
              </w:rPr>
              <w:t xml:space="preserve">.</w:t>
            </w:r>
          </w:p>
          <w:p w:rsidR="00000000" w:rsidDel="00000000" w:rsidP="00000000" w:rsidRDefault="00000000" w:rsidRPr="00000000" w14:paraId="00000055">
            <w:pPr>
              <w:numPr>
                <w:ilvl w:val="0"/>
                <w:numId w:val="21"/>
              </w:numPr>
              <w:spacing w:line="276" w:lineRule="auto"/>
              <w:ind w:left="720"/>
              <w:rPr>
                <w:u w:val="none"/>
              </w:rPr>
            </w:pPr>
            <w:r w:rsidDel="00000000" w:rsidR="00000000" w:rsidRPr="00000000">
              <w:rPr>
                <w:rtl w:val="0"/>
              </w:rPr>
              <w:t xml:space="preserve">(7 min) Share the article, “</w:t>
            </w:r>
            <w:hyperlink r:id="rId15">
              <w:r w:rsidDel="00000000" w:rsidR="00000000" w:rsidRPr="00000000">
                <w:rPr>
                  <w:color w:val="1155cc"/>
                  <w:u w:val="single"/>
                  <w:rtl w:val="0"/>
                </w:rPr>
                <w:t xml:space="preserve">People are overconfident about spotting AI faces, study finds</w:t>
              </w:r>
            </w:hyperlink>
            <w:r w:rsidDel="00000000" w:rsidR="00000000" w:rsidRPr="00000000">
              <w:rPr>
                <w:rtl w:val="0"/>
              </w:rPr>
              <w:t xml:space="preserve">,” with participants. Read through it together and ask, what takeaways there might be for teachers, students, and other school community members?</w:t>
            </w:r>
          </w:p>
          <w:p w:rsidR="00000000" w:rsidDel="00000000" w:rsidP="00000000" w:rsidRDefault="00000000" w:rsidRPr="00000000" w14:paraId="00000056">
            <w:pPr>
              <w:numPr>
                <w:ilvl w:val="0"/>
                <w:numId w:val="21"/>
              </w:numPr>
              <w:spacing w:line="276" w:lineRule="auto"/>
              <w:ind w:left="720"/>
              <w:rPr>
                <w:u w:val="none"/>
              </w:rPr>
            </w:pPr>
            <w:r w:rsidDel="00000000" w:rsidR="00000000" w:rsidRPr="00000000">
              <w:rPr>
                <w:rtl w:val="0"/>
              </w:rPr>
              <w:t xml:space="preserve">(3 min) As a whole group, discuss why psychologists might be interested in this research. What are some of the implications of image-generation tools?</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76" w:lineRule="auto"/>
              <w:ind w:left="0" w:firstLine="0"/>
              <w:rPr/>
            </w:pPr>
            <w:r w:rsidDel="00000000" w:rsidR="00000000" w:rsidRPr="00000000">
              <w:rPr>
                <w:rtl w:val="0"/>
              </w:rPr>
              <w:t xml:space="preserve">10 - 30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pStyle w:val="Heading3"/>
              <w:spacing w:line="276" w:lineRule="auto"/>
              <w:ind w:left="0" w:firstLine="0"/>
              <w:rPr/>
            </w:pPr>
            <w:bookmarkStart w:colFirst="0" w:colLast="0" w:name="_yjag8ilkkf9u" w:id="18"/>
            <w:bookmarkEnd w:id="18"/>
            <w:r w:rsidDel="00000000" w:rsidR="00000000" w:rsidRPr="00000000">
              <w:rPr>
                <w:rtl w:val="0"/>
              </w:rPr>
              <w:t xml:space="preserve">This Person Does Not Exist- Extension Activities </w:t>
            </w:r>
          </w:p>
          <w:p w:rsidR="00000000" w:rsidDel="00000000" w:rsidP="00000000" w:rsidRDefault="00000000" w:rsidRPr="00000000" w14:paraId="00000059">
            <w:pPr>
              <w:spacing w:line="276" w:lineRule="auto"/>
              <w:ind w:left="0" w:firstLine="0"/>
              <w:rPr/>
            </w:pPr>
            <w:r w:rsidDel="00000000" w:rsidR="00000000" w:rsidRPr="00000000">
              <w:rPr>
                <w:rtl w:val="0"/>
              </w:rPr>
              <w:t xml:space="preserve">Learn more about how the technology works</w:t>
            </w:r>
          </w:p>
          <w:p w:rsidR="00000000" w:rsidDel="00000000" w:rsidP="00000000" w:rsidRDefault="00000000" w:rsidRPr="00000000" w14:paraId="0000005A">
            <w:pPr>
              <w:numPr>
                <w:ilvl w:val="0"/>
                <w:numId w:val="4"/>
              </w:numPr>
              <w:spacing w:after="200" w:line="276" w:lineRule="auto"/>
              <w:ind w:left="720"/>
              <w:rPr>
                <w:u w:val="none"/>
              </w:rPr>
            </w:pPr>
            <w:r w:rsidDel="00000000" w:rsidR="00000000" w:rsidRPr="00000000">
              <w:rPr>
                <w:rtl w:val="0"/>
              </w:rPr>
              <w:t xml:space="preserve">(10 min) Share the three highlighted research studies with participants and ask what questions jump out to them as they read each abstract. What connections do they see to their day to day work? Allow participants to further explore their choice of research study (you could also assign groups for a more structured discussion)</w:t>
            </w:r>
          </w:p>
          <w:p w:rsidR="00000000" w:rsidDel="00000000" w:rsidP="00000000" w:rsidRDefault="00000000" w:rsidRPr="00000000" w14:paraId="0000005B">
            <w:pPr>
              <w:spacing w:line="276" w:lineRule="auto"/>
              <w:ind w:left="0" w:firstLine="0"/>
              <w:rPr/>
            </w:pPr>
            <w:r w:rsidDel="00000000" w:rsidR="00000000" w:rsidRPr="00000000">
              <w:rPr>
                <w:rtl w:val="0"/>
              </w:rPr>
              <w:t xml:space="preserve">Learn more about who the technology impacts</w:t>
            </w:r>
            <w:r w:rsidDel="00000000" w:rsidR="00000000" w:rsidRPr="00000000">
              <w:rPr>
                <w:rtl w:val="0"/>
              </w:rPr>
            </w:r>
          </w:p>
          <w:p w:rsidR="00000000" w:rsidDel="00000000" w:rsidP="00000000" w:rsidRDefault="00000000" w:rsidRPr="00000000" w14:paraId="0000005C">
            <w:pPr>
              <w:numPr>
                <w:ilvl w:val="0"/>
                <w:numId w:val="10"/>
              </w:numPr>
              <w:spacing w:line="276" w:lineRule="auto"/>
              <w:ind w:left="720"/>
              <w:rPr>
                <w:u w:val="none"/>
              </w:rPr>
            </w:pPr>
            <w:r w:rsidDel="00000000" w:rsidR="00000000" w:rsidRPr="00000000">
              <w:rPr>
                <w:rtl w:val="0"/>
              </w:rPr>
              <w:t xml:space="preserve">(10 min) Present the article summaries to participants (this could be done with slides or via a more active approach like a gallery walk). Read and respond to the summaries as a group. Ask participants which of the topics they are  familiar with and which are new and/or surprising. </w:t>
            </w:r>
          </w:p>
          <w:p w:rsidR="00000000" w:rsidDel="00000000" w:rsidP="00000000" w:rsidRDefault="00000000" w:rsidRPr="00000000" w14:paraId="0000005D">
            <w:pPr>
              <w:numPr>
                <w:ilvl w:val="0"/>
                <w:numId w:val="10"/>
              </w:numPr>
              <w:spacing w:line="276" w:lineRule="auto"/>
              <w:ind w:left="720"/>
              <w:rPr>
                <w:u w:val="none"/>
              </w:rPr>
            </w:pPr>
            <w:r w:rsidDel="00000000" w:rsidR="00000000" w:rsidRPr="00000000">
              <w:rPr>
                <w:rtl w:val="0"/>
              </w:rPr>
              <w:t xml:space="preserve">(10 min) Give the participants time to independently read one of the provided articles in full. Then, direct them to share their learnings with a partner and any remaining questions they have with the full group. Make a list of questions to continue exploring together as a school community.</w:t>
            </w:r>
            <w:r w:rsidDel="00000000" w:rsidR="00000000" w:rsidRPr="00000000">
              <w:rPr>
                <w:rtl w:val="0"/>
              </w:rPr>
            </w:r>
          </w:p>
        </w:tc>
      </w:tr>
    </w:tbl>
    <w:p w:rsidR="00000000" w:rsidDel="00000000" w:rsidP="00000000" w:rsidRDefault="00000000" w:rsidRPr="00000000" w14:paraId="0000005E">
      <w:pPr>
        <w:pStyle w:val="Heading2"/>
        <w:spacing w:before="200" w:line="276" w:lineRule="auto"/>
        <w:ind w:left="0" w:firstLine="0"/>
        <w:rPr/>
        <w:sectPr>
          <w:headerReference r:id="rId16" w:type="default"/>
          <w:footerReference r:id="rId17" w:type="default"/>
          <w:pgSz w:h="12240" w:w="15840" w:orient="landscape"/>
          <w:pgMar w:bottom="720" w:top="720" w:left="720" w:right="720" w:header="720" w:footer="720"/>
          <w:pgNumType w:start="1"/>
        </w:sectPr>
      </w:pPr>
      <w:bookmarkStart w:colFirst="0" w:colLast="0" w:name="_y1o80fusu5ik" w:id="19"/>
      <w:bookmarkEnd w:id="19"/>
      <w:r w:rsidDel="00000000" w:rsidR="00000000" w:rsidRPr="00000000">
        <w:rPr>
          <w:rtl w:val="0"/>
        </w:rPr>
      </w:r>
    </w:p>
    <w:p w:rsidR="00000000" w:rsidDel="00000000" w:rsidP="00000000" w:rsidRDefault="00000000" w:rsidRPr="00000000" w14:paraId="0000005F">
      <w:pPr>
        <w:pStyle w:val="Heading2"/>
        <w:spacing w:before="0" w:line="276" w:lineRule="auto"/>
        <w:ind w:left="0" w:firstLine="0"/>
        <w:rPr/>
      </w:pPr>
      <w:bookmarkStart w:colFirst="0" w:colLast="0" w:name="_xfgdppqijw7p" w:id="20"/>
      <w:bookmarkEnd w:id="20"/>
      <w:r w:rsidDel="00000000" w:rsidR="00000000" w:rsidRPr="00000000">
        <w:rPr>
          <w:rtl w:val="0"/>
        </w:rPr>
        <w:t xml:space="preserve">Exploring The AI Toolkit</w:t>
      </w:r>
    </w:p>
    <w:tbl>
      <w:tblPr>
        <w:tblStyle w:val="Table3"/>
        <w:tblW w:w="143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12870"/>
        <w:tblGridChange w:id="0">
          <w:tblGrid>
            <w:gridCol w:w="1515"/>
            <w:gridCol w:w="12870"/>
          </w:tblGrid>
        </w:tblGridChange>
      </w:tblGrid>
      <w:tr>
        <w:trPr>
          <w:cantSplit w:val="0"/>
          <w:trHeight w:val="548.6494140624999"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76" w:lineRule="auto"/>
              <w:ind w:left="0" w:firstLine="0"/>
              <w:rPr/>
            </w:pPr>
            <w:r w:rsidDel="00000000" w:rsidR="00000000" w:rsidRPr="00000000">
              <w:rPr>
                <w:rtl w:val="0"/>
              </w:rPr>
              <w:t xml:space="preserve">Est. Time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276" w:lineRule="auto"/>
              <w:ind w:left="0" w:firstLine="0"/>
              <w:rPr>
                <w:b w:val="1"/>
                <w:bCs w:val="1"/>
              </w:rPr>
            </w:pPr>
            <w:r w:rsidDel="00000000" w:rsidR="00000000" w:rsidRPr="00000000">
              <w:rPr>
                <w:b w:val="1"/>
                <w:bCs w:val="1"/>
                <w:rtl w:val="0"/>
              </w:rPr>
              <w:t xml:space="preserve">AI Toolkit Activity Options </w:t>
            </w:r>
          </w:p>
        </w:tc>
      </w:tr>
      <w:tr>
        <w:trPr>
          <w:cantSplit w:val="0"/>
          <w:trHeight w:val="4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76" w:lineRule="auto"/>
              <w:ind w:left="0" w:firstLine="0"/>
              <w:rPr/>
            </w:pPr>
            <w:r w:rsidDel="00000000" w:rsidR="00000000" w:rsidRPr="00000000">
              <w:rPr>
                <w:rtl w:val="0"/>
              </w:rPr>
              <w:t xml:space="preserve">25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Style w:val="Heading3"/>
              <w:widowControl w:val="0"/>
              <w:spacing w:line="276" w:lineRule="auto"/>
              <w:ind w:left="0" w:firstLine="0"/>
              <w:rPr>
                <w:rFonts w:ascii="Roboto" w:cs="Roboto" w:eastAsia="Roboto" w:hAnsi="Roboto"/>
              </w:rPr>
            </w:pPr>
            <w:bookmarkStart w:colFirst="0" w:colLast="0" w:name="_5f48jdw5nvoq" w:id="21"/>
            <w:bookmarkEnd w:id="21"/>
            <w:r w:rsidDel="00000000" w:rsidR="00000000" w:rsidRPr="00000000">
              <w:rPr>
                <w:rFonts w:ascii="Roboto" w:cs="Roboto" w:eastAsia="Roboto" w:hAnsi="Roboto"/>
                <w:rtl w:val="0"/>
              </w:rPr>
              <w:t xml:space="preserve">Whole Group Exploration of the AI Teacher Toolkit</w:t>
            </w:r>
          </w:p>
          <w:p w:rsidR="00000000" w:rsidDel="00000000" w:rsidP="00000000" w:rsidRDefault="00000000" w:rsidRPr="00000000" w14:paraId="00000064">
            <w:pPr>
              <w:widowControl w:val="0"/>
              <w:numPr>
                <w:ilvl w:val="0"/>
                <w:numId w:val="11"/>
              </w:numPr>
              <w:spacing w:line="276" w:lineRule="auto"/>
              <w:ind w:left="720"/>
              <w:rPr>
                <w:rFonts w:ascii="Arial" w:cs="Arial" w:eastAsia="Arial" w:hAnsi="Arial"/>
              </w:rPr>
            </w:pPr>
            <w:r w:rsidDel="00000000" w:rsidR="00000000" w:rsidRPr="00000000">
              <w:rPr>
                <w:rtl w:val="0"/>
              </w:rPr>
              <w:t xml:space="preserve">Introduce the </w:t>
            </w:r>
            <w:hyperlink r:id="rId18">
              <w:r w:rsidDel="00000000" w:rsidR="00000000" w:rsidRPr="00000000">
                <w:rPr>
                  <w:color w:val="1155cc"/>
                  <w:u w:val="single"/>
                  <w:rtl w:val="0"/>
                </w:rPr>
                <w:t xml:space="preserve">AI Accountability Classroom Toolkits</w:t>
              </w:r>
            </w:hyperlink>
            <w:r w:rsidDel="00000000" w:rsidR="00000000" w:rsidRPr="00000000">
              <w:rPr>
                <w:rtl w:val="0"/>
              </w:rPr>
              <w:t xml:space="preserve"> </w:t>
            </w:r>
            <w:r w:rsidDel="00000000" w:rsidR="00000000" w:rsidRPr="00000000">
              <w:rPr>
                <w:rtl w:val="0"/>
              </w:rPr>
              <w:t xml:space="preserve">created by the 2024 AI Teacher Council Cohort. Explain that you are going to take some time to read and explore the Teacher Toolkit together as a means of building shared language for the remainder of the session. </w:t>
            </w:r>
          </w:p>
          <w:p w:rsidR="00000000" w:rsidDel="00000000" w:rsidP="00000000" w:rsidRDefault="00000000" w:rsidRPr="00000000" w14:paraId="00000065">
            <w:pPr>
              <w:widowControl w:val="0"/>
              <w:numPr>
                <w:ilvl w:val="0"/>
                <w:numId w:val="11"/>
              </w:numPr>
              <w:spacing w:line="276" w:lineRule="auto"/>
              <w:ind w:left="720"/>
              <w:rPr>
                <w:u w:val="none"/>
              </w:rPr>
            </w:pPr>
            <w:r w:rsidDel="00000000" w:rsidR="00000000" w:rsidRPr="00000000">
              <w:rPr>
                <w:rtl w:val="0"/>
              </w:rPr>
              <w:t xml:space="preserve">Provide participants with a structure for reading through the 7 sections of the toolkits, responding to the reflection questions it provides, and making note of additional questions participants develop. </w:t>
            </w:r>
          </w:p>
          <w:p w:rsidR="00000000" w:rsidDel="00000000" w:rsidP="00000000" w:rsidRDefault="00000000" w:rsidRPr="00000000" w14:paraId="00000066">
            <w:pPr>
              <w:widowControl w:val="0"/>
              <w:numPr>
                <w:ilvl w:val="0"/>
                <w:numId w:val="11"/>
              </w:numPr>
              <w:spacing w:line="276" w:lineRule="auto"/>
              <w:ind w:left="720"/>
              <w:rPr>
                <w:u w:val="none"/>
              </w:rPr>
            </w:pPr>
            <w:r w:rsidDel="00000000" w:rsidR="00000000" w:rsidRPr="00000000">
              <w:rPr>
                <w:rtl w:val="0"/>
              </w:rPr>
              <w:t xml:space="preserve">After 20 minutes of group exploration, invite participants to reflect on the following independently: </w:t>
            </w:r>
          </w:p>
          <w:p w:rsidR="00000000" w:rsidDel="00000000" w:rsidP="00000000" w:rsidRDefault="00000000" w:rsidRPr="00000000" w14:paraId="00000067">
            <w:pPr>
              <w:widowControl w:val="0"/>
              <w:numPr>
                <w:ilvl w:val="1"/>
                <w:numId w:val="11"/>
              </w:numPr>
              <w:spacing w:line="276" w:lineRule="auto"/>
              <w:ind w:left="1440" w:hanging="360"/>
              <w:rPr>
                <w:u w:val="none"/>
              </w:rPr>
            </w:pPr>
            <w:r w:rsidDel="00000000" w:rsidR="00000000" w:rsidRPr="00000000">
              <w:rPr>
                <w:rtl w:val="0"/>
              </w:rPr>
              <w:t xml:space="preserve">How does this toolkit support our instructional priorities?</w:t>
            </w:r>
          </w:p>
          <w:p w:rsidR="00000000" w:rsidDel="00000000" w:rsidP="00000000" w:rsidRDefault="00000000" w:rsidRPr="00000000" w14:paraId="00000068">
            <w:pPr>
              <w:widowControl w:val="0"/>
              <w:numPr>
                <w:ilvl w:val="1"/>
                <w:numId w:val="11"/>
              </w:numPr>
              <w:spacing w:line="276" w:lineRule="auto"/>
              <w:ind w:left="1440" w:hanging="360"/>
              <w:rPr>
                <w:u w:val="none"/>
              </w:rPr>
            </w:pPr>
            <w:r w:rsidDel="00000000" w:rsidR="00000000" w:rsidRPr="00000000">
              <w:rPr>
                <w:rtl w:val="0"/>
              </w:rPr>
              <w:t xml:space="preserve">What opportunities do you see for applying this toolkit in your specific role or content area?</w:t>
            </w:r>
          </w:p>
          <w:p w:rsidR="00000000" w:rsidDel="00000000" w:rsidP="00000000" w:rsidRDefault="00000000" w:rsidRPr="00000000" w14:paraId="00000069">
            <w:pPr>
              <w:widowControl w:val="0"/>
              <w:numPr>
                <w:ilvl w:val="1"/>
                <w:numId w:val="11"/>
              </w:numPr>
              <w:spacing w:line="276" w:lineRule="auto"/>
              <w:ind w:left="1440" w:hanging="360"/>
              <w:rPr>
                <w:u w:val="none"/>
              </w:rPr>
            </w:pPr>
            <w:r w:rsidDel="00000000" w:rsidR="00000000" w:rsidRPr="00000000">
              <w:rPr>
                <w:rtl w:val="0"/>
              </w:rPr>
              <w:t xml:space="preserve">What challenges or questions might arise when using this toolkit, and how could we address them as a team? </w:t>
            </w:r>
            <w:r w:rsidDel="00000000" w:rsidR="00000000" w:rsidRPr="00000000">
              <w:rPr>
                <w:rtl w:val="0"/>
              </w:rPr>
            </w:r>
          </w:p>
        </w:tc>
      </w:tr>
      <w:tr>
        <w:trPr>
          <w:cantSplit w:val="0"/>
          <w:trHeight w:val="4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76" w:lineRule="auto"/>
              <w:ind w:left="0" w:firstLine="0"/>
              <w:rPr/>
            </w:pPr>
            <w:r w:rsidDel="00000000" w:rsidR="00000000" w:rsidRPr="00000000">
              <w:rPr>
                <w:rtl w:val="0"/>
              </w:rPr>
              <w:t xml:space="preserve">25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pStyle w:val="Heading3"/>
              <w:widowControl w:val="0"/>
              <w:spacing w:line="276" w:lineRule="auto"/>
              <w:ind w:left="0" w:firstLine="0"/>
              <w:rPr>
                <w:rFonts w:ascii="Roboto" w:cs="Roboto" w:eastAsia="Roboto" w:hAnsi="Roboto"/>
              </w:rPr>
            </w:pPr>
            <w:bookmarkStart w:colFirst="0" w:colLast="0" w:name="_xe81c07kle4l" w:id="22"/>
            <w:bookmarkEnd w:id="22"/>
            <w:r w:rsidDel="00000000" w:rsidR="00000000" w:rsidRPr="00000000">
              <w:rPr>
                <w:rFonts w:ascii="Roboto" w:cs="Roboto" w:eastAsia="Roboto" w:hAnsi="Roboto"/>
                <w:rtl w:val="0"/>
              </w:rPr>
              <w:t xml:space="preserve">AI Toolkit Jigsaw</w:t>
            </w:r>
          </w:p>
          <w:p w:rsidR="00000000" w:rsidDel="00000000" w:rsidP="00000000" w:rsidRDefault="00000000" w:rsidRPr="00000000" w14:paraId="0000006C">
            <w:pPr>
              <w:widowControl w:val="0"/>
              <w:numPr>
                <w:ilvl w:val="0"/>
                <w:numId w:val="20"/>
              </w:numPr>
              <w:ind w:left="720"/>
              <w:rPr>
                <w:rFonts w:ascii="Arial" w:cs="Arial" w:eastAsia="Arial" w:hAnsi="Arial"/>
              </w:rPr>
            </w:pPr>
            <w:r w:rsidDel="00000000" w:rsidR="00000000" w:rsidRPr="00000000">
              <w:rPr>
                <w:rtl w:val="0"/>
              </w:rPr>
              <w:t xml:space="preserve">Introduce the </w:t>
            </w:r>
            <w:hyperlink r:id="rId19">
              <w:r w:rsidDel="00000000" w:rsidR="00000000" w:rsidRPr="00000000">
                <w:rPr>
                  <w:color w:val="1155cc"/>
                  <w:u w:val="single"/>
                  <w:rtl w:val="0"/>
                </w:rPr>
                <w:t xml:space="preserve">AI Accountability Classroom Toolkits</w:t>
              </w:r>
            </w:hyperlink>
            <w:r w:rsidDel="00000000" w:rsidR="00000000" w:rsidRPr="00000000">
              <w:rPr>
                <w:rtl w:val="0"/>
              </w:rPr>
              <w:t xml:space="preserve"> created by the 2024 AI Teacher Council Cohort. Explain that you are going to take some time to read and explore the Teacher Toolkit together as a means of building shared language for the remainder of the session. </w:t>
            </w:r>
          </w:p>
          <w:p w:rsidR="00000000" w:rsidDel="00000000" w:rsidP="00000000" w:rsidRDefault="00000000" w:rsidRPr="00000000" w14:paraId="0000006D">
            <w:pPr>
              <w:widowControl w:val="0"/>
              <w:numPr>
                <w:ilvl w:val="0"/>
                <w:numId w:val="20"/>
              </w:numPr>
              <w:spacing w:before="0" w:line="276" w:lineRule="auto"/>
              <w:ind w:left="720"/>
              <w:rPr>
                <w:u w:val="none"/>
              </w:rPr>
            </w:pPr>
            <w:r w:rsidDel="00000000" w:rsidR="00000000" w:rsidRPr="00000000">
              <w:rPr>
                <w:rtl w:val="0"/>
              </w:rPr>
              <w:t xml:space="preserve">Use your own system to divide participants into small groups (Ideally there would be 7 groups, each exploring a section of the toolkits, but divide sections as reasonably as possible)  </w:t>
            </w:r>
          </w:p>
          <w:p w:rsidR="00000000" w:rsidDel="00000000" w:rsidP="00000000" w:rsidRDefault="00000000" w:rsidRPr="00000000" w14:paraId="0000006E">
            <w:pPr>
              <w:widowControl w:val="0"/>
              <w:numPr>
                <w:ilvl w:val="0"/>
                <w:numId w:val="20"/>
              </w:numPr>
              <w:spacing w:line="276" w:lineRule="auto"/>
              <w:ind w:left="720"/>
              <w:rPr>
                <w:u w:val="none"/>
              </w:rPr>
            </w:pPr>
            <w:r w:rsidDel="00000000" w:rsidR="00000000" w:rsidRPr="00000000">
              <w:rPr>
                <w:rtl w:val="0"/>
              </w:rPr>
              <w:t xml:space="preserve">Provide groups with 10 minutes to explore their section of the toolkit. During the allotted time they should discuss the following guided questions</w:t>
            </w:r>
          </w:p>
          <w:p w:rsidR="00000000" w:rsidDel="00000000" w:rsidP="00000000" w:rsidRDefault="00000000" w:rsidRPr="00000000" w14:paraId="0000006F">
            <w:pPr>
              <w:widowControl w:val="0"/>
              <w:numPr>
                <w:ilvl w:val="1"/>
                <w:numId w:val="20"/>
              </w:numPr>
              <w:spacing w:line="276" w:lineRule="auto"/>
              <w:ind w:left="1440" w:hanging="360"/>
              <w:rPr>
                <w:u w:val="none"/>
              </w:rPr>
            </w:pPr>
            <w:r w:rsidDel="00000000" w:rsidR="00000000" w:rsidRPr="00000000">
              <w:rPr>
                <w:rtl w:val="0"/>
              </w:rPr>
              <w:t xml:space="preserve">How does this toolkit support our instructional priorities?</w:t>
            </w:r>
          </w:p>
          <w:p w:rsidR="00000000" w:rsidDel="00000000" w:rsidP="00000000" w:rsidRDefault="00000000" w:rsidRPr="00000000" w14:paraId="00000070">
            <w:pPr>
              <w:widowControl w:val="0"/>
              <w:numPr>
                <w:ilvl w:val="1"/>
                <w:numId w:val="20"/>
              </w:numPr>
              <w:spacing w:line="276" w:lineRule="auto"/>
              <w:ind w:left="1440" w:hanging="360"/>
              <w:rPr>
                <w:u w:val="none"/>
              </w:rPr>
            </w:pPr>
            <w:r w:rsidDel="00000000" w:rsidR="00000000" w:rsidRPr="00000000">
              <w:rPr>
                <w:rtl w:val="0"/>
              </w:rPr>
              <w:t xml:space="preserve">What opportunities do you see for applying this toolkit in your specific role or content area?</w:t>
            </w:r>
          </w:p>
          <w:p w:rsidR="00000000" w:rsidDel="00000000" w:rsidP="00000000" w:rsidRDefault="00000000" w:rsidRPr="00000000" w14:paraId="00000071">
            <w:pPr>
              <w:widowControl w:val="0"/>
              <w:numPr>
                <w:ilvl w:val="1"/>
                <w:numId w:val="20"/>
              </w:numPr>
              <w:spacing w:line="276" w:lineRule="auto"/>
              <w:ind w:left="1440" w:hanging="360"/>
              <w:rPr>
                <w:u w:val="none"/>
              </w:rPr>
            </w:pPr>
            <w:r w:rsidDel="00000000" w:rsidR="00000000" w:rsidRPr="00000000">
              <w:rPr>
                <w:rtl w:val="0"/>
              </w:rPr>
              <w:t xml:space="preserve">What challenges or questions might arise when using this toolkit, and how could we address them as a team? </w:t>
            </w:r>
          </w:p>
          <w:p w:rsidR="00000000" w:rsidDel="00000000" w:rsidP="00000000" w:rsidRDefault="00000000" w:rsidRPr="00000000" w14:paraId="00000072">
            <w:pPr>
              <w:widowControl w:val="0"/>
              <w:numPr>
                <w:ilvl w:val="0"/>
                <w:numId w:val="20"/>
              </w:numPr>
              <w:spacing w:line="276" w:lineRule="auto"/>
              <w:ind w:left="720"/>
              <w:rPr>
                <w:u w:val="none"/>
              </w:rPr>
            </w:pPr>
            <w:r w:rsidDel="00000000" w:rsidR="00000000" w:rsidRPr="00000000">
              <w:rPr>
                <w:rtl w:val="0"/>
              </w:rPr>
              <w:t xml:space="preserve">Come back together as a full group. Have a representative from each small group take 2-3 minutes to share out highlights from their section. </w:t>
            </w:r>
          </w:p>
        </w:tc>
      </w:tr>
    </w:tbl>
    <w:p w:rsidR="00000000" w:rsidDel="00000000" w:rsidP="00000000" w:rsidRDefault="00000000" w:rsidRPr="00000000" w14:paraId="00000073">
      <w:pPr>
        <w:pStyle w:val="Heading2"/>
        <w:spacing w:before="200" w:line="276" w:lineRule="auto"/>
        <w:ind w:left="0" w:firstLine="0"/>
        <w:rPr/>
      </w:pPr>
      <w:bookmarkStart w:colFirst="0" w:colLast="0" w:name="_m9mss1mbm5a1" w:id="23"/>
      <w:bookmarkEnd w:id="23"/>
      <w:r w:rsidDel="00000000" w:rsidR="00000000" w:rsidRPr="00000000">
        <w:rPr>
          <w:rtl w:val="0"/>
        </w:rPr>
        <w:t xml:space="preserve">Bridging Journalism &amp; Education</w:t>
      </w:r>
    </w:p>
    <w:tbl>
      <w:tblPr>
        <w:tblStyle w:val="Table4"/>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12870"/>
        <w:tblGridChange w:id="0">
          <w:tblGrid>
            <w:gridCol w:w="1530"/>
            <w:gridCol w:w="12870"/>
          </w:tblGrid>
        </w:tblGridChange>
      </w:tblGrid>
      <w:tr>
        <w:trPr>
          <w:cantSplit w:val="0"/>
          <w:trHeight w:val="49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76" w:lineRule="auto"/>
              <w:ind w:left="0" w:firstLine="0"/>
              <w:rPr/>
            </w:pPr>
            <w:r w:rsidDel="00000000" w:rsidR="00000000" w:rsidRPr="00000000">
              <w:rPr>
                <w:rtl w:val="0"/>
              </w:rPr>
              <w:t xml:space="preserve">Est. Time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76" w:lineRule="auto"/>
              <w:ind w:left="0" w:firstLine="0"/>
              <w:rPr>
                <w:b w:val="1"/>
                <w:bCs w:val="1"/>
              </w:rPr>
            </w:pPr>
            <w:r w:rsidDel="00000000" w:rsidR="00000000" w:rsidRPr="00000000">
              <w:rPr>
                <w:b w:val="1"/>
                <w:bCs w:val="1"/>
                <w:rtl w:val="0"/>
              </w:rPr>
              <w:t xml:space="preserve">Bridging Journalism &amp; Education Activity Options      </w:t>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76" w:lineRule="auto"/>
              <w:ind w:left="0" w:firstLine="0"/>
              <w:rPr/>
            </w:pPr>
            <w:r w:rsidDel="00000000" w:rsidR="00000000" w:rsidRPr="00000000">
              <w:rPr>
                <w:rtl w:val="0"/>
              </w:rPr>
              <w:t xml:space="preserve">15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widowControl w:val="0"/>
              <w:spacing w:line="276" w:lineRule="auto"/>
              <w:ind w:left="0" w:firstLine="0"/>
              <w:rPr>
                <w:rFonts w:ascii="Roboto" w:cs="Roboto" w:eastAsia="Roboto" w:hAnsi="Roboto"/>
              </w:rPr>
            </w:pPr>
            <w:bookmarkStart w:colFirst="0" w:colLast="0" w:name="_c6jnzqyk5q0y" w:id="24"/>
            <w:bookmarkEnd w:id="24"/>
            <w:r w:rsidDel="00000000" w:rsidR="00000000" w:rsidRPr="00000000">
              <w:rPr>
                <w:rFonts w:ascii="Roboto" w:cs="Roboto" w:eastAsia="Roboto" w:hAnsi="Roboto"/>
                <w:rtl w:val="0"/>
              </w:rPr>
              <w:t xml:space="preserve">Independent Reading and Reflection: Pulitzer Center Reporting</w:t>
            </w:r>
          </w:p>
          <w:p w:rsidR="00000000" w:rsidDel="00000000" w:rsidP="00000000" w:rsidRDefault="00000000" w:rsidRPr="00000000" w14:paraId="00000078">
            <w:pPr>
              <w:widowControl w:val="0"/>
              <w:numPr>
                <w:ilvl w:val="0"/>
                <w:numId w:val="12"/>
              </w:numPr>
              <w:spacing w:before="0" w:line="276" w:lineRule="auto"/>
              <w:ind w:left="720"/>
              <w:rPr>
                <w:u w:val="none"/>
              </w:rPr>
            </w:pPr>
            <w:r w:rsidDel="00000000" w:rsidR="00000000" w:rsidRPr="00000000">
              <w:rPr>
                <w:rtl w:val="0"/>
              </w:rPr>
              <w:t xml:space="preserve">Give participants a couple minutes to select the reporting they would like to review during this time.</w:t>
            </w:r>
          </w:p>
          <w:p w:rsidR="00000000" w:rsidDel="00000000" w:rsidP="00000000" w:rsidRDefault="00000000" w:rsidRPr="00000000" w14:paraId="00000079">
            <w:pPr>
              <w:widowControl w:val="0"/>
              <w:numPr>
                <w:ilvl w:val="0"/>
                <w:numId w:val="12"/>
              </w:numPr>
              <w:spacing w:before="0" w:line="276" w:lineRule="auto"/>
              <w:ind w:left="720"/>
              <w:rPr>
                <w:u w:val="none"/>
              </w:rPr>
            </w:pPr>
            <w:r w:rsidDel="00000000" w:rsidR="00000000" w:rsidRPr="00000000">
              <w:rPr>
                <w:rtl w:val="0"/>
              </w:rPr>
              <w:t xml:space="preserve">Allow participants up to 10 minutes to begin reading through their selected reporting</w:t>
            </w:r>
          </w:p>
          <w:p w:rsidR="00000000" w:rsidDel="00000000" w:rsidP="00000000" w:rsidRDefault="00000000" w:rsidRPr="00000000" w14:paraId="0000007A">
            <w:pPr>
              <w:widowControl w:val="0"/>
              <w:numPr>
                <w:ilvl w:val="0"/>
                <w:numId w:val="12"/>
              </w:numPr>
              <w:spacing w:line="276" w:lineRule="auto"/>
              <w:ind w:left="720"/>
              <w:rPr>
                <w:u w:val="none"/>
              </w:rPr>
            </w:pPr>
            <w:r w:rsidDel="00000000" w:rsidR="00000000" w:rsidRPr="00000000">
              <w:rPr>
                <w:rtl w:val="0"/>
              </w:rPr>
              <w:t xml:space="preserve">Prompt participants to use the remaining 3-5 minutes to answer the reflection questions from the AI Teacher Toolkit</w:t>
            </w:r>
          </w:p>
          <w:p w:rsidR="00000000" w:rsidDel="00000000" w:rsidP="00000000" w:rsidRDefault="00000000" w:rsidRPr="00000000" w14:paraId="0000007B">
            <w:pPr>
              <w:widowControl w:val="0"/>
              <w:numPr>
                <w:ilvl w:val="1"/>
                <w:numId w:val="12"/>
              </w:numPr>
              <w:spacing w:line="276" w:lineRule="auto"/>
              <w:ind w:left="1440" w:hanging="360"/>
              <w:rPr>
                <w:u w:val="none"/>
              </w:rPr>
            </w:pPr>
            <w:r w:rsidDel="00000000" w:rsidR="00000000" w:rsidRPr="00000000">
              <w:rPr>
                <w:rtl w:val="0"/>
              </w:rPr>
              <w:t xml:space="preserve">What type of AI is being discussed (Generative/Predictive)?</w:t>
            </w:r>
          </w:p>
          <w:p w:rsidR="00000000" w:rsidDel="00000000" w:rsidP="00000000" w:rsidRDefault="00000000" w:rsidRPr="00000000" w14:paraId="0000007C">
            <w:pPr>
              <w:widowControl w:val="0"/>
              <w:numPr>
                <w:ilvl w:val="1"/>
                <w:numId w:val="12"/>
              </w:numPr>
              <w:spacing w:line="276" w:lineRule="auto"/>
              <w:ind w:left="1440" w:hanging="360"/>
              <w:rPr>
                <w:u w:val="none"/>
              </w:rPr>
            </w:pPr>
            <w:r w:rsidDel="00000000" w:rsidR="00000000" w:rsidRPr="00000000">
              <w:rPr>
                <w:rtl w:val="0"/>
              </w:rPr>
              <w:t xml:space="preserve">How is the tool (you read about) supposed to work?</w:t>
            </w:r>
          </w:p>
          <w:p w:rsidR="00000000" w:rsidDel="00000000" w:rsidP="00000000" w:rsidRDefault="00000000" w:rsidRPr="00000000" w14:paraId="0000007D">
            <w:pPr>
              <w:widowControl w:val="0"/>
              <w:numPr>
                <w:ilvl w:val="1"/>
                <w:numId w:val="12"/>
              </w:numPr>
              <w:spacing w:line="276" w:lineRule="auto"/>
              <w:ind w:left="1440" w:hanging="360"/>
              <w:rPr>
                <w:u w:val="none"/>
              </w:rPr>
            </w:pPr>
            <w:r w:rsidDel="00000000" w:rsidR="00000000" w:rsidRPr="00000000">
              <w:rPr>
                <w:rtl w:val="0"/>
              </w:rPr>
              <w:t xml:space="preserve">Impact: Who does it work for?</w:t>
            </w:r>
          </w:p>
          <w:p w:rsidR="00000000" w:rsidDel="00000000" w:rsidP="00000000" w:rsidRDefault="00000000" w:rsidRPr="00000000" w14:paraId="0000007E">
            <w:pPr>
              <w:widowControl w:val="0"/>
              <w:numPr>
                <w:ilvl w:val="1"/>
                <w:numId w:val="12"/>
              </w:numPr>
              <w:spacing w:line="276" w:lineRule="auto"/>
              <w:ind w:left="1440" w:hanging="360"/>
              <w:rPr>
                <w:u w:val="none"/>
              </w:rPr>
            </w:pPr>
            <w:r w:rsidDel="00000000" w:rsidR="00000000" w:rsidRPr="00000000">
              <w:rPr>
                <w:rtl w:val="0"/>
              </w:rPr>
              <w:t xml:space="preserve">Impact: Who does it leave behind?</w:t>
            </w:r>
          </w:p>
          <w:p w:rsidR="00000000" w:rsidDel="00000000" w:rsidP="00000000" w:rsidRDefault="00000000" w:rsidRPr="00000000" w14:paraId="0000007F">
            <w:pPr>
              <w:widowControl w:val="0"/>
              <w:numPr>
                <w:ilvl w:val="1"/>
                <w:numId w:val="12"/>
              </w:numPr>
              <w:spacing w:line="276" w:lineRule="auto"/>
              <w:ind w:left="1440" w:hanging="360"/>
              <w:rPr>
                <w:u w:val="none"/>
              </w:rPr>
            </w:pPr>
            <w:r w:rsidDel="00000000" w:rsidR="00000000" w:rsidRPr="00000000">
              <w:rPr>
                <w:rtl w:val="0"/>
              </w:rPr>
              <w:t xml:space="preserve">Is this a local or global issue?           </w:t>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76" w:lineRule="auto"/>
              <w:ind w:left="0" w:firstLine="0"/>
              <w:rPr/>
            </w:pPr>
            <w:r w:rsidDel="00000000" w:rsidR="00000000" w:rsidRPr="00000000">
              <w:rPr>
                <w:rtl w:val="0"/>
              </w:rPr>
              <w:t xml:space="preserve">10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Style w:val="Heading3"/>
              <w:widowControl w:val="0"/>
              <w:spacing w:line="276" w:lineRule="auto"/>
              <w:ind w:left="0" w:firstLine="0"/>
              <w:rPr/>
            </w:pPr>
            <w:bookmarkStart w:colFirst="0" w:colLast="0" w:name="_m9igkydvwmag" w:id="25"/>
            <w:bookmarkEnd w:id="25"/>
            <w:r w:rsidDel="00000000" w:rsidR="00000000" w:rsidRPr="00000000">
              <w:rPr>
                <w:rFonts w:ascii="Roboto" w:cs="Roboto" w:eastAsia="Roboto" w:hAnsi="Roboto"/>
                <w:rtl w:val="0"/>
              </w:rPr>
              <w:t xml:space="preserve">Review: 10 Takeaways for Journalists</w:t>
            </w:r>
            <w:r w:rsidDel="00000000" w:rsidR="00000000" w:rsidRPr="00000000">
              <w:rPr>
                <w:rtl w:val="0"/>
              </w:rPr>
            </w:r>
          </w:p>
          <w:p w:rsidR="00000000" w:rsidDel="00000000" w:rsidP="00000000" w:rsidRDefault="00000000" w:rsidRPr="00000000" w14:paraId="00000082">
            <w:pPr>
              <w:widowControl w:val="0"/>
              <w:numPr>
                <w:ilvl w:val="0"/>
                <w:numId w:val="23"/>
              </w:numPr>
              <w:spacing w:before="0" w:line="276" w:lineRule="auto"/>
              <w:ind w:left="720"/>
              <w:rPr>
                <w:u w:val="none"/>
              </w:rPr>
            </w:pPr>
            <w:r w:rsidDel="00000000" w:rsidR="00000000" w:rsidRPr="00000000">
              <w:rPr>
                <w:rtl w:val="0"/>
              </w:rPr>
              <w:t xml:space="preserve">Take 1-2 minutes to introduce the “10 Takeaways from Journalists at the Forefront of AI Reporting” resource to participants</w:t>
            </w:r>
          </w:p>
          <w:p w:rsidR="00000000" w:rsidDel="00000000" w:rsidP="00000000" w:rsidRDefault="00000000" w:rsidRPr="00000000" w14:paraId="00000083">
            <w:pPr>
              <w:widowControl w:val="0"/>
              <w:numPr>
                <w:ilvl w:val="0"/>
                <w:numId w:val="23"/>
              </w:numPr>
              <w:spacing w:line="276" w:lineRule="auto"/>
              <w:ind w:left="720"/>
              <w:rPr>
                <w:u w:val="none"/>
              </w:rPr>
            </w:pPr>
            <w:r w:rsidDel="00000000" w:rsidR="00000000" w:rsidRPr="00000000">
              <w:rPr>
                <w:rtl w:val="0"/>
              </w:rPr>
              <w:t xml:space="preserve">Give participants up to 8 minutes to review the list of takeaways and consider which most resonate with their site/district.</w:t>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76" w:lineRule="auto"/>
              <w:ind w:left="0" w:firstLine="0"/>
              <w:rPr/>
            </w:pPr>
            <w:r w:rsidDel="00000000" w:rsidR="00000000" w:rsidRPr="00000000">
              <w:rPr>
                <w:rtl w:val="0"/>
              </w:rPr>
              <w:t xml:space="preserve">10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3"/>
              <w:widowControl w:val="0"/>
              <w:spacing w:line="276" w:lineRule="auto"/>
              <w:ind w:left="0" w:firstLine="0"/>
              <w:rPr/>
            </w:pPr>
            <w:bookmarkStart w:colFirst="0" w:colLast="0" w:name="_mivnm5be7pxo" w:id="26"/>
            <w:bookmarkEnd w:id="26"/>
            <w:r w:rsidDel="00000000" w:rsidR="00000000" w:rsidRPr="00000000">
              <w:rPr>
                <w:rFonts w:ascii="Roboto" w:cs="Roboto" w:eastAsia="Roboto" w:hAnsi="Roboto"/>
                <w:rtl w:val="0"/>
              </w:rPr>
              <w:t xml:space="preserve">Reframe: 5 Takeaways for Educators</w:t>
            </w:r>
            <w:r w:rsidDel="00000000" w:rsidR="00000000" w:rsidRPr="00000000">
              <w:rPr>
                <w:rtl w:val="0"/>
              </w:rPr>
            </w:r>
          </w:p>
          <w:p w:rsidR="00000000" w:rsidDel="00000000" w:rsidP="00000000" w:rsidRDefault="00000000" w:rsidRPr="00000000" w14:paraId="00000086">
            <w:pPr>
              <w:widowControl w:val="0"/>
              <w:numPr>
                <w:ilvl w:val="0"/>
                <w:numId w:val="6"/>
              </w:numPr>
              <w:spacing w:before="0" w:line="276" w:lineRule="auto"/>
              <w:ind w:left="720"/>
              <w:rPr>
                <w:u w:val="none"/>
              </w:rPr>
            </w:pPr>
            <w:r w:rsidDel="00000000" w:rsidR="00000000" w:rsidRPr="00000000">
              <w:rPr>
                <w:rtl w:val="0"/>
              </w:rPr>
              <w:t xml:space="preserve">Review the directions for the activity with participants</w:t>
            </w:r>
          </w:p>
          <w:p w:rsidR="00000000" w:rsidDel="00000000" w:rsidP="00000000" w:rsidRDefault="00000000" w:rsidRPr="00000000" w14:paraId="00000087">
            <w:pPr>
              <w:widowControl w:val="0"/>
              <w:numPr>
                <w:ilvl w:val="1"/>
                <w:numId w:val="6"/>
              </w:numPr>
              <w:spacing w:line="276" w:lineRule="auto"/>
              <w:ind w:left="1440" w:hanging="360"/>
              <w:rPr>
                <w:u w:val="none"/>
              </w:rPr>
            </w:pPr>
            <w:r w:rsidDel="00000000" w:rsidR="00000000" w:rsidRPr="00000000">
              <w:rPr>
                <w:rtl w:val="0"/>
              </w:rPr>
              <w:t xml:space="preserve">Select the Journalist takeaways to reframe for educators (goal of 5)</w:t>
            </w:r>
          </w:p>
          <w:p w:rsidR="00000000" w:rsidDel="00000000" w:rsidP="00000000" w:rsidRDefault="00000000" w:rsidRPr="00000000" w14:paraId="00000088">
            <w:pPr>
              <w:widowControl w:val="0"/>
              <w:numPr>
                <w:ilvl w:val="1"/>
                <w:numId w:val="6"/>
              </w:numPr>
              <w:spacing w:line="276" w:lineRule="auto"/>
              <w:ind w:left="1440" w:hanging="360"/>
              <w:rPr>
                <w:u w:val="none"/>
              </w:rPr>
            </w:pPr>
            <w:r w:rsidDel="00000000" w:rsidR="00000000" w:rsidRPr="00000000">
              <w:rPr>
                <w:rtl w:val="0"/>
              </w:rPr>
              <w:t xml:space="preserve">Replace the word or subject matter impacting journalists with analogous words/connections for educators  </w:t>
            </w:r>
          </w:p>
          <w:p w:rsidR="00000000" w:rsidDel="00000000" w:rsidP="00000000" w:rsidRDefault="00000000" w:rsidRPr="00000000" w14:paraId="00000089">
            <w:pPr>
              <w:widowControl w:val="0"/>
              <w:numPr>
                <w:ilvl w:val="1"/>
                <w:numId w:val="6"/>
              </w:numPr>
              <w:spacing w:line="276" w:lineRule="auto"/>
              <w:ind w:left="1440" w:hanging="360"/>
              <w:rPr>
                <w:u w:val="none"/>
              </w:rPr>
            </w:pPr>
            <w:r w:rsidDel="00000000" w:rsidR="00000000" w:rsidRPr="00000000">
              <w:rPr>
                <w:rtl w:val="0"/>
              </w:rPr>
              <w:t xml:space="preserve">Rewrite the takeaways as complete sentences reflecting your group’s discussion and learning</w:t>
            </w:r>
          </w:p>
          <w:p w:rsidR="00000000" w:rsidDel="00000000" w:rsidP="00000000" w:rsidRDefault="00000000" w:rsidRPr="00000000" w14:paraId="0000008A">
            <w:pPr>
              <w:widowControl w:val="0"/>
              <w:numPr>
                <w:ilvl w:val="1"/>
                <w:numId w:val="6"/>
              </w:numPr>
              <w:spacing w:line="276" w:lineRule="auto"/>
              <w:ind w:left="1440" w:hanging="360"/>
              <w:rPr>
                <w:u w:val="none"/>
              </w:rPr>
            </w:pPr>
            <w:r w:rsidDel="00000000" w:rsidR="00000000" w:rsidRPr="00000000">
              <w:rPr>
                <w:rtl w:val="0"/>
              </w:rPr>
              <w:t xml:space="preserve">Be prepared to share out your rewritten takeaways</w:t>
            </w:r>
          </w:p>
          <w:p w:rsidR="00000000" w:rsidDel="00000000" w:rsidP="00000000" w:rsidRDefault="00000000" w:rsidRPr="00000000" w14:paraId="0000008B">
            <w:pPr>
              <w:widowControl w:val="0"/>
              <w:numPr>
                <w:ilvl w:val="0"/>
                <w:numId w:val="6"/>
              </w:numPr>
              <w:spacing w:line="276" w:lineRule="auto"/>
              <w:ind w:left="720"/>
              <w:rPr>
                <w:u w:val="none"/>
              </w:rPr>
            </w:pPr>
            <w:r w:rsidDel="00000000" w:rsidR="00000000" w:rsidRPr="00000000">
              <w:rPr>
                <w:rtl w:val="0"/>
              </w:rPr>
              <w:t xml:space="preserve">Share the example slide reframing takeaway 1</w:t>
            </w:r>
          </w:p>
          <w:p w:rsidR="00000000" w:rsidDel="00000000" w:rsidP="00000000" w:rsidRDefault="00000000" w:rsidRPr="00000000" w14:paraId="0000008C">
            <w:pPr>
              <w:widowControl w:val="0"/>
              <w:numPr>
                <w:ilvl w:val="0"/>
                <w:numId w:val="6"/>
              </w:numPr>
              <w:spacing w:line="276" w:lineRule="auto"/>
              <w:ind w:left="720"/>
              <w:rPr>
                <w:u w:val="none"/>
              </w:rPr>
            </w:pPr>
            <w:r w:rsidDel="00000000" w:rsidR="00000000" w:rsidRPr="00000000">
              <w:rPr>
                <w:rtl w:val="0"/>
              </w:rPr>
              <w:t xml:space="preserve">Give groups time to work on reframing up to 5 of the 10 journalist takeaways</w:t>
            </w:r>
          </w:p>
          <w:p w:rsidR="00000000" w:rsidDel="00000000" w:rsidP="00000000" w:rsidRDefault="00000000" w:rsidRPr="00000000" w14:paraId="0000008D">
            <w:pPr>
              <w:widowControl w:val="0"/>
              <w:numPr>
                <w:ilvl w:val="0"/>
                <w:numId w:val="6"/>
              </w:numPr>
              <w:spacing w:line="276" w:lineRule="auto"/>
              <w:ind w:left="720"/>
              <w:rPr>
                <w:u w:val="none"/>
              </w:rPr>
            </w:pPr>
            <w:r w:rsidDel="00000000" w:rsidR="00000000" w:rsidRPr="00000000">
              <w:rPr>
                <w:rtl w:val="0"/>
              </w:rPr>
              <w:t xml:space="preserve">Hold time for each group to share out at least one takeaway and the reasoning behind it at the end of the activity. </w:t>
            </w:r>
          </w:p>
        </w:tc>
      </w:tr>
    </w:tbl>
    <w:p w:rsidR="00000000" w:rsidDel="00000000" w:rsidP="00000000" w:rsidRDefault="00000000" w:rsidRPr="00000000" w14:paraId="0000008E">
      <w:pPr>
        <w:pStyle w:val="Heading2"/>
        <w:spacing w:line="276" w:lineRule="auto"/>
        <w:ind w:left="0" w:firstLine="0"/>
        <w:rPr/>
      </w:pPr>
      <w:bookmarkStart w:colFirst="0" w:colLast="0" w:name="_z7ynkhjdn43n" w:id="27"/>
      <w:bookmarkEnd w:id="27"/>
      <w:r w:rsidDel="00000000" w:rsidR="00000000" w:rsidRPr="00000000">
        <w:rPr>
          <w:rtl w:val="0"/>
        </w:rPr>
        <w:t xml:space="preserve">Group Discussion and Reflection</w:t>
      </w:r>
    </w:p>
    <w:tbl>
      <w:tblPr>
        <w:tblStyle w:val="Table5"/>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12675"/>
        <w:tblGridChange w:id="0">
          <w:tblGrid>
            <w:gridCol w:w="1725"/>
            <w:gridCol w:w="12675"/>
          </w:tblGrid>
        </w:tblGridChange>
      </w:tblGrid>
      <w:tr>
        <w:trPr>
          <w:cantSplit w:val="0"/>
          <w:trHeight w:val="509"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76" w:lineRule="auto"/>
              <w:ind w:left="0" w:firstLine="0"/>
              <w:rPr/>
            </w:pPr>
            <w:r w:rsidDel="00000000" w:rsidR="00000000" w:rsidRPr="00000000">
              <w:rPr>
                <w:rtl w:val="0"/>
              </w:rPr>
              <w:t xml:space="preserve">Allotted Time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76" w:lineRule="auto"/>
              <w:ind w:left="0" w:firstLine="0"/>
              <w:rPr>
                <w:b w:val="1"/>
                <w:bCs w:val="1"/>
              </w:rPr>
            </w:pPr>
            <w:r w:rsidDel="00000000" w:rsidR="00000000" w:rsidRPr="00000000">
              <w:rPr>
                <w:b w:val="1"/>
                <w:bCs w:val="1"/>
                <w:rtl w:val="0"/>
              </w:rPr>
              <w:t xml:space="preserve">Activity Options </w:t>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76" w:lineRule="auto"/>
              <w:ind w:left="0" w:firstLine="0"/>
              <w:rPr/>
            </w:pPr>
            <w:r w:rsidDel="00000000" w:rsidR="00000000" w:rsidRPr="00000000">
              <w:rPr>
                <w:rtl w:val="0"/>
              </w:rPr>
              <w:t xml:space="preserve">10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3"/>
              <w:widowControl w:val="0"/>
              <w:spacing w:line="276" w:lineRule="auto"/>
              <w:ind w:left="0" w:firstLine="0"/>
              <w:rPr>
                <w:rFonts w:ascii="Roboto" w:cs="Roboto" w:eastAsia="Roboto" w:hAnsi="Roboto"/>
              </w:rPr>
            </w:pPr>
            <w:bookmarkStart w:colFirst="0" w:colLast="0" w:name="_2hbse3o3y9wr" w:id="28"/>
            <w:bookmarkEnd w:id="28"/>
            <w:r w:rsidDel="00000000" w:rsidR="00000000" w:rsidRPr="00000000">
              <w:rPr>
                <w:rFonts w:ascii="Roboto" w:cs="Roboto" w:eastAsia="Roboto" w:hAnsi="Roboto"/>
                <w:rtl w:val="0"/>
              </w:rPr>
              <w:t xml:space="preserve">AI &amp; Equity Snap Judgement</w:t>
            </w:r>
          </w:p>
          <w:p w:rsidR="00000000" w:rsidDel="00000000" w:rsidP="00000000" w:rsidRDefault="00000000" w:rsidRPr="00000000" w14:paraId="00000093">
            <w:pPr>
              <w:widowControl w:val="0"/>
              <w:spacing w:line="276" w:lineRule="auto"/>
              <w:ind w:left="0" w:firstLine="0"/>
              <w:rPr/>
            </w:pPr>
            <w:r w:rsidDel="00000000" w:rsidR="00000000" w:rsidRPr="00000000">
              <w:rPr>
                <w:i w:val="1"/>
                <w:iCs w:val="1"/>
                <w:rtl w:val="0"/>
              </w:rPr>
              <w:t xml:space="preserve">Evaluating Personal Beliefs</w:t>
            </w:r>
            <w:r w:rsidDel="00000000" w:rsidR="00000000" w:rsidRPr="00000000">
              <w:rPr>
                <w:rtl w:val="0"/>
              </w:rPr>
            </w:r>
          </w:p>
          <w:p w:rsidR="00000000" w:rsidDel="00000000" w:rsidP="00000000" w:rsidRDefault="00000000" w:rsidRPr="00000000" w14:paraId="00000094">
            <w:pPr>
              <w:widowControl w:val="0"/>
              <w:numPr>
                <w:ilvl w:val="0"/>
                <w:numId w:val="5"/>
              </w:numPr>
              <w:spacing w:before="0" w:line="276" w:lineRule="auto"/>
              <w:ind w:left="720"/>
              <w:rPr>
                <w:u w:val="none"/>
              </w:rPr>
            </w:pPr>
            <w:r w:rsidDel="00000000" w:rsidR="00000000" w:rsidRPr="00000000">
              <w:rPr>
                <w:rtl w:val="0"/>
              </w:rPr>
              <w:t xml:space="preserve">Inform participants that they are going to do an “Agree, Disagree, or Not Sure” activity and explain how they should signal their opinion when the time comes.</w:t>
            </w:r>
          </w:p>
          <w:p w:rsidR="00000000" w:rsidDel="00000000" w:rsidP="00000000" w:rsidRDefault="00000000" w:rsidRPr="00000000" w14:paraId="00000095">
            <w:pPr>
              <w:widowControl w:val="0"/>
              <w:numPr>
                <w:ilvl w:val="0"/>
                <w:numId w:val="5"/>
              </w:numPr>
              <w:spacing w:line="276" w:lineRule="auto"/>
              <w:ind w:left="720"/>
              <w:rPr>
                <w:u w:val="none"/>
              </w:rPr>
            </w:pPr>
            <w:r w:rsidDel="00000000" w:rsidR="00000000" w:rsidRPr="00000000">
              <w:rPr>
                <w:rtl w:val="0"/>
              </w:rPr>
              <w:t xml:space="preserve">Read the first statement on the slide and prompt participants to signal whether they agree, disagree, or are unsure. </w:t>
            </w:r>
          </w:p>
          <w:p w:rsidR="00000000" w:rsidDel="00000000" w:rsidP="00000000" w:rsidRDefault="00000000" w:rsidRPr="00000000" w14:paraId="00000096">
            <w:pPr>
              <w:widowControl w:val="0"/>
              <w:numPr>
                <w:ilvl w:val="0"/>
                <w:numId w:val="5"/>
              </w:numPr>
              <w:spacing w:line="276" w:lineRule="auto"/>
              <w:ind w:left="720"/>
              <w:rPr>
                <w:u w:val="none"/>
              </w:rPr>
            </w:pPr>
            <w:r w:rsidDel="00000000" w:rsidR="00000000" w:rsidRPr="00000000">
              <w:rPr>
                <w:rtl w:val="0"/>
              </w:rPr>
              <w:t xml:space="preserve">Spend 1-2 minutes discussing any trends you see in the room and/or allowing participants to speak about their position. </w:t>
            </w:r>
          </w:p>
          <w:p w:rsidR="00000000" w:rsidDel="00000000" w:rsidP="00000000" w:rsidRDefault="00000000" w:rsidRPr="00000000" w14:paraId="00000097">
            <w:pPr>
              <w:widowControl w:val="0"/>
              <w:numPr>
                <w:ilvl w:val="0"/>
                <w:numId w:val="5"/>
              </w:numPr>
              <w:spacing w:line="276" w:lineRule="auto"/>
              <w:ind w:left="720"/>
              <w:rPr>
                <w:u w:val="none"/>
              </w:rPr>
            </w:pPr>
            <w:r w:rsidDel="00000000" w:rsidR="00000000" w:rsidRPr="00000000">
              <w:rPr>
                <w:rtl w:val="0"/>
              </w:rPr>
              <w:t xml:space="preserve">Repeat with the other two statements.  </w:t>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76" w:lineRule="auto"/>
              <w:ind w:left="0" w:firstLine="0"/>
              <w:rPr/>
            </w:pPr>
            <w:r w:rsidDel="00000000" w:rsidR="00000000" w:rsidRPr="00000000">
              <w:rPr>
                <w:rtl w:val="0"/>
              </w:rPr>
              <w:t xml:space="preserve">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3"/>
              <w:widowControl w:val="0"/>
              <w:spacing w:line="276" w:lineRule="auto"/>
              <w:ind w:left="0" w:firstLine="0"/>
              <w:rPr>
                <w:rFonts w:ascii="Roboto" w:cs="Roboto" w:eastAsia="Roboto" w:hAnsi="Roboto"/>
              </w:rPr>
            </w:pPr>
            <w:bookmarkStart w:colFirst="0" w:colLast="0" w:name="_vbbwdepjc0w" w:id="29"/>
            <w:bookmarkEnd w:id="29"/>
            <w:r w:rsidDel="00000000" w:rsidR="00000000" w:rsidRPr="00000000">
              <w:rPr>
                <w:rFonts w:ascii="Roboto" w:cs="Roboto" w:eastAsia="Roboto" w:hAnsi="Roboto"/>
                <w:rtl w:val="0"/>
              </w:rPr>
              <w:t xml:space="preserve">AI Ethics Round Robin</w:t>
            </w:r>
          </w:p>
          <w:p w:rsidR="00000000" w:rsidDel="00000000" w:rsidP="00000000" w:rsidRDefault="00000000" w:rsidRPr="00000000" w14:paraId="0000009A">
            <w:pPr>
              <w:widowControl w:val="0"/>
              <w:spacing w:line="276" w:lineRule="auto"/>
              <w:ind w:left="0" w:firstLine="0"/>
              <w:rPr>
                <w:b w:val="1"/>
                <w:bCs w:val="1"/>
              </w:rPr>
            </w:pPr>
            <w:r w:rsidDel="00000000" w:rsidR="00000000" w:rsidRPr="00000000">
              <w:rPr>
                <w:i w:val="1"/>
                <w:iCs w:val="1"/>
                <w:rtl w:val="0"/>
              </w:rPr>
              <w:t xml:space="preserve">Critical Thinking About AI’s Implications</w:t>
            </w:r>
            <w:r w:rsidDel="00000000" w:rsidR="00000000" w:rsidRPr="00000000">
              <w:rPr>
                <w:rtl w:val="0"/>
              </w:rPr>
            </w:r>
          </w:p>
          <w:p w:rsidR="00000000" w:rsidDel="00000000" w:rsidP="00000000" w:rsidRDefault="00000000" w:rsidRPr="00000000" w14:paraId="0000009B">
            <w:pPr>
              <w:widowControl w:val="0"/>
              <w:numPr>
                <w:ilvl w:val="0"/>
                <w:numId w:val="22"/>
              </w:numPr>
              <w:spacing w:before="0" w:line="276" w:lineRule="auto"/>
              <w:ind w:left="720"/>
              <w:rPr>
                <w:u w:val="none"/>
              </w:rPr>
            </w:pPr>
            <w:r w:rsidDel="00000000" w:rsidR="00000000" w:rsidRPr="00000000">
              <w:rPr>
                <w:rtl w:val="0"/>
              </w:rPr>
              <w:t xml:space="preserve">Share the round robin questions with participants and let them know how much time they will have to provide quick answers as you go around the group. </w:t>
            </w:r>
          </w:p>
          <w:p w:rsidR="00000000" w:rsidDel="00000000" w:rsidP="00000000" w:rsidRDefault="00000000" w:rsidRPr="00000000" w14:paraId="0000009C">
            <w:pPr>
              <w:widowControl w:val="0"/>
              <w:numPr>
                <w:ilvl w:val="0"/>
                <w:numId w:val="22"/>
              </w:numPr>
              <w:spacing w:line="276" w:lineRule="auto"/>
              <w:ind w:left="720"/>
              <w:rPr>
                <w:u w:val="none"/>
              </w:rPr>
            </w:pPr>
            <w:r w:rsidDel="00000000" w:rsidR="00000000" w:rsidRPr="00000000">
              <w:rPr>
                <w:rtl w:val="0"/>
              </w:rPr>
              <w:t xml:space="preserve">Give participants a moment to reflect on their response and then begin the round robin.</w:t>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ind w:left="0" w:firstLine="0"/>
              <w:rPr/>
            </w:pPr>
            <w:r w:rsidDel="00000000" w:rsidR="00000000" w:rsidRPr="00000000">
              <w:rPr>
                <w:rtl w:val="0"/>
              </w:rPr>
              <w:t xml:space="preserve">15 minutes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3"/>
              <w:widowControl w:val="0"/>
              <w:spacing w:line="276" w:lineRule="auto"/>
              <w:ind w:left="0" w:firstLine="0"/>
              <w:rPr>
                <w:rFonts w:ascii="Roboto" w:cs="Roboto" w:eastAsia="Roboto" w:hAnsi="Roboto"/>
              </w:rPr>
            </w:pPr>
            <w:bookmarkStart w:colFirst="0" w:colLast="0" w:name="_o72sthw6vucf" w:id="30"/>
            <w:bookmarkEnd w:id="30"/>
            <w:r w:rsidDel="00000000" w:rsidR="00000000" w:rsidRPr="00000000">
              <w:rPr>
                <w:rFonts w:ascii="Roboto" w:cs="Roboto" w:eastAsia="Roboto" w:hAnsi="Roboto"/>
                <w:rtl w:val="0"/>
              </w:rPr>
              <w:t xml:space="preserve">Download Complete</w:t>
            </w:r>
          </w:p>
          <w:p w:rsidR="00000000" w:rsidDel="00000000" w:rsidP="00000000" w:rsidRDefault="00000000" w:rsidRPr="00000000" w14:paraId="0000009F">
            <w:pPr>
              <w:widowControl w:val="0"/>
              <w:ind w:left="0" w:firstLine="0"/>
              <w:rPr/>
            </w:pPr>
            <w:r w:rsidDel="00000000" w:rsidR="00000000" w:rsidRPr="00000000">
              <w:rPr>
                <w:i w:val="1"/>
                <w:iCs w:val="1"/>
                <w:rtl w:val="0"/>
              </w:rPr>
              <w:t xml:space="preserve">Collectively Processing the Session</w:t>
            </w:r>
            <w:r w:rsidDel="00000000" w:rsidR="00000000" w:rsidRPr="00000000">
              <w:rPr>
                <w:rtl w:val="0"/>
              </w:rPr>
            </w:r>
          </w:p>
          <w:p w:rsidR="00000000" w:rsidDel="00000000" w:rsidP="00000000" w:rsidRDefault="00000000" w:rsidRPr="00000000" w14:paraId="000000A0">
            <w:pPr>
              <w:widowControl w:val="0"/>
              <w:numPr>
                <w:ilvl w:val="0"/>
                <w:numId w:val="13"/>
              </w:numPr>
              <w:ind w:left="720"/>
              <w:rPr>
                <w:rFonts w:ascii="Roboto" w:cs="Roboto" w:eastAsia="Roboto" w:hAnsi="Roboto"/>
                <w:sz w:val="22"/>
                <w:szCs w:val="22"/>
              </w:rPr>
            </w:pPr>
            <w:r w:rsidDel="00000000" w:rsidR="00000000" w:rsidRPr="00000000">
              <w:rPr>
                <w:rtl w:val="0"/>
              </w:rPr>
              <w:t xml:space="preserve">Ask participants to surface any remaining questions they have about AI technologies and/or AI Accountability. </w:t>
            </w:r>
          </w:p>
          <w:p w:rsidR="00000000" w:rsidDel="00000000" w:rsidP="00000000" w:rsidRDefault="00000000" w:rsidRPr="00000000" w14:paraId="000000A1">
            <w:pPr>
              <w:widowControl w:val="0"/>
              <w:numPr>
                <w:ilvl w:val="0"/>
                <w:numId w:val="13"/>
              </w:numPr>
              <w:ind w:left="720"/>
              <w:rPr>
                <w:rFonts w:ascii="Roboto" w:cs="Roboto" w:eastAsia="Roboto" w:hAnsi="Roboto"/>
                <w:sz w:val="22"/>
                <w:szCs w:val="22"/>
              </w:rPr>
            </w:pPr>
            <w:r w:rsidDel="00000000" w:rsidR="00000000" w:rsidRPr="00000000">
              <w:rPr>
                <w:rtl w:val="0"/>
              </w:rPr>
              <w:t xml:space="preserve">Allow time for group discussion of the remaining questions and how they might be explored following the session.</w:t>
            </w:r>
          </w:p>
        </w:tc>
      </w:tr>
    </w:tbl>
    <w:p w:rsidR="00000000" w:rsidDel="00000000" w:rsidP="00000000" w:rsidRDefault="00000000" w:rsidRPr="00000000" w14:paraId="000000A2">
      <w:pPr>
        <w:pStyle w:val="Heading2"/>
        <w:spacing w:line="276" w:lineRule="auto"/>
        <w:ind w:left="0" w:firstLine="0"/>
        <w:rPr/>
      </w:pPr>
      <w:bookmarkStart w:colFirst="0" w:colLast="0" w:name="_1qu2uy2jywas" w:id="31"/>
      <w:bookmarkEnd w:id="31"/>
      <w:r w:rsidDel="00000000" w:rsidR="00000000" w:rsidRPr="00000000">
        <w:br w:type="page"/>
      </w:r>
      <w:r w:rsidDel="00000000" w:rsidR="00000000" w:rsidRPr="00000000">
        <w:rPr>
          <w:rtl w:val="0"/>
        </w:rPr>
      </w:r>
    </w:p>
    <w:p w:rsidR="00000000" w:rsidDel="00000000" w:rsidP="00000000" w:rsidRDefault="00000000" w:rsidRPr="00000000" w14:paraId="000000A3">
      <w:pPr>
        <w:pStyle w:val="Heading2"/>
        <w:spacing w:line="276" w:lineRule="auto"/>
        <w:ind w:left="0" w:firstLine="0"/>
        <w:rPr/>
      </w:pPr>
      <w:bookmarkStart w:colFirst="0" w:colLast="0" w:name="_v24xc6vnr05m" w:id="32"/>
      <w:bookmarkEnd w:id="32"/>
      <w:r w:rsidDel="00000000" w:rsidR="00000000" w:rsidRPr="00000000">
        <w:rPr>
          <w:rtl w:val="0"/>
        </w:rPr>
        <w:t xml:space="preserve">Closing</w:t>
      </w:r>
    </w:p>
    <w:tbl>
      <w:tblPr>
        <w:tblStyle w:val="Table6"/>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12660"/>
        <w:tblGridChange w:id="0">
          <w:tblGrid>
            <w:gridCol w:w="1740"/>
            <w:gridCol w:w="12660"/>
          </w:tblGrid>
        </w:tblGridChange>
      </w:tblGrid>
      <w:tr>
        <w:trPr>
          <w:cantSplit w:val="0"/>
          <w:trHeight w:val="46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76" w:lineRule="auto"/>
              <w:ind w:left="0" w:firstLine="0"/>
              <w:rPr/>
            </w:pPr>
            <w:r w:rsidDel="00000000" w:rsidR="00000000" w:rsidRPr="00000000">
              <w:rPr>
                <w:rtl w:val="0"/>
              </w:rPr>
            </w:r>
          </w:p>
        </w:tc>
        <w:tc>
          <w:tcPr>
            <w:shd w:fill="f3f3f3"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76" w:lineRule="auto"/>
              <w:ind w:left="0" w:firstLine="0"/>
              <w:rPr/>
            </w:pPr>
            <w:r w:rsidDel="00000000" w:rsidR="00000000" w:rsidRPr="00000000">
              <w:rPr>
                <w:b w:val="1"/>
                <w:bCs w:val="1"/>
                <w:rtl w:val="0"/>
              </w:rPr>
              <w:t xml:space="preserve">Closing Activities </w:t>
            </w:r>
            <w:r w:rsidDel="00000000" w:rsidR="00000000" w:rsidRPr="00000000">
              <w:rPr>
                <w:rtl w:val="0"/>
              </w:rPr>
              <w:t xml:space="preserve">(Reminder: the Workshop Evaluation is required)</w:t>
            </w:r>
          </w:p>
        </w:tc>
      </w:tr>
      <w:tr>
        <w:trPr>
          <w:cantSplit w:val="0"/>
          <w:trHeight w:val="6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76" w:lineRule="auto"/>
              <w:ind w:left="0" w:firstLine="0"/>
              <w:rPr/>
            </w:pPr>
            <w:r w:rsidDel="00000000" w:rsidR="00000000" w:rsidRPr="00000000">
              <w:rPr>
                <w:rtl w:val="0"/>
              </w:rPr>
              <w:t xml:space="preserve">7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3"/>
              <w:widowControl w:val="0"/>
              <w:spacing w:line="276" w:lineRule="auto"/>
              <w:ind w:left="0" w:firstLine="0"/>
              <w:rPr>
                <w:rFonts w:ascii="Roboto" w:cs="Roboto" w:eastAsia="Roboto" w:hAnsi="Roboto"/>
              </w:rPr>
            </w:pPr>
            <w:bookmarkStart w:colFirst="0" w:colLast="0" w:name="_nlz0wc33dpzf" w:id="33"/>
            <w:bookmarkEnd w:id="33"/>
            <w:r w:rsidDel="00000000" w:rsidR="00000000" w:rsidRPr="00000000">
              <w:rPr>
                <w:rFonts w:ascii="Roboto" w:cs="Roboto" w:eastAsia="Roboto" w:hAnsi="Roboto"/>
                <w:rtl w:val="0"/>
              </w:rPr>
              <w:t xml:space="preserve">The Final Upload: Greatest Takeaways</w:t>
            </w:r>
          </w:p>
          <w:p w:rsidR="00000000" w:rsidDel="00000000" w:rsidP="00000000" w:rsidRDefault="00000000" w:rsidRPr="00000000" w14:paraId="000000A8">
            <w:pPr>
              <w:widowControl w:val="0"/>
              <w:spacing w:line="276" w:lineRule="auto"/>
              <w:ind w:left="0" w:firstLine="0"/>
              <w:rPr/>
            </w:pPr>
            <w:r w:rsidDel="00000000" w:rsidR="00000000" w:rsidRPr="00000000">
              <w:rPr>
                <w:i w:val="1"/>
                <w:iCs w:val="1"/>
                <w:rtl w:val="0"/>
              </w:rPr>
              <w:t xml:space="preserve">Sharing Our Learning</w:t>
            </w:r>
            <w:r w:rsidDel="00000000" w:rsidR="00000000" w:rsidRPr="00000000">
              <w:rPr>
                <w:rtl w:val="0"/>
              </w:rPr>
            </w:r>
          </w:p>
          <w:p w:rsidR="00000000" w:rsidDel="00000000" w:rsidP="00000000" w:rsidRDefault="00000000" w:rsidRPr="00000000" w14:paraId="000000A9">
            <w:pPr>
              <w:widowControl w:val="0"/>
              <w:numPr>
                <w:ilvl w:val="0"/>
                <w:numId w:val="2"/>
              </w:numPr>
              <w:spacing w:before="0" w:line="276" w:lineRule="auto"/>
              <w:ind w:left="720"/>
              <w:rPr>
                <w:u w:val="none"/>
              </w:rPr>
            </w:pPr>
            <w:r w:rsidDel="00000000" w:rsidR="00000000" w:rsidRPr="00000000">
              <w:rPr>
                <w:rtl w:val="0"/>
              </w:rPr>
              <w:t xml:space="preserve">Present the three closing questions to participants and hold space for the group to either discuss out loud or respond in writing. </w:t>
            </w:r>
          </w:p>
        </w:tc>
      </w:tr>
      <w:tr>
        <w:trPr>
          <w:cantSplit w:val="0"/>
          <w:trHeight w:val="6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76" w:lineRule="auto"/>
              <w:ind w:left="0" w:firstLine="0"/>
              <w:rPr/>
            </w:pPr>
            <w:r w:rsidDel="00000000" w:rsidR="00000000" w:rsidRPr="00000000">
              <w:rPr>
                <w:rtl w:val="0"/>
              </w:rPr>
              <w:t xml:space="preserve">3 minutes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3"/>
              <w:widowControl w:val="0"/>
              <w:spacing w:line="276" w:lineRule="auto"/>
              <w:ind w:left="0" w:firstLine="0"/>
              <w:rPr>
                <w:rFonts w:ascii="Roboto" w:cs="Roboto" w:eastAsia="Roboto" w:hAnsi="Roboto"/>
              </w:rPr>
            </w:pPr>
            <w:bookmarkStart w:colFirst="0" w:colLast="0" w:name="_yc66juh8v9yx" w:id="34"/>
            <w:bookmarkEnd w:id="34"/>
            <w:r w:rsidDel="00000000" w:rsidR="00000000" w:rsidRPr="00000000">
              <w:rPr>
                <w:rFonts w:ascii="Roboto" w:cs="Roboto" w:eastAsia="Roboto" w:hAnsi="Roboto"/>
                <w:rtl w:val="0"/>
              </w:rPr>
              <w:t xml:space="preserve">Workshop Evaluation</w:t>
            </w:r>
          </w:p>
          <w:p w:rsidR="00000000" w:rsidDel="00000000" w:rsidP="00000000" w:rsidRDefault="00000000" w:rsidRPr="00000000" w14:paraId="000000AC">
            <w:pPr>
              <w:widowControl w:val="0"/>
              <w:spacing w:line="276" w:lineRule="auto"/>
              <w:ind w:left="0" w:firstLine="0"/>
              <w:rPr/>
            </w:pPr>
            <w:r w:rsidDel="00000000" w:rsidR="00000000" w:rsidRPr="00000000">
              <w:rPr>
                <w:i w:val="1"/>
                <w:iCs w:val="1"/>
                <w:rtl w:val="0"/>
              </w:rPr>
              <w:t xml:space="preserve">Providing Session Feedback</w:t>
            </w:r>
            <w:r w:rsidDel="00000000" w:rsidR="00000000" w:rsidRPr="00000000">
              <w:rPr>
                <w:rtl w:val="0"/>
              </w:rPr>
            </w:r>
          </w:p>
          <w:p w:rsidR="00000000" w:rsidDel="00000000" w:rsidP="00000000" w:rsidRDefault="00000000" w:rsidRPr="00000000" w14:paraId="000000AD">
            <w:pPr>
              <w:widowControl w:val="0"/>
              <w:numPr>
                <w:ilvl w:val="0"/>
                <w:numId w:val="7"/>
              </w:numPr>
              <w:spacing w:before="0" w:line="276" w:lineRule="auto"/>
              <w:ind w:left="720"/>
              <w:rPr>
                <w:u w:val="none"/>
              </w:rPr>
            </w:pPr>
            <w:r w:rsidDel="00000000" w:rsidR="00000000" w:rsidRPr="00000000">
              <w:rPr>
                <w:rtl w:val="0"/>
              </w:rPr>
              <w:t xml:space="preserve">If you have a Workshop Evaluation, introduce it to participants as an opportunity to provide feedback and help improve sessions for other educators in future.</w:t>
            </w:r>
          </w:p>
          <w:p w:rsidR="00000000" w:rsidDel="00000000" w:rsidP="00000000" w:rsidRDefault="00000000" w:rsidRPr="00000000" w14:paraId="000000AE">
            <w:pPr>
              <w:widowControl w:val="0"/>
              <w:numPr>
                <w:ilvl w:val="0"/>
                <w:numId w:val="7"/>
              </w:numPr>
              <w:spacing w:line="276" w:lineRule="auto"/>
              <w:ind w:left="720"/>
              <w:rPr>
                <w:u w:val="none"/>
              </w:rPr>
            </w:pPr>
            <w:r w:rsidDel="00000000" w:rsidR="00000000" w:rsidRPr="00000000">
              <w:rPr>
                <w:rtl w:val="0"/>
              </w:rPr>
              <w:t xml:space="preserve">Hold a few minutes for educators to begin/complete the survey before they leave </w:t>
            </w:r>
          </w:p>
        </w:tc>
      </w:tr>
    </w:tbl>
    <w:p w:rsidR="00000000" w:rsidDel="00000000" w:rsidP="00000000" w:rsidRDefault="00000000" w:rsidRPr="00000000" w14:paraId="000000AF">
      <w:pPr>
        <w:spacing w:line="276" w:lineRule="auto"/>
        <w:ind w:left="0" w:firstLine="0"/>
        <w:rPr>
          <w:b w:val="1"/>
          <w:bCs w:val="1"/>
          <w:highlight w:val="white"/>
        </w:rPr>
      </w:pPr>
      <w:r w:rsidDel="00000000" w:rsidR="00000000" w:rsidRPr="00000000">
        <w:rPr>
          <w:rtl w:val="0"/>
        </w:rPr>
      </w:r>
    </w:p>
    <w:p w:rsidR="00000000" w:rsidDel="00000000" w:rsidP="00000000" w:rsidRDefault="00000000" w:rsidRPr="00000000" w14:paraId="000000B0">
      <w:pPr>
        <w:spacing w:line="276" w:lineRule="auto"/>
        <w:ind w:left="0" w:firstLine="0"/>
        <w:rPr>
          <w:rFonts w:ascii="Roboto Light" w:cs="Roboto Light" w:eastAsia="Roboto Light" w:hAnsi="Roboto Light"/>
        </w:rPr>
      </w:pPr>
      <w:r w:rsidDel="00000000" w:rsidR="00000000" w:rsidRPr="00000000">
        <w:rPr>
          <w:rtl w:val="0"/>
        </w:rPr>
      </w:r>
    </w:p>
    <w:sectPr>
      <w:type w:val="nextPage"/>
      <w:pgSz w:h="12240" w:w="15840" w:orient="landscape"/>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ecursive Medium">
    <w:embedRegular w:fontKey="{00000000-0000-0000-0000-000000000000}" r:id="rId9" w:subsetted="0"/>
    <w:embedBold w:fontKey="{00000000-0000-0000-0000-000000000000}" r:id="rId10" w:subsetted="0"/>
  </w:font>
  <w:font w:name="Roboto Light">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Recursive">
    <w:embedRegular w:fontKey="{00000000-0000-0000-0000-000000000000}" r:id="rId15" w:subsetted="0"/>
    <w:embedBold w:fontKey="{00000000-0000-0000-0000-000000000000}" r:id="rId16" w:subsetted="0"/>
  </w:font>
  <w:font w:name="Recursive Light">
    <w:embedRegular w:fontKey="{00000000-0000-0000-0000-000000000000}" r:id="rId17" w:subsetted="0"/>
    <w:embedBold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spacing w:line="240" w:lineRule="auto"/>
      <w:ind w:left="0" w:firstLine="0"/>
      <w:rPr>
        <w:rFonts w:ascii="Recursive" w:cs="Recursive" w:eastAsia="Recursive" w:hAnsi="Recursive"/>
        <w:b w:val="1"/>
        <w:bCs w:val="1"/>
        <w:color w:val="666666"/>
      </w:rPr>
    </w:pPr>
    <w:r w:rsidDel="00000000" w:rsidR="00000000" w:rsidRPr="00000000">
      <w:rPr>
        <w:rFonts w:ascii="Recursive" w:cs="Recursive" w:eastAsia="Recursive" w:hAnsi="Recursive"/>
        <w:b w:val="1"/>
        <w:bCs w:val="1"/>
        <w:color w:val="666666"/>
      </w:rPr>
      <w:drawing>
        <wp:anchor allowOverlap="1" behindDoc="1" distB="114300" distT="114300" distL="114300" distR="114300" hidden="0" layoutInCell="1" locked="0" relativeHeight="0" simplePos="0">
          <wp:simplePos x="0" y="0"/>
          <wp:positionH relativeFrom="page">
            <wp:posOffset>7658100</wp:posOffset>
          </wp:positionH>
          <wp:positionV relativeFrom="page">
            <wp:posOffset>428625</wp:posOffset>
          </wp:positionV>
          <wp:extent cx="1943100" cy="412173"/>
          <wp:effectExtent b="0" l="0" r="0" t="0"/>
          <wp:wrapNone/>
          <wp:docPr id="1" name="image1.png"/>
          <a:graphic>
            <a:graphicData uri="http://schemas.openxmlformats.org/drawingml/2006/picture">
              <pic:pic>
                <pic:nvPicPr>
                  <pic:cNvPr id="0" name="image1.png"/>
                  <pic:cNvPicPr preferRelativeResize="0"/>
                </pic:nvPicPr>
                <pic:blipFill>
                  <a:blip r:embed="rId1"/>
                  <a:srcRect b="20493" l="0" r="0" t="26494"/>
                  <a:stretch>
                    <a:fillRect/>
                  </a:stretch>
                </pic:blipFill>
                <pic:spPr>
                  <a:xfrm>
                    <a:off x="0" y="0"/>
                    <a:ext cx="1943100" cy="412173"/>
                  </a:xfrm>
                  <a:prstGeom prst="rect"/>
                  <a:ln/>
                </pic:spPr>
              </pic:pic>
            </a:graphicData>
          </a:graphic>
        </wp:anchor>
      </w:drawing>
    </w:r>
    <w:r w:rsidDel="00000000" w:rsidR="00000000" w:rsidRPr="00000000">
      <w:rPr>
        <w:rFonts w:ascii="Recursive" w:cs="Recursive" w:eastAsia="Recursive" w:hAnsi="Recursive"/>
        <w:b w:val="1"/>
        <w:bCs w:val="1"/>
        <w:color w:val="666666"/>
        <w:rtl w:val="0"/>
      </w:rPr>
      <w:t xml:space="preserve">AI Accountability Training Resource</w:t>
    </w:r>
  </w:p>
  <w:p w:rsidR="00000000" w:rsidDel="00000000" w:rsidP="00000000" w:rsidRDefault="00000000" w:rsidRPr="00000000" w14:paraId="000000B2">
    <w:pPr>
      <w:ind w:left="0" w:firstLine="0"/>
      <w:rPr>
        <w:rFonts w:ascii="Roboto" w:cs="Roboto" w:eastAsia="Roboto" w:hAnsi="Roboto"/>
        <w:color w:val="666666"/>
      </w:rPr>
    </w:pPr>
    <w:r w:rsidDel="00000000" w:rsidR="00000000" w:rsidRPr="00000000">
      <w:rPr>
        <w:rFonts w:ascii="Roboto" w:cs="Roboto" w:eastAsia="Roboto" w:hAnsi="Roboto"/>
        <w:color w:val="666666"/>
        <w:rtl w:val="0"/>
      </w:rPr>
      <w:t xml:space="preserve">Activities to Support Educator Professional Development</w:t>
    </w:r>
  </w:p>
  <w:p w:rsidR="00000000" w:rsidDel="00000000" w:rsidP="00000000" w:rsidRDefault="00000000" w:rsidRPr="00000000" w14:paraId="000000B3">
    <w:pPr>
      <w:ind w:left="0" w:firstLine="0"/>
      <w:rPr>
        <w:rFonts w:ascii="Roboto" w:cs="Roboto" w:eastAsia="Roboto" w:hAnsi="Roboto"/>
        <w:color w:val="666666"/>
      </w:rPr>
    </w:pPr>
    <w:r w:rsidDel="00000000" w:rsidR="00000000" w:rsidRPr="00000000">
      <w:rPr>
        <w:rFonts w:ascii="Roboto" w:cs="Roboto" w:eastAsia="Roboto" w:hAnsi="Roboto"/>
        <w:color w:val="666666"/>
        <w:rtl w:val="0"/>
      </w:rPr>
      <w:t xml:space="preserve">Created in partnership with</w:t>
    </w:r>
    <w:r w:rsidDel="00000000" w:rsidR="00000000" w:rsidRPr="00000000">
      <w:rPr>
        <w:rFonts w:ascii="Roboto" w:cs="Roboto" w:eastAsia="Roboto" w:hAnsi="Roboto"/>
        <w:color w:val="666666"/>
        <w:rtl w:val="0"/>
      </w:rPr>
      <w:t xml:space="preserve"> the 2025 AI Teacher Council </w:t>
    </w:r>
  </w:p>
  <w:p w:rsidR="00000000" w:rsidDel="00000000" w:rsidP="00000000" w:rsidRDefault="00000000" w:rsidRPr="00000000" w14:paraId="000000B4">
    <w:pPr>
      <w:spacing w:after="200" w:lineRule="auto"/>
      <w:ind w:left="0" w:firstLine="0"/>
      <w:rPr/>
    </w:pPr>
    <w:r w:rsidDel="00000000" w:rsidR="00000000" w:rsidRPr="00000000">
      <w:rPr>
        <w:rFonts w:ascii="Roboto" w:cs="Roboto" w:eastAsia="Roboto" w:hAnsi="Roboto"/>
        <w:rtl w:val="0"/>
      </w:rPr>
      <w:t xml:space="preserve">_________________________________________________________________________________________________________________________________________________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en"/>
      </w:rPr>
    </w:rPrDefault>
    <w:pPrDefault>
      <w:pPr>
        <w:spacing w:line="276" w:lineRule="auto"/>
        <w:ind w:left="36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Rule="auto"/>
    </w:pPr>
    <w:rPr>
      <w:rFonts w:ascii="Recursive Light" w:cs="Recursive Light" w:eastAsia="Recursive Light" w:hAnsi="Recursive Light"/>
      <w:sz w:val="28"/>
      <w:szCs w:val="28"/>
    </w:rPr>
  </w:style>
  <w:style w:type="paragraph" w:styleId="Heading2">
    <w:name w:val="heading 2"/>
    <w:basedOn w:val="Normal"/>
    <w:next w:val="Normal"/>
    <w:pPr>
      <w:keepNext w:val="1"/>
      <w:keepLines w:val="1"/>
      <w:spacing w:after="200" w:lineRule="auto"/>
    </w:pPr>
    <w:rPr>
      <w:b w:val="1"/>
      <w:bCs w:val="1"/>
      <w:sz w:val="24"/>
      <w:szCs w:val="24"/>
    </w:rPr>
  </w:style>
  <w:style w:type="paragraph" w:styleId="Heading3">
    <w:name w:val="heading 3"/>
    <w:basedOn w:val="Normal"/>
    <w:next w:val="Normal"/>
    <w:pPr>
      <w:keepNext w:val="1"/>
      <w:keepLines w:val="1"/>
      <w:spacing w:line="240" w:lineRule="auto"/>
    </w:pPr>
    <w:rPr>
      <w:rFonts w:ascii="Recursive" w:cs="Recursive" w:eastAsia="Recursive" w:hAnsi="Recursive"/>
      <w:sz w:val="24"/>
      <w:szCs w:val="24"/>
      <w:u w:val="single"/>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200" w:lineRule="auto"/>
      <w:jc w:val="center"/>
    </w:pPr>
    <w:rPr>
      <w:rFonts w:ascii="Recursive Medium" w:cs="Recursive Medium" w:eastAsia="Recursive Medium" w:hAnsi="Recursive Medium"/>
      <w:sz w:val="32"/>
      <w:szCs w:val="32"/>
    </w:rPr>
  </w:style>
  <w:style w:type="paragraph" w:styleId="Subtitle">
    <w:name w:val="Subtitle"/>
    <w:basedOn w:val="Normal"/>
    <w:next w:val="Normal"/>
    <w:pPr>
      <w:keepNext w:val="1"/>
      <w:keepLines w:val="1"/>
      <w:jc w:val="center"/>
    </w:pPr>
    <w:rPr>
      <w:rFonts w:ascii="Roboto Light" w:cs="Roboto Light" w:eastAsia="Roboto Light" w:hAnsi="Roboto Light"/>
      <w:sz w:val="24"/>
      <w:szCs w:val="24"/>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pulitzercenter.org/sites/default/files/2026-09/Pre-Survey_AI%20Teacher%20Training.pdf" TargetMode="External"/><Relationship Id="rId10" Type="http://schemas.openxmlformats.org/officeDocument/2006/relationships/hyperlink" Target="https://pulitzercenter.org/sites/default/files/2026-09/Pre-Survey_AI%20Teacher%20Training.pdf" TargetMode="External"/><Relationship Id="rId13" Type="http://schemas.openxmlformats.org/officeDocument/2006/relationships/hyperlink" Target="https://pulitzercenter.org/builder/lesson/ai-accountability-classroom-toolkits" TargetMode="External"/><Relationship Id="rId12" Type="http://schemas.openxmlformats.org/officeDocument/2006/relationships/hyperlink" Target="https://pulitzercenter.org/builder/lesson/ai-accountability-classroom-toolki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ulitzercenter.org/builder/lesson/ai-accountability-classroom-toolkits" TargetMode="External"/><Relationship Id="rId15" Type="http://schemas.openxmlformats.org/officeDocument/2006/relationships/hyperlink" Target="https://www.unsw.edu.au/newsroom/news/2026/02/humans-overconfident-telling-AI-faces-real-faces-people-fake" TargetMode="External"/><Relationship Id="rId14" Type="http://schemas.openxmlformats.org/officeDocument/2006/relationships/hyperlink" Target="https://journals.sagepub.com/doi/10.1177/09567976231207095"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hyperlink" Target="https://pulitzercenter.org/builder/lesson/ai-accountability-classroom-toolkits" TargetMode="External"/><Relationship Id="rId6" Type="http://schemas.openxmlformats.org/officeDocument/2006/relationships/hyperlink" Target="https://pulitzercenter.org/focus-areas/information-and-artificial-intelligence" TargetMode="External"/><Relationship Id="rId18" Type="http://schemas.openxmlformats.org/officeDocument/2006/relationships/hyperlink" Target="https://pulitzercenter.org/builder/lesson/ai-accountability-classroom-toolkits" TargetMode="External"/><Relationship Id="rId7" Type="http://schemas.openxmlformats.org/officeDocument/2006/relationships/hyperlink" Target="https://engage.pulitzercenter.org/ai-spotlight-curriculum" TargetMode="External"/><Relationship Id="rId8" Type="http://schemas.openxmlformats.org/officeDocument/2006/relationships/hyperlink" Target="https://pulitzercenter.org/sites/default/files/2026-09/Pre-Survey_AI%20Teacher%20Training.pdf"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RobotoLight-regular.ttf"/><Relationship Id="rId10" Type="http://schemas.openxmlformats.org/officeDocument/2006/relationships/font" Target="fonts/RecursiveMedium-bold.ttf"/><Relationship Id="rId13" Type="http://schemas.openxmlformats.org/officeDocument/2006/relationships/font" Target="fonts/RobotoLight-italic.ttf"/><Relationship Id="rId12" Type="http://schemas.openxmlformats.org/officeDocument/2006/relationships/font" Target="fonts/RobotoLight-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RecursiveMedium-regular.ttf"/><Relationship Id="rId15" Type="http://schemas.openxmlformats.org/officeDocument/2006/relationships/font" Target="fonts/Recursive-regular.ttf"/><Relationship Id="rId14" Type="http://schemas.openxmlformats.org/officeDocument/2006/relationships/font" Target="fonts/RobotoLight-boldItalic.ttf"/><Relationship Id="rId17" Type="http://schemas.openxmlformats.org/officeDocument/2006/relationships/font" Target="fonts/RecursiveLight-regular.ttf"/><Relationship Id="rId16" Type="http://schemas.openxmlformats.org/officeDocument/2006/relationships/font" Target="fonts/Recursive-bold.ttf"/><Relationship Id="rId5" Type="http://schemas.openxmlformats.org/officeDocument/2006/relationships/font" Target="fonts/Lato-regular.ttf"/><Relationship Id="rId6" Type="http://schemas.openxmlformats.org/officeDocument/2006/relationships/font" Target="fonts/Lato-bold.ttf"/><Relationship Id="rId18" Type="http://schemas.openxmlformats.org/officeDocument/2006/relationships/font" Target="fonts/RecursiveLight-bold.ttf"/><Relationship Id="rId7" Type="http://schemas.openxmlformats.org/officeDocument/2006/relationships/font" Target="fonts/Lato-italic.ttf"/><Relationship Id="rId8"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