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spacing w:line="240" w:lineRule="auto"/>
        <w:rPr>
          <w:rFonts w:ascii="Lato" w:cs="Lato" w:eastAsia="Lato" w:hAnsi="Lato"/>
        </w:rPr>
      </w:pPr>
      <w:bookmarkStart w:colFirst="0" w:colLast="0" w:name="_g515pnxpgkbz" w:id="0"/>
      <w:bookmarkEnd w:id="0"/>
      <w:r w:rsidDel="00000000" w:rsidR="00000000" w:rsidRPr="00000000">
        <w:rPr>
          <w:rtl w:val="0"/>
        </w:rPr>
        <w:t xml:space="preserve">Lesson Overview</w:t>
      </w:r>
      <w:r w:rsidDel="00000000" w:rsidR="00000000" w:rsidRPr="00000000">
        <w:rPr>
          <w:rtl w:val="0"/>
        </w:rPr>
      </w:r>
    </w:p>
    <w:p w:rsidR="00000000" w:rsidDel="00000000" w:rsidP="00000000" w:rsidRDefault="00000000" w:rsidRPr="00000000" w14:paraId="00000002">
      <w:pPr>
        <w:pageBreakBefore w:val="0"/>
        <w:spacing w:line="240" w:lineRule="auto"/>
        <w:jc w:val="left"/>
        <w:rPr>
          <w:rFonts w:ascii="Lato" w:cs="Lato" w:eastAsia="Lato" w:hAnsi="Lato"/>
        </w:rPr>
      </w:pPr>
      <w:r w:rsidDel="00000000" w:rsidR="00000000" w:rsidRPr="00000000">
        <w:rPr>
          <w:rtl w:val="0"/>
        </w:rPr>
      </w:r>
    </w:p>
    <w:tbl>
      <w:tblPr>
        <w:tblStyle w:val="Table1"/>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25"/>
        <w:gridCol w:w="6960"/>
        <w:tblGridChange w:id="0">
          <w:tblGrid>
            <w:gridCol w:w="3825"/>
            <w:gridCol w:w="6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How many days are needed to teach this lesson?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pageBreakBefore w:val="0"/>
              <w:spacing w:line="276" w:lineRule="auto"/>
              <w:rPr>
                <w:rFonts w:ascii="Lato" w:cs="Lato" w:eastAsia="Lato" w:hAnsi="Lato"/>
              </w:rPr>
            </w:pPr>
            <w:r w:rsidDel="00000000" w:rsidR="00000000" w:rsidRPr="00000000">
              <w:rPr>
                <w:rFonts w:ascii="Lato" w:cs="Lato" w:eastAsia="Lato" w:hAnsi="Lato"/>
                <w:rtl w:val="0"/>
              </w:rPr>
              <w:t xml:space="preserve">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pageBreakBefore w:val="0"/>
              <w:spacing w:line="276" w:lineRule="auto"/>
              <w:rPr>
                <w:rFonts w:ascii="Lato" w:cs="Lato" w:eastAsia="Lato" w:hAnsi="Lato"/>
              </w:rPr>
            </w:pPr>
            <w:r w:rsidDel="00000000" w:rsidR="00000000" w:rsidRPr="00000000">
              <w:rPr>
                <w:rFonts w:ascii="Lato" w:cs="Lato" w:eastAsia="Lato" w:hAnsi="Lato"/>
                <w:rtl w:val="0"/>
              </w:rPr>
              <w:t xml:space="preserve">Grade Level(s)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pageBreakBefore w:val="0"/>
              <w:spacing w:line="276" w:lineRule="auto"/>
              <w:rPr>
                <w:rFonts w:ascii="Lato" w:cs="Lato" w:eastAsia="Lato" w:hAnsi="Lato"/>
              </w:rPr>
            </w:pPr>
            <w:r w:rsidDel="00000000" w:rsidR="00000000" w:rsidRPr="00000000">
              <w:rPr>
                <w:rFonts w:ascii="Lato" w:cs="Lato" w:eastAsia="Lato" w:hAnsi="Lato"/>
                <w:rtl w:val="0"/>
              </w:rPr>
              <w:t xml:space="preserve">10th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pageBreakBefore w:val="0"/>
              <w:spacing w:line="276" w:lineRule="auto"/>
              <w:rPr>
                <w:rFonts w:ascii="Lato" w:cs="Lato" w:eastAsia="Lato" w:hAnsi="Lato"/>
              </w:rPr>
            </w:pPr>
            <w:r w:rsidDel="00000000" w:rsidR="00000000" w:rsidRPr="00000000">
              <w:rPr>
                <w:rFonts w:ascii="Lato" w:cs="Lato" w:eastAsia="Lato" w:hAnsi="Lato"/>
                <w:rtl w:val="0"/>
              </w:rPr>
              <w:t xml:space="preserve">Subject(s)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pageBreakBefore w:val="0"/>
              <w:spacing w:line="276" w:lineRule="auto"/>
              <w:rPr>
                <w:rFonts w:ascii="Lato" w:cs="Lato" w:eastAsia="Lato" w:hAnsi="Lato"/>
              </w:rPr>
            </w:pPr>
            <w:r w:rsidDel="00000000" w:rsidR="00000000" w:rsidRPr="00000000">
              <w:rPr>
                <w:rFonts w:ascii="Lato" w:cs="Lato" w:eastAsia="Lato" w:hAnsi="Lato"/>
                <w:rtl w:val="0"/>
              </w:rPr>
              <w:t xml:space="preserve">English Language Arts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pageBreakBefore w:val="0"/>
              <w:spacing w:line="276" w:lineRule="auto"/>
              <w:rPr>
                <w:rFonts w:ascii="Lato" w:cs="Lato" w:eastAsia="Lato" w:hAnsi="Lato"/>
              </w:rPr>
            </w:pPr>
            <w:r w:rsidDel="00000000" w:rsidR="00000000" w:rsidRPr="00000000">
              <w:rPr>
                <w:rFonts w:ascii="Lato" w:cs="Lato" w:eastAsia="Lato" w:hAnsi="Lato"/>
                <w:rtl w:val="0"/>
              </w:rPr>
              <w:t xml:space="preserve">Lesson Summary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76" w:lineRule="auto"/>
              <w:rPr>
                <w:rFonts w:ascii="Lato" w:cs="Lato" w:eastAsia="Lato" w:hAnsi="Lato"/>
              </w:rPr>
            </w:pPr>
            <w:r w:rsidDel="00000000" w:rsidR="00000000" w:rsidRPr="00000000">
              <w:rPr>
                <w:rFonts w:ascii="Lato" w:cs="Lato" w:eastAsia="Lato" w:hAnsi="Lato"/>
                <w:rtl w:val="0"/>
              </w:rPr>
              <w:t xml:space="preserve">In this lesson, students will read, discuss, and annotate various articles supported by the Pulitzer Center and connect the central global issue to a local issue. </w:t>
            </w:r>
          </w:p>
          <w:p w:rsidR="00000000" w:rsidDel="00000000" w:rsidP="00000000" w:rsidRDefault="00000000" w:rsidRPr="00000000" w14:paraId="0000000B">
            <w:pPr>
              <w:widowControl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0C">
            <w:pPr>
              <w:widowControl w:val="0"/>
              <w:spacing w:line="276" w:lineRule="auto"/>
              <w:rPr>
                <w:rFonts w:ascii="Lato" w:cs="Lato" w:eastAsia="Lato" w:hAnsi="Lato"/>
              </w:rPr>
            </w:pPr>
            <w:r w:rsidDel="00000000" w:rsidR="00000000" w:rsidRPr="00000000">
              <w:rPr>
                <w:rFonts w:ascii="Lato" w:cs="Lato" w:eastAsia="Lato" w:hAnsi="Lato"/>
                <w:rtl w:val="0"/>
              </w:rPr>
              <w:t xml:space="preserve">Once students have answered a set of questions within small groups, they will create a poster paper with their responses using markers. These questions will include evaluating what the issue is, whose voices are featured in the story, which voices are missing, and possible solutions to help address the problem. Then, students will find an article from a local outlet that connects the issue to their community.</w:t>
            </w:r>
          </w:p>
          <w:p w:rsidR="00000000" w:rsidDel="00000000" w:rsidP="00000000" w:rsidRDefault="00000000" w:rsidRPr="00000000" w14:paraId="0000000D">
            <w:pPr>
              <w:widowControl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0E">
            <w:pPr>
              <w:pageBreakBefore w:val="0"/>
              <w:spacing w:line="276" w:lineRule="auto"/>
              <w:rPr>
                <w:rFonts w:ascii="Lato" w:cs="Lato" w:eastAsia="Lato" w:hAnsi="Lato"/>
              </w:rPr>
            </w:pPr>
            <w:r w:rsidDel="00000000" w:rsidR="00000000" w:rsidRPr="00000000">
              <w:rPr>
                <w:rFonts w:ascii="Lato" w:cs="Lato" w:eastAsia="Lato" w:hAnsi="Lato"/>
                <w:rtl w:val="0"/>
              </w:rPr>
              <w:t xml:space="preserve">Once these posters are created and the articles are printed, students will post them around the room so they can engage in a gallery walk, read each other’s responses, and engage in a silent discussion: students will use sticky notes to reply to responses on the article and generate questions about peer-found articles, bringing the global or national issue to a local context.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Standards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spacing w:line="276" w:lineRule="auto"/>
              <w:rPr>
                <w:rFonts w:ascii="Lato" w:cs="Lato" w:eastAsia="Lato" w:hAnsi="Lato"/>
                <w:color w:val="1155cc"/>
                <w:u w:val="single"/>
              </w:rPr>
            </w:pPr>
            <w:hyperlink r:id="rId6">
              <w:r w:rsidDel="00000000" w:rsidR="00000000" w:rsidRPr="00000000">
                <w:rPr>
                  <w:rFonts w:ascii="Lato" w:cs="Lato" w:eastAsia="Lato" w:hAnsi="Lato"/>
                  <w:color w:val="1155cc"/>
                  <w:u w:val="single"/>
                  <w:rtl w:val="0"/>
                </w:rPr>
                <w:t xml:space="preserve">CCSS.ELA-Literacy.RI.9-10.6</w:t>
              </w:r>
            </w:hyperlink>
            <w:r w:rsidDel="00000000" w:rsidR="00000000" w:rsidRPr="00000000">
              <w:rPr>
                <w:rtl w:val="0"/>
              </w:rPr>
            </w:r>
          </w:p>
          <w:p w:rsidR="00000000" w:rsidDel="00000000" w:rsidP="00000000" w:rsidRDefault="00000000" w:rsidRPr="00000000" w14:paraId="00000011">
            <w:pPr>
              <w:pageBreakBefore w:val="0"/>
              <w:spacing w:after="200" w:line="276" w:lineRule="auto"/>
              <w:rPr>
                <w:rFonts w:ascii="Lato" w:cs="Lato" w:eastAsia="Lato" w:hAnsi="Lato"/>
                <w:color w:val="202020"/>
              </w:rPr>
            </w:pPr>
            <w:r w:rsidDel="00000000" w:rsidR="00000000" w:rsidRPr="00000000">
              <w:rPr>
                <w:rFonts w:ascii="Lato" w:cs="Lato" w:eastAsia="Lato" w:hAnsi="Lato"/>
                <w:color w:val="202020"/>
                <w:rtl w:val="0"/>
              </w:rPr>
              <w:t xml:space="preserve">Determine an author's point of view or purpose in a text and analyze how an author uses rhetoric to advance that point of view or purpose.</w:t>
            </w:r>
          </w:p>
          <w:p w:rsidR="00000000" w:rsidDel="00000000" w:rsidP="00000000" w:rsidRDefault="00000000" w:rsidRPr="00000000" w14:paraId="00000012">
            <w:pPr>
              <w:spacing w:line="276" w:lineRule="auto"/>
              <w:rPr>
                <w:rFonts w:ascii="Lato" w:cs="Lato" w:eastAsia="Lato" w:hAnsi="Lato"/>
                <w:color w:val="1155cc"/>
                <w:u w:val="single"/>
              </w:rPr>
            </w:pPr>
            <w:hyperlink r:id="rId7">
              <w:r w:rsidDel="00000000" w:rsidR="00000000" w:rsidRPr="00000000">
                <w:rPr>
                  <w:rFonts w:ascii="Lato" w:cs="Lato" w:eastAsia="Lato" w:hAnsi="Lato"/>
                  <w:color w:val="1155cc"/>
                  <w:u w:val="single"/>
                  <w:rtl w:val="0"/>
                </w:rPr>
                <w:t xml:space="preserve">CCSS.ELA-Literacy.RI.9-10.8</w:t>
              </w:r>
            </w:hyperlink>
            <w:r w:rsidDel="00000000" w:rsidR="00000000" w:rsidRPr="00000000">
              <w:rPr>
                <w:rtl w:val="0"/>
              </w:rPr>
            </w:r>
          </w:p>
          <w:p w:rsidR="00000000" w:rsidDel="00000000" w:rsidP="00000000" w:rsidRDefault="00000000" w:rsidRPr="00000000" w14:paraId="00000013">
            <w:pPr>
              <w:pageBreakBefore w:val="0"/>
              <w:spacing w:line="276" w:lineRule="auto"/>
              <w:rPr>
                <w:rFonts w:ascii="Lato" w:cs="Lato" w:eastAsia="Lato" w:hAnsi="Lato"/>
              </w:rPr>
            </w:pPr>
            <w:r w:rsidDel="00000000" w:rsidR="00000000" w:rsidRPr="00000000">
              <w:rPr>
                <w:rFonts w:ascii="Lato" w:cs="Lato" w:eastAsia="Lato" w:hAnsi="Lato"/>
                <w:color w:val="202020"/>
                <w:rtl w:val="0"/>
              </w:rPr>
              <w:t xml:space="preserve">Delineate and evaluate the argument and specific claims in a text, assessing whether the reasoning is valid and the evidence is relevant and sufficient; identify false statements and fallacious reasoning.</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14">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Focus Pulitzer Center news </w:t>
            </w:r>
            <w:r w:rsidDel="00000000" w:rsidR="00000000" w:rsidRPr="00000000">
              <w:rPr>
                <w:rFonts w:ascii="Lato" w:cs="Lato" w:eastAsia="Lato" w:hAnsi="Lato"/>
                <w:rtl w:val="0"/>
              </w:rPr>
              <w:t xml:space="preserve">story</w:t>
            </w:r>
            <w:r w:rsidDel="00000000" w:rsidR="00000000" w:rsidRPr="00000000">
              <w:rPr>
                <w:rFonts w:ascii="Lato" w:cs="Lato" w:eastAsia="Lato" w:hAnsi="Lato"/>
                <w:rtl w:val="0"/>
              </w:rPr>
              <w:t xml:space="preserve"> and news outlet </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15">
            <w:pPr>
              <w:pageBreakBefore w:val="0"/>
              <w:spacing w:after="200" w:line="276" w:lineRule="auto"/>
              <w:rPr>
                <w:rFonts w:ascii="Lato" w:cs="Lato" w:eastAsia="Lato" w:hAnsi="Lato"/>
              </w:rPr>
            </w:pPr>
            <w:hyperlink r:id="rId8">
              <w:r w:rsidDel="00000000" w:rsidR="00000000" w:rsidRPr="00000000">
                <w:rPr>
                  <w:rFonts w:ascii="Lato" w:cs="Lato" w:eastAsia="Lato" w:hAnsi="Lato"/>
                  <w:color w:val="1155cc"/>
                  <w:u w:val="single"/>
                  <w:rtl w:val="0"/>
                </w:rPr>
                <w:t xml:space="preserve">"The Venezuelan Migrant Experience — in Colombia, in Chicago," </w:t>
              </w:r>
            </w:hyperlink>
            <w:r w:rsidDel="00000000" w:rsidR="00000000" w:rsidRPr="00000000">
              <w:rPr>
                <w:rFonts w:ascii="Lato" w:cs="Lato" w:eastAsia="Lato" w:hAnsi="Lato"/>
                <w:i w:val="1"/>
                <w:iCs w:val="1"/>
                <w:rtl w:val="0"/>
              </w:rPr>
              <w:t xml:space="preserve">Democracy Solutions Project </w:t>
            </w:r>
            <w:r w:rsidDel="00000000" w:rsidR="00000000" w:rsidRPr="00000000">
              <w:rPr>
                <w:rFonts w:ascii="Lato" w:cs="Lato" w:eastAsia="Lato" w:hAnsi="Lato"/>
                <w:rtl w:val="0"/>
              </w:rPr>
              <w:t xml:space="preserve">for </w:t>
            </w:r>
            <w:r w:rsidDel="00000000" w:rsidR="00000000" w:rsidRPr="00000000">
              <w:rPr>
                <w:rFonts w:ascii="Lato" w:cs="Lato" w:eastAsia="Lato" w:hAnsi="Lato"/>
                <w:i w:val="1"/>
                <w:iCs w:val="1"/>
                <w:rtl w:val="0"/>
              </w:rPr>
              <w:t xml:space="preserve">WBEZ Chicago, </w:t>
            </w:r>
            <w:r w:rsidDel="00000000" w:rsidR="00000000" w:rsidRPr="00000000">
              <w:rPr>
                <w:rFonts w:ascii="Lato" w:cs="Lato" w:eastAsia="Lato" w:hAnsi="Lato"/>
                <w:rtl w:val="0"/>
              </w:rPr>
              <w:t xml:space="preserve">by Meha Ahmad, Chip Mitchell, Sasha-Ann Simons, and Anthony Vazquez</w:t>
            </w:r>
          </w:p>
          <w:p w:rsidR="00000000" w:rsidDel="00000000" w:rsidP="00000000" w:rsidRDefault="00000000" w:rsidRPr="00000000" w14:paraId="00000016">
            <w:pPr>
              <w:pageBreakBefore w:val="0"/>
              <w:spacing w:after="200" w:line="276" w:lineRule="auto"/>
              <w:rPr>
                <w:rFonts w:ascii="Lato" w:cs="Lato" w:eastAsia="Lato" w:hAnsi="Lato"/>
                <w:i w:val="1"/>
                <w:iCs w:val="1"/>
              </w:rPr>
            </w:pPr>
            <w:r w:rsidDel="00000000" w:rsidR="00000000" w:rsidRPr="00000000">
              <w:rPr>
                <w:rFonts w:ascii="Lato" w:cs="Lato" w:eastAsia="Lato" w:hAnsi="Lato"/>
                <w:rtl w:val="0"/>
              </w:rPr>
              <w:t xml:space="preserve">“</w:t>
            </w:r>
            <w:hyperlink r:id="rId9">
              <w:r w:rsidDel="00000000" w:rsidR="00000000" w:rsidRPr="00000000">
                <w:rPr>
                  <w:rFonts w:ascii="Lato" w:cs="Lato" w:eastAsia="Lato" w:hAnsi="Lato"/>
                  <w:color w:val="1155cc"/>
                  <w:u w:val="single"/>
                  <w:rtl w:val="0"/>
                </w:rPr>
                <w:t xml:space="preserve">Farmworker Housing in America</w:t>
              </w:r>
            </w:hyperlink>
            <w:r w:rsidDel="00000000" w:rsidR="00000000" w:rsidRPr="00000000">
              <w:rPr>
                <w:rFonts w:ascii="Lato" w:cs="Lato" w:eastAsia="Lato" w:hAnsi="Lato"/>
                <w:rtl w:val="0"/>
              </w:rPr>
              <w:t xml:space="preserve">”</w:t>
            </w:r>
            <w:r w:rsidDel="00000000" w:rsidR="00000000" w:rsidRPr="00000000">
              <w:rPr>
                <w:rFonts w:ascii="Lato" w:cs="Lato" w:eastAsia="Lato" w:hAnsi="Lato"/>
                <w:i w:val="1"/>
                <w:iCs w:val="1"/>
                <w:rtl w:val="0"/>
              </w:rPr>
              <w:t xml:space="preserve"> </w:t>
            </w:r>
            <w:r w:rsidDel="00000000" w:rsidR="00000000" w:rsidRPr="00000000">
              <w:rPr>
                <w:rFonts w:ascii="Lato" w:cs="Lato" w:eastAsia="Lato" w:hAnsi="Lato"/>
                <w:rtl w:val="0"/>
              </w:rPr>
              <w:t xml:space="preserve">by Sky Chadde and Esther Honig for </w:t>
            </w:r>
            <w:r w:rsidDel="00000000" w:rsidR="00000000" w:rsidRPr="00000000">
              <w:rPr>
                <w:rFonts w:ascii="Lato" w:cs="Lato" w:eastAsia="Lato" w:hAnsi="Lato"/>
                <w:i w:val="1"/>
                <w:iCs w:val="1"/>
                <w:rtl w:val="0"/>
              </w:rPr>
              <w:t xml:space="preserve">Investigate Midwest</w:t>
            </w:r>
          </w:p>
          <w:p w:rsidR="00000000" w:rsidDel="00000000" w:rsidP="00000000" w:rsidRDefault="00000000" w:rsidRPr="00000000" w14:paraId="00000017">
            <w:pPr>
              <w:pageBreakBefore w:val="0"/>
              <w:spacing w:after="200" w:line="276" w:lineRule="auto"/>
              <w:rPr>
                <w:rFonts w:ascii="Lato" w:cs="Lato" w:eastAsia="Lato" w:hAnsi="Lato"/>
              </w:rPr>
            </w:pPr>
            <w:r w:rsidDel="00000000" w:rsidR="00000000" w:rsidRPr="00000000">
              <w:rPr>
                <w:rFonts w:ascii="Lato" w:cs="Lato" w:eastAsia="Lato" w:hAnsi="Lato"/>
                <w:i w:val="1"/>
                <w:iCs w:val="1"/>
                <w:rtl w:val="0"/>
              </w:rPr>
              <w:t xml:space="preserve">“</w:t>
            </w:r>
            <w:hyperlink r:id="rId10">
              <w:r w:rsidDel="00000000" w:rsidR="00000000" w:rsidRPr="00000000">
                <w:rPr>
                  <w:rFonts w:ascii="Lato" w:cs="Lato" w:eastAsia="Lato" w:hAnsi="Lato"/>
                  <w:color w:val="1155cc"/>
                  <w:u w:val="single"/>
                  <w:rtl w:val="0"/>
                </w:rPr>
                <w:t xml:space="preserve">Neglected and Exposed: Toxic Air Lingers in a Texas Latino Community, Revealing Failures in State’s Air Monitoring System</w:t>
              </w:r>
            </w:hyperlink>
            <w:r w:rsidDel="00000000" w:rsidR="00000000" w:rsidRPr="00000000">
              <w:rPr>
                <w:rFonts w:ascii="Lato" w:cs="Lato" w:eastAsia="Lato" w:hAnsi="Lato"/>
                <w:rtl w:val="0"/>
              </w:rPr>
              <w:t xml:space="preserve">,” by Jimmy Evans, Greta Díaz González Vázquez, Alejandra Martinez, Go Nakamura, Wendy Selene Pérez, and Danielle Villasana</w:t>
            </w:r>
            <w:r w:rsidDel="00000000" w:rsidR="00000000" w:rsidRPr="00000000">
              <w:rPr>
                <w:rtl w:val="0"/>
              </w:rPr>
            </w:r>
          </w:p>
          <w:p w:rsidR="00000000" w:rsidDel="00000000" w:rsidP="00000000" w:rsidRDefault="00000000" w:rsidRPr="00000000" w14:paraId="00000018">
            <w:pPr>
              <w:pageBreakBefore w:val="0"/>
              <w:spacing w:after="200" w:line="276" w:lineRule="auto"/>
              <w:rPr>
                <w:rFonts w:ascii="Lato" w:cs="Lato" w:eastAsia="Lato" w:hAnsi="Lato"/>
                <w:i w:val="1"/>
                <w:iCs w:val="1"/>
              </w:rPr>
            </w:pPr>
            <w:r w:rsidDel="00000000" w:rsidR="00000000" w:rsidRPr="00000000">
              <w:rPr>
                <w:rFonts w:ascii="Lato" w:cs="Lato" w:eastAsia="Lato" w:hAnsi="Lato"/>
                <w:rtl w:val="0"/>
              </w:rPr>
              <w:t xml:space="preserve">“</w:t>
            </w:r>
            <w:hyperlink r:id="rId11">
              <w:r w:rsidDel="00000000" w:rsidR="00000000" w:rsidRPr="00000000">
                <w:rPr>
                  <w:rFonts w:ascii="Lato" w:cs="Lato" w:eastAsia="Lato" w:hAnsi="Lato"/>
                  <w:color w:val="1155cc"/>
                  <w:u w:val="single"/>
                  <w:rtl w:val="0"/>
                </w:rPr>
                <w:t xml:space="preserve">Uncovering Deaths in Pennsylvania Jails</w:t>
              </w:r>
            </w:hyperlink>
            <w:r w:rsidDel="00000000" w:rsidR="00000000" w:rsidRPr="00000000">
              <w:rPr>
                <w:rFonts w:ascii="Lato" w:cs="Lato" w:eastAsia="Lato" w:hAnsi="Lato"/>
                <w:rtl w:val="0"/>
              </w:rPr>
              <w:t xml:space="preserve">”</w:t>
            </w:r>
            <w:r w:rsidDel="00000000" w:rsidR="00000000" w:rsidRPr="00000000">
              <w:rPr>
                <w:rFonts w:ascii="Lato" w:cs="Lato" w:eastAsia="Lato" w:hAnsi="Lato"/>
                <w:rtl w:val="0"/>
              </w:rPr>
              <w:t xml:space="preserve"> by Brittany Hailer and Joshua Vaughn for </w:t>
            </w:r>
            <w:r w:rsidDel="00000000" w:rsidR="00000000" w:rsidRPr="00000000">
              <w:rPr>
                <w:rFonts w:ascii="Lato" w:cs="Lato" w:eastAsia="Lato" w:hAnsi="Lato"/>
                <w:i w:val="1"/>
                <w:iCs w:val="1"/>
                <w:rtl w:val="0"/>
              </w:rPr>
              <w:t xml:space="preserve">The Patriot News</w:t>
            </w:r>
          </w:p>
          <w:p w:rsidR="00000000" w:rsidDel="00000000" w:rsidP="00000000" w:rsidRDefault="00000000" w:rsidRPr="00000000" w14:paraId="00000019">
            <w:pPr>
              <w:pageBreakBefore w:val="0"/>
              <w:spacing w:line="276" w:lineRule="auto"/>
              <w:rPr>
                <w:rFonts w:ascii="Lato" w:cs="Lato" w:eastAsia="Lato" w:hAnsi="Lato"/>
              </w:rPr>
            </w:pPr>
            <w:hyperlink r:id="rId12">
              <w:r w:rsidDel="00000000" w:rsidR="00000000" w:rsidRPr="00000000">
                <w:rPr>
                  <w:rFonts w:ascii="Lato" w:cs="Lato" w:eastAsia="Lato" w:hAnsi="Lato"/>
                  <w:color w:val="1155cc"/>
                  <w:u w:val="single"/>
                  <w:rtl w:val="0"/>
                </w:rPr>
                <w:t xml:space="preserve">"Choctaw Nation Found a Better Way To Deliver Harm Reduction. It’s Working."</w:t>
              </w:r>
            </w:hyperlink>
            <w:r w:rsidDel="00000000" w:rsidR="00000000" w:rsidRPr="00000000">
              <w:rPr>
                <w:rFonts w:ascii="Lato" w:cs="Lato" w:eastAsia="Lato" w:hAnsi="Lato"/>
                <w:i w:val="1"/>
                <w:iCs w:val="1"/>
                <w:rtl w:val="0"/>
              </w:rPr>
              <w:t xml:space="preserve"> Addiction Care in Native American Communities</w:t>
            </w:r>
            <w:r w:rsidDel="00000000" w:rsidR="00000000" w:rsidRPr="00000000">
              <w:rPr>
                <w:rFonts w:ascii="Lato" w:cs="Lato" w:eastAsia="Lato" w:hAnsi="Lato"/>
                <w:rtl w:val="0"/>
              </w:rPr>
              <w:t xml:space="preserve"> by Alyse Wilde for </w:t>
            </w:r>
            <w:r w:rsidDel="00000000" w:rsidR="00000000" w:rsidRPr="00000000">
              <w:rPr>
                <w:rFonts w:ascii="Lato" w:cs="Lato" w:eastAsia="Lato" w:hAnsi="Lato"/>
                <w:i w:val="1"/>
                <w:iCs w:val="1"/>
                <w:rtl w:val="0"/>
              </w:rPr>
              <w:t xml:space="preserve">Native News Online</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1A">
            <w:pPr>
              <w:pageBreakBefore w:val="0"/>
              <w:spacing w:line="276" w:lineRule="auto"/>
              <w:rPr>
                <w:rFonts w:ascii="Lato" w:cs="Lato" w:eastAsia="Lato" w:hAnsi="Lato"/>
              </w:rPr>
            </w:pPr>
            <w:r w:rsidDel="00000000" w:rsidR="00000000" w:rsidRPr="00000000">
              <w:rPr>
                <w:rFonts w:ascii="Lato" w:cs="Lato" w:eastAsia="Lato" w:hAnsi="Lato"/>
                <w:rtl w:val="0"/>
              </w:rPr>
              <w:t xml:space="preserve">Identify the theme/idea/issue connecting the Pulitzer Center article to your community</w:t>
            </w:r>
          </w:p>
        </w:tc>
        <w:tc>
          <w:tcPr>
            <w:tcMar>
              <w:top w:w="100.0" w:type="dxa"/>
              <w:left w:w="100.0" w:type="dxa"/>
              <w:bottom w:w="100.0" w:type="dxa"/>
              <w:right w:w="100.0" w:type="dxa"/>
            </w:tcMar>
            <w:vAlign w:val="top"/>
          </w:tcPr>
          <w:p w:rsidR="00000000" w:rsidDel="00000000" w:rsidP="00000000" w:rsidRDefault="00000000" w:rsidRPr="00000000" w14:paraId="0000001B">
            <w:pPr>
              <w:pageBreakBefore w:val="0"/>
              <w:spacing w:line="276" w:lineRule="auto"/>
              <w:rPr>
                <w:rFonts w:ascii="Lato" w:cs="Lato" w:eastAsia="Lato" w:hAnsi="Lato"/>
              </w:rPr>
            </w:pPr>
            <w:r w:rsidDel="00000000" w:rsidR="00000000" w:rsidRPr="00000000">
              <w:rPr>
                <w:rFonts w:ascii="Lato" w:cs="Lato" w:eastAsia="Lato" w:hAnsi="Lato"/>
                <w:rtl w:val="0"/>
              </w:rPr>
              <w:t xml:space="preserve">Each of these topics is relevant in our community, neighborhoods, around the country, and world. Granger specifically has an exceptionally high number of migrant farmworkers, has a high number of overdoses, is disproportionately burdened by the impacts of air pollution, and has many people of color dying in local jails and prisons.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1C">
            <w:pPr>
              <w:pageBreakBefore w:val="0"/>
              <w:spacing w:line="276" w:lineRule="auto"/>
              <w:rPr>
                <w:rFonts w:ascii="Lato" w:cs="Lato" w:eastAsia="Lato" w:hAnsi="Lato"/>
              </w:rPr>
            </w:pPr>
            <w:r w:rsidDel="00000000" w:rsidR="00000000" w:rsidRPr="00000000">
              <w:rPr>
                <w:rFonts w:ascii="Lato" w:cs="Lato" w:eastAsia="Lato" w:hAnsi="Lato"/>
                <w:rtl w:val="0"/>
              </w:rPr>
              <w:t xml:space="preserve">What additional news outlet(s) in your city/state/region will students learn about in the learning experience?</w:t>
            </w:r>
          </w:p>
        </w:tc>
        <w:tc>
          <w:tcPr>
            <w:tcMar>
              <w:top w:w="100.0" w:type="dxa"/>
              <w:left w:w="100.0" w:type="dxa"/>
              <w:bottom w:w="100.0" w:type="dxa"/>
              <w:right w:w="100.0" w:type="dxa"/>
            </w:tcMar>
            <w:vAlign w:val="top"/>
          </w:tcPr>
          <w:p w:rsidR="00000000" w:rsidDel="00000000" w:rsidP="00000000" w:rsidRDefault="00000000" w:rsidRPr="00000000" w14:paraId="0000001D">
            <w:pPr>
              <w:pageBreakBefore w:val="0"/>
              <w:spacing w:line="276" w:lineRule="auto"/>
              <w:rPr>
                <w:rFonts w:ascii="Lato" w:cs="Lato" w:eastAsia="Lato" w:hAnsi="Lato"/>
                <w:i w:val="1"/>
                <w:iCs w:val="1"/>
              </w:rPr>
            </w:pPr>
            <w:hyperlink r:id="rId13">
              <w:r w:rsidDel="00000000" w:rsidR="00000000" w:rsidRPr="00000000">
                <w:rPr>
                  <w:rFonts w:ascii="Lato" w:cs="Lato" w:eastAsia="Lato" w:hAnsi="Lato"/>
                  <w:i w:val="1"/>
                  <w:iCs w:val="1"/>
                  <w:color w:val="1155cc"/>
                  <w:u w:val="single"/>
                  <w:rtl w:val="0"/>
                </w:rPr>
                <w:t xml:space="preserve">The Yakima Herald-Republic</w:t>
              </w:r>
            </w:hyperlink>
            <w:r w:rsidDel="00000000" w:rsidR="00000000" w:rsidRPr="00000000">
              <w:rPr>
                <w:rFonts w:ascii="Lato" w:cs="Lato" w:eastAsia="Lato" w:hAnsi="Lato"/>
                <w:rtl w:val="0"/>
              </w:rPr>
              <w:t xml:space="preserve">, </w:t>
            </w:r>
            <w:hyperlink r:id="rId14">
              <w:r w:rsidDel="00000000" w:rsidR="00000000" w:rsidRPr="00000000">
                <w:rPr>
                  <w:rFonts w:ascii="Lato" w:cs="Lato" w:eastAsia="Lato" w:hAnsi="Lato"/>
                  <w:color w:val="1155cc"/>
                  <w:u w:val="single"/>
                  <w:rtl w:val="0"/>
                </w:rPr>
                <w:t xml:space="preserve">KIMA CBS Yakima</w:t>
              </w:r>
            </w:hyperlink>
            <w:r w:rsidDel="00000000" w:rsidR="00000000" w:rsidRPr="00000000">
              <w:rPr>
                <w:rFonts w:ascii="Lato" w:cs="Lato" w:eastAsia="Lato" w:hAnsi="Lato"/>
                <w:rtl w:val="0"/>
              </w:rPr>
              <w:t xml:space="preserve">, </w:t>
            </w:r>
            <w:r w:rsidDel="00000000" w:rsidR="00000000" w:rsidRPr="00000000">
              <w:rPr>
                <w:rFonts w:ascii="Lato" w:cs="Lato" w:eastAsia="Lato" w:hAnsi="Lato"/>
                <w:i w:val="1"/>
                <w:iCs w:val="1"/>
                <w:rtl w:val="0"/>
              </w:rPr>
              <w:t xml:space="preserve">Local News Now</w:t>
            </w:r>
            <w:r w:rsidDel="00000000" w:rsidR="00000000" w:rsidRPr="00000000">
              <w:rPr>
                <w:rFonts w:ascii="Lato" w:cs="Lato" w:eastAsia="Lato" w:hAnsi="Lato"/>
                <w:rtl w:val="0"/>
              </w:rPr>
              <w:t xml:space="preserve">,</w:t>
            </w:r>
            <w:hyperlink r:id="rId15">
              <w:r w:rsidDel="00000000" w:rsidR="00000000" w:rsidRPr="00000000">
                <w:rPr>
                  <w:rFonts w:ascii="Lato" w:cs="Lato" w:eastAsia="Lato" w:hAnsi="Lato"/>
                  <w:i w:val="1"/>
                  <w:iCs w:val="1"/>
                  <w:color w:val="1155cc"/>
                  <w:u w:val="single"/>
                  <w:rtl w:val="0"/>
                </w:rPr>
                <w:t xml:space="preserve"> The Tri-City Herald</w:t>
              </w:r>
            </w:hyperlink>
            <w:r w:rsidDel="00000000" w:rsidR="00000000" w:rsidRPr="00000000">
              <w:rPr>
                <w:rFonts w:ascii="Lato" w:cs="Lato" w:eastAsia="Lato" w:hAnsi="Lato"/>
                <w:rtl w:val="0"/>
              </w:rPr>
              <w:t xml:space="preserve">, and </w:t>
            </w:r>
            <w:r w:rsidDel="00000000" w:rsidR="00000000" w:rsidRPr="00000000">
              <w:rPr>
                <w:rFonts w:ascii="Lato" w:cs="Lato" w:eastAsia="Lato" w:hAnsi="Lato"/>
                <w:rtl w:val="0"/>
              </w:rPr>
              <w:t xml:space="preserve">the </w:t>
            </w:r>
            <w:hyperlink r:id="rId16">
              <w:r w:rsidDel="00000000" w:rsidR="00000000" w:rsidRPr="00000000">
                <w:rPr>
                  <w:rFonts w:ascii="Lato" w:cs="Lato" w:eastAsia="Lato" w:hAnsi="Lato"/>
                  <w:i w:val="1"/>
                  <w:iCs w:val="1"/>
                  <w:color w:val="1155cc"/>
                  <w:u w:val="single"/>
                  <w:rtl w:val="0"/>
                </w:rPr>
                <w:t xml:space="preserve">Sunnyside Sun</w:t>
              </w:r>
            </w:hyperlink>
            <w:r w:rsidDel="00000000" w:rsidR="00000000" w:rsidRPr="00000000">
              <w:rPr>
                <w:rtl w:val="0"/>
              </w:rPr>
            </w:r>
          </w:p>
          <w:p w:rsidR="00000000" w:rsidDel="00000000" w:rsidP="00000000" w:rsidRDefault="00000000" w:rsidRPr="00000000" w14:paraId="0000001E">
            <w:pPr>
              <w:pageBreakBefore w:val="0"/>
              <w:spacing w:line="276" w:lineRule="auto"/>
              <w:rPr>
                <w:rFonts w:ascii="Lato" w:cs="Lato" w:eastAsia="Lato" w:hAnsi="Lato"/>
                <w:i w:val="1"/>
                <w:iCs w:val="1"/>
              </w:rPr>
            </w:pPr>
            <w:r w:rsidDel="00000000" w:rsidR="00000000" w:rsidRPr="00000000">
              <w:rPr>
                <w:rtl w:val="0"/>
              </w:rPr>
            </w:r>
          </w:p>
          <w:p w:rsidR="00000000" w:rsidDel="00000000" w:rsidP="00000000" w:rsidRDefault="00000000" w:rsidRPr="00000000" w14:paraId="0000001F">
            <w:pPr>
              <w:pageBreakBefore w:val="0"/>
              <w:spacing w:line="276" w:lineRule="auto"/>
              <w:rPr>
                <w:rFonts w:ascii="Lato" w:cs="Lato" w:eastAsia="Lato" w:hAnsi="Lato"/>
              </w:rPr>
            </w:pPr>
            <w:r w:rsidDel="00000000" w:rsidR="00000000" w:rsidRPr="00000000">
              <w:rPr>
                <w:rFonts w:ascii="Lato" w:cs="Lato" w:eastAsia="Lato" w:hAnsi="Lato"/>
                <w:rtl w:val="0"/>
              </w:rPr>
              <w:t xml:space="preserve">Students will use these resources on Day 1 to create their gallery walk poster. After reading and responding to their assigned Pulitzer Center article, students will be required to find a local article dealing with the same topic (migrant housing, deaths in jails, overdosing, etc).</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pageBreakBefore w:val="0"/>
              <w:spacing w:line="276" w:lineRule="auto"/>
              <w:rPr>
                <w:rFonts w:ascii="Lato" w:cs="Lato" w:eastAsia="Lato" w:hAnsi="Lato"/>
              </w:rPr>
            </w:pPr>
            <w:r w:rsidDel="00000000" w:rsidR="00000000" w:rsidRPr="00000000">
              <w:rPr>
                <w:rFonts w:ascii="Lato" w:cs="Lato" w:eastAsia="Lato" w:hAnsi="Lato"/>
                <w:rtl w:val="0"/>
              </w:rPr>
              <w:t xml:space="preserve">Content Advisory (optional)</w:t>
            </w:r>
          </w:p>
          <w:p w:rsidR="00000000" w:rsidDel="00000000" w:rsidP="00000000" w:rsidRDefault="00000000" w:rsidRPr="00000000" w14:paraId="00000021">
            <w:pPr>
              <w:pageBreakBefore w:val="0"/>
              <w:spacing w:line="276" w:lineRule="auto"/>
              <w:rPr>
                <w:rFonts w:ascii="Lato" w:cs="Lato" w:eastAsia="Lato" w:hAnsi="La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pageBreakBefore w:val="0"/>
              <w:spacing w:line="276" w:lineRule="auto"/>
              <w:rPr>
                <w:rFonts w:ascii="Lato" w:cs="Lato" w:eastAsia="Lato" w:hAnsi="Lato"/>
              </w:rPr>
            </w:pPr>
            <w:r w:rsidDel="00000000" w:rsidR="00000000" w:rsidRPr="00000000">
              <w:rPr>
                <w:rFonts w:ascii="Lato" w:cs="Lato" w:eastAsia="Lato" w:hAnsi="Lato"/>
                <w:rtl w:val="0"/>
              </w:rPr>
              <w:t xml:space="preserve">This lesson may contain some information that may be emotionally difficult for some students, as the articles deal with prison deaths and mistreatment of people due to their cultural background or skin color.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Notes on Context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pageBreakBefore w:val="0"/>
              <w:spacing w:line="276" w:lineRule="auto"/>
              <w:rPr>
                <w:rFonts w:ascii="Lato" w:cs="Lato" w:eastAsia="Lato" w:hAnsi="Lato"/>
              </w:rPr>
            </w:pPr>
            <w:r w:rsidDel="00000000" w:rsidR="00000000" w:rsidRPr="00000000">
              <w:rPr>
                <w:rFonts w:ascii="Lato" w:cs="Lato" w:eastAsia="Lato" w:hAnsi="Lato"/>
                <w:rtl w:val="0"/>
              </w:rPr>
              <w:t xml:space="preserve">My student population has a high percentage of ELL (35 %+), Migrant (20 %+), Hispanic (90 %+), and low-income (95%) students. This was important in the selection of the articles compiled for student use and the gallery walk.</w:t>
            </w:r>
          </w:p>
        </w:tc>
      </w:tr>
    </w:tbl>
    <w:p w:rsidR="00000000" w:rsidDel="00000000" w:rsidP="00000000" w:rsidRDefault="00000000" w:rsidRPr="00000000" w14:paraId="00000025">
      <w:pPr>
        <w:pStyle w:val="Heading1"/>
        <w:pageBreakBefore w:val="0"/>
        <w:spacing w:line="240" w:lineRule="auto"/>
        <w:jc w:val="left"/>
        <w:rPr/>
      </w:pPr>
      <w:bookmarkStart w:colFirst="0" w:colLast="0" w:name="_6p5s66y2b7e9" w:id="1"/>
      <w:bookmarkEnd w:id="1"/>
      <w:r w:rsidDel="00000000" w:rsidR="00000000" w:rsidRPr="00000000">
        <w:br w:type="page"/>
      </w:r>
      <w:r w:rsidDel="00000000" w:rsidR="00000000" w:rsidRPr="00000000">
        <w:rPr>
          <w:rtl w:val="0"/>
        </w:rPr>
      </w:r>
    </w:p>
    <w:p w:rsidR="00000000" w:rsidDel="00000000" w:rsidP="00000000" w:rsidRDefault="00000000" w:rsidRPr="00000000" w14:paraId="00000026">
      <w:pPr>
        <w:pStyle w:val="Heading1"/>
        <w:pageBreakBefore w:val="0"/>
        <w:spacing w:after="200" w:line="240" w:lineRule="auto"/>
        <w:jc w:val="center"/>
        <w:rPr/>
      </w:pPr>
      <w:bookmarkStart w:colFirst="0" w:colLast="0" w:name="_17p4wzqbmwvc" w:id="2"/>
      <w:bookmarkEnd w:id="2"/>
      <w:r w:rsidDel="00000000" w:rsidR="00000000" w:rsidRPr="00000000">
        <w:rPr>
          <w:rtl w:val="0"/>
        </w:rPr>
        <w:t xml:space="preserve">Lesson  Plan - Day 1</w:t>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Essential Question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after="0" w:lineRule="auto"/>
              <w:rPr>
                <w:rFonts w:ascii="Lato" w:cs="Lato" w:eastAsia="Lato" w:hAnsi="Lato"/>
              </w:rPr>
            </w:pPr>
            <w:r w:rsidDel="00000000" w:rsidR="00000000" w:rsidRPr="00000000">
              <w:rPr>
                <w:rtl w:val="0"/>
              </w:rPr>
            </w:r>
          </w:p>
          <w:p w:rsidR="00000000" w:rsidDel="00000000" w:rsidP="00000000" w:rsidRDefault="00000000" w:rsidRPr="00000000" w14:paraId="00000029">
            <w:pPr>
              <w:widowControl w:val="0"/>
              <w:numPr>
                <w:ilvl w:val="0"/>
                <w:numId w:val="3"/>
              </w:numPr>
              <w:spacing w:after="0" w:lineRule="auto"/>
              <w:ind w:left="720" w:hanging="360"/>
              <w:rPr>
                <w:rFonts w:ascii="Lato" w:cs="Lato" w:eastAsia="Lato" w:hAnsi="Lato"/>
                <w:u w:val="none"/>
              </w:rPr>
            </w:pPr>
            <w:r w:rsidDel="00000000" w:rsidR="00000000" w:rsidRPr="00000000">
              <w:rPr>
                <w:rFonts w:ascii="Lato" w:cs="Lato" w:eastAsia="Lato" w:hAnsi="Lato"/>
                <w:rtl w:val="0"/>
              </w:rPr>
              <w:t xml:space="preserve">How do we read to evaluate and understand a specific issue?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Resources &amp; Materials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spacing w:after="0" w:lineRule="auto"/>
              <w:rPr>
                <w:rFonts w:ascii="Lato" w:cs="Lato" w:eastAsia="Lato" w:hAnsi="Lato"/>
                <w:u w:val="single"/>
              </w:rPr>
            </w:pPr>
            <w:r w:rsidDel="00000000" w:rsidR="00000000" w:rsidRPr="00000000">
              <w:rPr>
                <w:rtl w:val="0"/>
              </w:rPr>
            </w:r>
          </w:p>
          <w:p w:rsidR="00000000" w:rsidDel="00000000" w:rsidP="00000000" w:rsidRDefault="00000000" w:rsidRPr="00000000" w14:paraId="0000002C">
            <w:pPr>
              <w:spacing w:after="0" w:line="276" w:lineRule="auto"/>
              <w:rPr>
                <w:rFonts w:ascii="Lato" w:cs="Lato" w:eastAsia="Lato" w:hAnsi="Lato"/>
              </w:rPr>
            </w:pPr>
            <w:r w:rsidDel="00000000" w:rsidR="00000000" w:rsidRPr="00000000">
              <w:rPr>
                <w:rFonts w:ascii="Lato" w:cs="Lato" w:eastAsia="Lato" w:hAnsi="Lato"/>
                <w:u w:val="single"/>
                <w:rtl w:val="0"/>
              </w:rPr>
              <w:t xml:space="preserve">Pulitzer Center News Stories</w:t>
            </w:r>
            <w:r w:rsidDel="00000000" w:rsidR="00000000" w:rsidRPr="00000000">
              <w:rPr>
                <w:rFonts w:ascii="Lato" w:cs="Lato" w:eastAsia="Lato" w:hAnsi="Lato"/>
                <w:rtl w:val="0"/>
              </w:rPr>
              <w:t xml:space="preserve">:</w:t>
            </w:r>
          </w:p>
          <w:p w:rsidR="00000000" w:rsidDel="00000000" w:rsidP="00000000" w:rsidRDefault="00000000" w:rsidRPr="00000000" w14:paraId="0000002D">
            <w:pPr>
              <w:spacing w:after="200" w:line="276" w:lineRule="auto"/>
              <w:rPr>
                <w:rFonts w:ascii="Lato" w:cs="Lato" w:eastAsia="Lato" w:hAnsi="Lato"/>
              </w:rPr>
            </w:pPr>
            <w:hyperlink r:id="rId17">
              <w:r w:rsidDel="00000000" w:rsidR="00000000" w:rsidRPr="00000000">
                <w:rPr>
                  <w:rFonts w:ascii="Lato" w:cs="Lato" w:eastAsia="Lato" w:hAnsi="Lato"/>
                  <w:color w:val="1155cc"/>
                  <w:u w:val="single"/>
                  <w:rtl w:val="0"/>
                </w:rPr>
                <w:t xml:space="preserve">"The Venezuelan Migrant Experience — in Colombia, in Chicago," </w:t>
              </w:r>
            </w:hyperlink>
            <w:r w:rsidDel="00000000" w:rsidR="00000000" w:rsidRPr="00000000">
              <w:rPr>
                <w:rFonts w:ascii="Lato" w:cs="Lato" w:eastAsia="Lato" w:hAnsi="Lato"/>
                <w:i w:val="1"/>
                <w:iCs w:val="1"/>
                <w:rtl w:val="0"/>
              </w:rPr>
              <w:t xml:space="preserve">Democracy Solutions Project </w:t>
            </w:r>
            <w:r w:rsidDel="00000000" w:rsidR="00000000" w:rsidRPr="00000000">
              <w:rPr>
                <w:rFonts w:ascii="Lato" w:cs="Lato" w:eastAsia="Lato" w:hAnsi="Lato"/>
                <w:rtl w:val="0"/>
              </w:rPr>
              <w:t xml:space="preserve">for </w:t>
            </w:r>
            <w:r w:rsidDel="00000000" w:rsidR="00000000" w:rsidRPr="00000000">
              <w:rPr>
                <w:rFonts w:ascii="Lato" w:cs="Lato" w:eastAsia="Lato" w:hAnsi="Lato"/>
                <w:i w:val="1"/>
                <w:iCs w:val="1"/>
                <w:rtl w:val="0"/>
              </w:rPr>
              <w:t xml:space="preserve">WBEZ Chicago, </w:t>
            </w:r>
            <w:r w:rsidDel="00000000" w:rsidR="00000000" w:rsidRPr="00000000">
              <w:rPr>
                <w:rFonts w:ascii="Lato" w:cs="Lato" w:eastAsia="Lato" w:hAnsi="Lato"/>
                <w:rtl w:val="0"/>
              </w:rPr>
              <w:t xml:space="preserve">by Meha Ahmad, Chip Mitchell, Sasha-Ann Simons, and Anthony Vazquez</w:t>
            </w:r>
          </w:p>
          <w:p w:rsidR="00000000" w:rsidDel="00000000" w:rsidP="00000000" w:rsidRDefault="00000000" w:rsidRPr="00000000" w14:paraId="0000002E">
            <w:pPr>
              <w:spacing w:after="200" w:line="276" w:lineRule="auto"/>
              <w:rPr>
                <w:rFonts w:ascii="Lato" w:cs="Lato" w:eastAsia="Lato" w:hAnsi="Lato"/>
                <w:i w:val="1"/>
                <w:iCs w:val="1"/>
              </w:rPr>
            </w:pPr>
            <w:r w:rsidDel="00000000" w:rsidR="00000000" w:rsidRPr="00000000">
              <w:rPr>
                <w:rFonts w:ascii="Lato" w:cs="Lato" w:eastAsia="Lato" w:hAnsi="Lato"/>
                <w:rtl w:val="0"/>
              </w:rPr>
              <w:t xml:space="preserve">“</w:t>
            </w:r>
            <w:hyperlink r:id="rId18">
              <w:r w:rsidDel="00000000" w:rsidR="00000000" w:rsidRPr="00000000">
                <w:rPr>
                  <w:rFonts w:ascii="Lato" w:cs="Lato" w:eastAsia="Lato" w:hAnsi="Lato"/>
                  <w:color w:val="1155cc"/>
                  <w:u w:val="single"/>
                  <w:rtl w:val="0"/>
                </w:rPr>
                <w:t xml:space="preserve">Farmworker Housing in America</w:t>
              </w:r>
            </w:hyperlink>
            <w:r w:rsidDel="00000000" w:rsidR="00000000" w:rsidRPr="00000000">
              <w:rPr>
                <w:rFonts w:ascii="Lato" w:cs="Lato" w:eastAsia="Lato" w:hAnsi="Lato"/>
                <w:rtl w:val="0"/>
              </w:rPr>
              <w:t xml:space="preserve">”</w:t>
            </w:r>
            <w:r w:rsidDel="00000000" w:rsidR="00000000" w:rsidRPr="00000000">
              <w:rPr>
                <w:rFonts w:ascii="Lato" w:cs="Lato" w:eastAsia="Lato" w:hAnsi="Lato"/>
                <w:i w:val="1"/>
                <w:iCs w:val="1"/>
                <w:rtl w:val="0"/>
              </w:rPr>
              <w:t xml:space="preserve"> </w:t>
            </w:r>
            <w:r w:rsidDel="00000000" w:rsidR="00000000" w:rsidRPr="00000000">
              <w:rPr>
                <w:rFonts w:ascii="Lato" w:cs="Lato" w:eastAsia="Lato" w:hAnsi="Lato"/>
                <w:rtl w:val="0"/>
              </w:rPr>
              <w:t xml:space="preserve">by Sky Chadde and Esther Honig for </w:t>
            </w:r>
            <w:r w:rsidDel="00000000" w:rsidR="00000000" w:rsidRPr="00000000">
              <w:rPr>
                <w:rFonts w:ascii="Lato" w:cs="Lato" w:eastAsia="Lato" w:hAnsi="Lato"/>
                <w:i w:val="1"/>
                <w:iCs w:val="1"/>
                <w:rtl w:val="0"/>
              </w:rPr>
              <w:t xml:space="preserve">Investigate Midwest</w:t>
            </w:r>
          </w:p>
          <w:p w:rsidR="00000000" w:rsidDel="00000000" w:rsidP="00000000" w:rsidRDefault="00000000" w:rsidRPr="00000000" w14:paraId="0000002F">
            <w:pPr>
              <w:spacing w:after="200" w:line="276" w:lineRule="auto"/>
              <w:rPr>
                <w:rFonts w:ascii="Lato" w:cs="Lato" w:eastAsia="Lato" w:hAnsi="Lato"/>
              </w:rPr>
            </w:pPr>
            <w:r w:rsidDel="00000000" w:rsidR="00000000" w:rsidRPr="00000000">
              <w:rPr>
                <w:rFonts w:ascii="Lato" w:cs="Lato" w:eastAsia="Lato" w:hAnsi="Lato"/>
                <w:i w:val="1"/>
                <w:iCs w:val="1"/>
                <w:rtl w:val="0"/>
              </w:rPr>
              <w:t xml:space="preserve">“</w:t>
            </w:r>
            <w:hyperlink r:id="rId19">
              <w:r w:rsidDel="00000000" w:rsidR="00000000" w:rsidRPr="00000000">
                <w:rPr>
                  <w:rFonts w:ascii="Lato" w:cs="Lato" w:eastAsia="Lato" w:hAnsi="Lato"/>
                  <w:color w:val="1155cc"/>
                  <w:u w:val="single"/>
                  <w:rtl w:val="0"/>
                </w:rPr>
                <w:t xml:space="preserve">Neglected and Exposed: Toxic Air Lingers in a Texas Latino Community, Revealing Failures in State’s Air Monitoring System</w:t>
              </w:r>
            </w:hyperlink>
            <w:r w:rsidDel="00000000" w:rsidR="00000000" w:rsidRPr="00000000">
              <w:rPr>
                <w:rFonts w:ascii="Lato" w:cs="Lato" w:eastAsia="Lato" w:hAnsi="Lato"/>
                <w:rtl w:val="0"/>
              </w:rPr>
              <w:t xml:space="preserve">,” by Jimmy Evans, Greta Díaz González Vázquez, Alejandra Martinez, Go Nakamura, Wendy Selene Pérez, and Danielle Villasana</w:t>
            </w:r>
          </w:p>
          <w:p w:rsidR="00000000" w:rsidDel="00000000" w:rsidP="00000000" w:rsidRDefault="00000000" w:rsidRPr="00000000" w14:paraId="00000030">
            <w:pPr>
              <w:spacing w:after="200" w:line="276" w:lineRule="auto"/>
              <w:rPr>
                <w:rFonts w:ascii="Lato" w:cs="Lato" w:eastAsia="Lato" w:hAnsi="Lato"/>
                <w:i w:val="1"/>
                <w:iCs w:val="1"/>
              </w:rPr>
            </w:pPr>
            <w:r w:rsidDel="00000000" w:rsidR="00000000" w:rsidRPr="00000000">
              <w:rPr>
                <w:rFonts w:ascii="Lato" w:cs="Lato" w:eastAsia="Lato" w:hAnsi="Lato"/>
                <w:rtl w:val="0"/>
              </w:rPr>
              <w:t xml:space="preserve">“</w:t>
            </w:r>
            <w:hyperlink r:id="rId20">
              <w:r w:rsidDel="00000000" w:rsidR="00000000" w:rsidRPr="00000000">
                <w:rPr>
                  <w:rFonts w:ascii="Lato" w:cs="Lato" w:eastAsia="Lato" w:hAnsi="Lato"/>
                  <w:color w:val="1155cc"/>
                  <w:u w:val="single"/>
                  <w:rtl w:val="0"/>
                </w:rPr>
                <w:t xml:space="preserve">Uncovering Deaths in Pennsylvania Jails</w:t>
              </w:r>
            </w:hyperlink>
            <w:r w:rsidDel="00000000" w:rsidR="00000000" w:rsidRPr="00000000">
              <w:rPr>
                <w:rFonts w:ascii="Lato" w:cs="Lato" w:eastAsia="Lato" w:hAnsi="Lato"/>
                <w:rtl w:val="0"/>
              </w:rPr>
              <w:t xml:space="preserve">” by Brittany Hailer and Joshua Vaughn for </w:t>
            </w:r>
            <w:r w:rsidDel="00000000" w:rsidR="00000000" w:rsidRPr="00000000">
              <w:rPr>
                <w:rFonts w:ascii="Lato" w:cs="Lato" w:eastAsia="Lato" w:hAnsi="Lato"/>
                <w:i w:val="1"/>
                <w:iCs w:val="1"/>
                <w:rtl w:val="0"/>
              </w:rPr>
              <w:t xml:space="preserve">The Patriot News</w:t>
            </w:r>
          </w:p>
          <w:p w:rsidR="00000000" w:rsidDel="00000000" w:rsidP="00000000" w:rsidRDefault="00000000" w:rsidRPr="00000000" w14:paraId="00000031">
            <w:pPr>
              <w:spacing w:line="276" w:lineRule="auto"/>
              <w:rPr>
                <w:rFonts w:ascii="Lato" w:cs="Lato" w:eastAsia="Lato" w:hAnsi="Lato"/>
              </w:rPr>
            </w:pPr>
            <w:hyperlink r:id="rId21">
              <w:r w:rsidDel="00000000" w:rsidR="00000000" w:rsidRPr="00000000">
                <w:rPr>
                  <w:rFonts w:ascii="Lato" w:cs="Lato" w:eastAsia="Lato" w:hAnsi="Lato"/>
                  <w:color w:val="1155cc"/>
                  <w:u w:val="single"/>
                  <w:rtl w:val="0"/>
                </w:rPr>
                <w:t xml:space="preserve">"Choctaw Nation Found a Better Way To Deliver Harm Reduction. It’s Working."</w:t>
              </w:r>
            </w:hyperlink>
            <w:r w:rsidDel="00000000" w:rsidR="00000000" w:rsidRPr="00000000">
              <w:rPr>
                <w:rFonts w:ascii="Lato" w:cs="Lato" w:eastAsia="Lato" w:hAnsi="Lato"/>
                <w:i w:val="1"/>
                <w:iCs w:val="1"/>
                <w:rtl w:val="0"/>
              </w:rPr>
              <w:t xml:space="preserve"> Addiction Care in Native American Communities</w:t>
            </w:r>
            <w:r w:rsidDel="00000000" w:rsidR="00000000" w:rsidRPr="00000000">
              <w:rPr>
                <w:rFonts w:ascii="Lato" w:cs="Lato" w:eastAsia="Lato" w:hAnsi="Lato"/>
                <w:rtl w:val="0"/>
              </w:rPr>
              <w:t xml:space="preserve"> by Alyse Wilde for </w:t>
            </w:r>
            <w:r w:rsidDel="00000000" w:rsidR="00000000" w:rsidRPr="00000000">
              <w:rPr>
                <w:rFonts w:ascii="Lato" w:cs="Lato" w:eastAsia="Lato" w:hAnsi="Lato"/>
                <w:i w:val="1"/>
                <w:iCs w:val="1"/>
                <w:rtl w:val="0"/>
              </w:rPr>
              <w:t xml:space="preserve">Native News Online</w:t>
            </w:r>
            <w:r w:rsidDel="00000000" w:rsidR="00000000" w:rsidRPr="00000000">
              <w:rPr>
                <w:rtl w:val="0"/>
              </w:rPr>
            </w:r>
          </w:p>
          <w:p w:rsidR="00000000" w:rsidDel="00000000" w:rsidP="00000000" w:rsidRDefault="00000000" w:rsidRPr="00000000" w14:paraId="00000032">
            <w:pPr>
              <w:spacing w:after="0" w:line="276" w:lineRule="auto"/>
              <w:rPr>
                <w:rFonts w:ascii="Lato" w:cs="Lato" w:eastAsia="Lato" w:hAnsi="Lato"/>
                <w:u w:val="single"/>
              </w:rPr>
            </w:pPr>
            <w:r w:rsidDel="00000000" w:rsidR="00000000" w:rsidRPr="00000000">
              <w:rPr>
                <w:rtl w:val="0"/>
              </w:rPr>
            </w:r>
          </w:p>
          <w:p w:rsidR="00000000" w:rsidDel="00000000" w:rsidP="00000000" w:rsidRDefault="00000000" w:rsidRPr="00000000" w14:paraId="00000033">
            <w:pPr>
              <w:spacing w:after="0" w:line="276" w:lineRule="auto"/>
              <w:rPr>
                <w:rFonts w:ascii="Lato" w:cs="Lato" w:eastAsia="Lato" w:hAnsi="Lato"/>
              </w:rPr>
            </w:pPr>
            <w:r w:rsidDel="00000000" w:rsidR="00000000" w:rsidRPr="00000000">
              <w:rPr>
                <w:rFonts w:ascii="Lato" w:cs="Lato" w:eastAsia="Lato" w:hAnsi="Lato"/>
                <w:u w:val="single"/>
                <w:rtl w:val="0"/>
              </w:rPr>
              <w:t xml:space="preserve">Additional Resources</w:t>
            </w:r>
            <w:r w:rsidDel="00000000" w:rsidR="00000000" w:rsidRPr="00000000">
              <w:rPr>
                <w:rFonts w:ascii="Lato" w:cs="Lato" w:eastAsia="Lato" w:hAnsi="Lato"/>
                <w:rtl w:val="0"/>
              </w:rPr>
              <w:t xml:space="preserve">:</w:t>
            </w:r>
          </w:p>
          <w:p w:rsidR="00000000" w:rsidDel="00000000" w:rsidP="00000000" w:rsidRDefault="00000000" w:rsidRPr="00000000" w14:paraId="00000034">
            <w:pPr>
              <w:numPr>
                <w:ilvl w:val="0"/>
                <w:numId w:val="7"/>
              </w:numPr>
              <w:spacing w:after="0" w:afterAutospacing="0" w:line="276" w:lineRule="auto"/>
              <w:ind w:left="720" w:hanging="360"/>
              <w:rPr>
                <w:rFonts w:ascii="Lato" w:cs="Lato" w:eastAsia="Lato" w:hAnsi="Lato"/>
                <w:u w:val="none"/>
              </w:rPr>
            </w:pPr>
            <w:hyperlink r:id="rId22">
              <w:r w:rsidDel="00000000" w:rsidR="00000000" w:rsidRPr="00000000">
                <w:rPr>
                  <w:rFonts w:ascii="Lato" w:cs="Lato" w:eastAsia="Lato" w:hAnsi="Lato"/>
                  <w:color w:val="1155cc"/>
                  <w:u w:val="single"/>
                  <w:rtl w:val="0"/>
                </w:rPr>
                <w:t xml:space="preserve">"See, Think, Wonder,"</w:t>
              </w:r>
            </w:hyperlink>
            <w:r w:rsidDel="00000000" w:rsidR="00000000" w:rsidRPr="00000000">
              <w:rPr>
                <w:rFonts w:ascii="Lato" w:cs="Lato" w:eastAsia="Lato" w:hAnsi="Lato"/>
                <w:rtl w:val="0"/>
              </w:rPr>
              <w:t xml:space="preserve"> from </w:t>
            </w:r>
            <w:r w:rsidDel="00000000" w:rsidR="00000000" w:rsidRPr="00000000">
              <w:rPr>
                <w:rFonts w:ascii="Lato" w:cs="Lato" w:eastAsia="Lato" w:hAnsi="Lato"/>
                <w:i w:val="1"/>
                <w:iCs w:val="1"/>
                <w:rtl w:val="0"/>
              </w:rPr>
              <w:t xml:space="preserve">Harvard Project Zero</w:t>
            </w:r>
          </w:p>
          <w:p w:rsidR="00000000" w:rsidDel="00000000" w:rsidP="00000000" w:rsidRDefault="00000000" w:rsidRPr="00000000" w14:paraId="00000035">
            <w:pPr>
              <w:numPr>
                <w:ilvl w:val="0"/>
                <w:numId w:val="7"/>
              </w:numPr>
              <w:spacing w:after="0" w:afterAutospacing="0" w:line="276" w:lineRule="auto"/>
              <w:ind w:left="720" w:hanging="360"/>
              <w:rPr>
                <w:rFonts w:ascii="Lato" w:cs="Lato" w:eastAsia="Lato" w:hAnsi="Lato"/>
                <w:u w:val="none"/>
              </w:rPr>
            </w:pPr>
            <w:r w:rsidDel="00000000" w:rsidR="00000000" w:rsidRPr="00000000">
              <w:rPr>
                <w:rFonts w:ascii="Lato" w:cs="Lato" w:eastAsia="Lato" w:hAnsi="Lato"/>
                <w:rtl w:val="0"/>
              </w:rPr>
              <w:t xml:space="preserve">Teacher-created rubric for Gallery Walk activity</w:t>
            </w:r>
          </w:p>
          <w:p w:rsidR="00000000" w:rsidDel="00000000" w:rsidP="00000000" w:rsidRDefault="00000000" w:rsidRPr="00000000" w14:paraId="00000036">
            <w:pPr>
              <w:numPr>
                <w:ilvl w:val="0"/>
                <w:numId w:val="7"/>
              </w:numPr>
              <w:spacing w:after="0" w:line="276" w:lineRule="auto"/>
              <w:ind w:left="720" w:hanging="360"/>
              <w:rPr>
                <w:rFonts w:ascii="Lato" w:cs="Lato" w:eastAsia="Lato" w:hAnsi="Lato"/>
                <w:u w:val="none"/>
              </w:rPr>
            </w:pPr>
            <w:r w:rsidDel="00000000" w:rsidR="00000000" w:rsidRPr="00000000">
              <w:rPr>
                <w:rFonts w:ascii="Lato" w:cs="Lato" w:eastAsia="Lato" w:hAnsi="Lato"/>
                <w:rtl w:val="0"/>
              </w:rPr>
              <w:t xml:space="preserve">Teacher-created exit ticket</w:t>
            </w:r>
          </w:p>
          <w:p w:rsidR="00000000" w:rsidDel="00000000" w:rsidP="00000000" w:rsidRDefault="00000000" w:rsidRPr="00000000" w14:paraId="00000037">
            <w:pPr>
              <w:spacing w:after="0" w:line="276" w:lineRule="auto"/>
              <w:rPr>
                <w:rFonts w:ascii="Lato" w:cs="Lato" w:eastAsia="Lato" w:hAnsi="Lato"/>
              </w:rPr>
            </w:pPr>
            <w:r w:rsidDel="00000000" w:rsidR="00000000" w:rsidRPr="00000000">
              <w:rPr>
                <w:rtl w:val="0"/>
              </w:rPr>
            </w:r>
          </w:p>
          <w:p w:rsidR="00000000" w:rsidDel="00000000" w:rsidP="00000000" w:rsidRDefault="00000000" w:rsidRPr="00000000" w14:paraId="00000038">
            <w:pPr>
              <w:spacing w:after="0" w:line="276" w:lineRule="auto"/>
              <w:rPr>
                <w:rFonts w:ascii="Lato" w:cs="Lato" w:eastAsia="Lato" w:hAnsi="Lato"/>
              </w:rPr>
            </w:pPr>
            <w:r w:rsidDel="00000000" w:rsidR="00000000" w:rsidRPr="00000000">
              <w:rPr>
                <w:rFonts w:ascii="Lato" w:cs="Lato" w:eastAsia="Lato" w:hAnsi="Lato"/>
                <w:u w:val="single"/>
                <w:rtl w:val="0"/>
              </w:rPr>
              <w:t xml:space="preserve">Materials</w:t>
            </w:r>
            <w:r w:rsidDel="00000000" w:rsidR="00000000" w:rsidRPr="00000000">
              <w:rPr>
                <w:rFonts w:ascii="Lato" w:cs="Lato" w:eastAsia="Lato" w:hAnsi="Lato"/>
                <w:rtl w:val="0"/>
              </w:rPr>
              <w:t xml:space="preserve">:</w:t>
            </w:r>
          </w:p>
          <w:p w:rsidR="00000000" w:rsidDel="00000000" w:rsidP="00000000" w:rsidRDefault="00000000" w:rsidRPr="00000000" w14:paraId="00000039">
            <w:pPr>
              <w:numPr>
                <w:ilvl w:val="0"/>
                <w:numId w:val="9"/>
              </w:numPr>
              <w:spacing w:after="0" w:line="276" w:lineRule="auto"/>
              <w:ind w:left="720" w:hanging="360"/>
              <w:rPr>
                <w:rFonts w:ascii="Lato" w:cs="Lato" w:eastAsia="Lato" w:hAnsi="Lato"/>
                <w:u w:val="none"/>
              </w:rPr>
            </w:pPr>
            <w:r w:rsidDel="00000000" w:rsidR="00000000" w:rsidRPr="00000000">
              <w:rPr>
                <w:rFonts w:ascii="Lato" w:cs="Lato" w:eastAsia="Lato" w:hAnsi="Lato"/>
                <w:rtl w:val="0"/>
              </w:rPr>
              <w:t xml:space="preserve">Poster board</w:t>
            </w:r>
          </w:p>
          <w:p w:rsidR="00000000" w:rsidDel="00000000" w:rsidP="00000000" w:rsidRDefault="00000000" w:rsidRPr="00000000" w14:paraId="0000003A">
            <w:pPr>
              <w:numPr>
                <w:ilvl w:val="0"/>
                <w:numId w:val="9"/>
              </w:numPr>
              <w:spacing w:after="0" w:line="276" w:lineRule="auto"/>
              <w:ind w:left="720" w:hanging="360"/>
              <w:rPr>
                <w:rFonts w:ascii="Lato" w:cs="Lato" w:eastAsia="Lato" w:hAnsi="Lato"/>
                <w:u w:val="none"/>
              </w:rPr>
            </w:pPr>
            <w:r w:rsidDel="00000000" w:rsidR="00000000" w:rsidRPr="00000000">
              <w:rPr>
                <w:rFonts w:ascii="Lato" w:cs="Lato" w:eastAsia="Lato" w:hAnsi="Lato"/>
                <w:rtl w:val="0"/>
              </w:rPr>
              <w:t xml:space="preserve">Paper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Warm-up/Opening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3D">
            <w:pPr>
              <w:widowControl w:val="0"/>
              <w:numPr>
                <w:ilvl w:val="0"/>
                <w:numId w:val="8"/>
              </w:numPr>
              <w:spacing w:line="276" w:lineRule="auto"/>
              <w:ind w:left="720" w:hanging="360"/>
              <w:rPr>
                <w:rFonts w:ascii="Lato" w:cs="Lato" w:eastAsia="Lato" w:hAnsi="Lato"/>
              </w:rPr>
            </w:pPr>
            <w:r w:rsidDel="00000000" w:rsidR="00000000" w:rsidRPr="00000000">
              <w:rPr>
                <w:rFonts w:ascii="Lato" w:cs="Lato" w:eastAsia="Lato" w:hAnsi="Lato"/>
                <w:rtl w:val="0"/>
              </w:rPr>
              <w:t xml:space="preserve">Ask students a series of questions about local journalism:</w:t>
            </w:r>
          </w:p>
          <w:p w:rsidR="00000000" w:rsidDel="00000000" w:rsidP="00000000" w:rsidRDefault="00000000" w:rsidRPr="00000000" w14:paraId="0000003E">
            <w:pPr>
              <w:widowControl w:val="0"/>
              <w:numPr>
                <w:ilvl w:val="1"/>
                <w:numId w:val="8"/>
              </w:numPr>
              <w:spacing w:line="276" w:lineRule="auto"/>
              <w:ind w:left="1440" w:hanging="360"/>
              <w:rPr>
                <w:rFonts w:ascii="Lato" w:cs="Lato" w:eastAsia="Lato" w:hAnsi="Lato"/>
              </w:rPr>
            </w:pPr>
            <w:r w:rsidDel="00000000" w:rsidR="00000000" w:rsidRPr="00000000">
              <w:rPr>
                <w:rFonts w:ascii="Lato" w:cs="Lato" w:eastAsia="Lato" w:hAnsi="Lato"/>
                <w:rtl w:val="0"/>
              </w:rPr>
              <w:t xml:space="preserve">Can you brainstorm 3 local media outlets that you  watch, read, or listen to?</w:t>
            </w:r>
          </w:p>
          <w:p w:rsidR="00000000" w:rsidDel="00000000" w:rsidP="00000000" w:rsidRDefault="00000000" w:rsidRPr="00000000" w14:paraId="0000003F">
            <w:pPr>
              <w:widowControl w:val="0"/>
              <w:numPr>
                <w:ilvl w:val="1"/>
                <w:numId w:val="8"/>
              </w:numPr>
              <w:spacing w:line="276" w:lineRule="auto"/>
              <w:ind w:left="1440" w:hanging="360"/>
              <w:rPr>
                <w:rFonts w:ascii="Lato" w:cs="Lato" w:eastAsia="Lato" w:hAnsi="Lato"/>
              </w:rPr>
            </w:pPr>
            <w:r w:rsidDel="00000000" w:rsidR="00000000" w:rsidRPr="00000000">
              <w:rPr>
                <w:rFonts w:ascii="Lato" w:cs="Lato" w:eastAsia="Lato" w:hAnsi="Lato"/>
                <w:rtl w:val="0"/>
              </w:rPr>
              <w:t xml:space="preserve">What makes something </w:t>
            </w:r>
            <w:r w:rsidDel="00000000" w:rsidR="00000000" w:rsidRPr="00000000">
              <w:rPr>
                <w:rFonts w:ascii="Lato" w:cs="Lato" w:eastAsia="Lato" w:hAnsi="Lato"/>
                <w:i w:val="1"/>
                <w:iCs w:val="1"/>
                <w:rtl w:val="0"/>
              </w:rPr>
              <w:t xml:space="preserve">local?</w:t>
            </w:r>
            <w:r w:rsidDel="00000000" w:rsidR="00000000" w:rsidRPr="00000000">
              <w:rPr>
                <w:rFonts w:ascii="Lato" w:cs="Lato" w:eastAsia="Lato" w:hAnsi="Lato"/>
                <w:rtl w:val="0"/>
              </w:rPr>
              <w:t xml:space="preserve"> (Have students define what local means to </w:t>
            </w:r>
            <w:r w:rsidDel="00000000" w:rsidR="00000000" w:rsidRPr="00000000">
              <w:rPr>
                <w:rFonts w:ascii="Lato" w:cs="Lato" w:eastAsia="Lato" w:hAnsi="Lato"/>
                <w:rtl w:val="0"/>
              </w:rPr>
              <w:t xml:space="preserve">them</w:t>
            </w:r>
            <w:r w:rsidDel="00000000" w:rsidR="00000000" w:rsidRPr="00000000">
              <w:rPr>
                <w:rFonts w:ascii="Lato" w:cs="Lato" w:eastAsia="Lato" w:hAnsi="Lato"/>
                <w:rtl w:val="0"/>
              </w:rPr>
              <w:t xml:space="preserve">. Write these keywords on the board. )</w:t>
            </w:r>
          </w:p>
          <w:p w:rsidR="00000000" w:rsidDel="00000000" w:rsidP="00000000" w:rsidRDefault="00000000" w:rsidRPr="00000000" w14:paraId="00000040">
            <w:pPr>
              <w:widowControl w:val="0"/>
              <w:numPr>
                <w:ilvl w:val="1"/>
                <w:numId w:val="8"/>
              </w:numPr>
              <w:spacing w:line="276" w:lineRule="auto"/>
              <w:ind w:left="1440" w:hanging="360"/>
              <w:rPr>
                <w:rFonts w:ascii="Lato" w:cs="Lato" w:eastAsia="Lato" w:hAnsi="Lato"/>
              </w:rPr>
            </w:pPr>
            <w:r w:rsidDel="00000000" w:rsidR="00000000" w:rsidRPr="00000000">
              <w:rPr>
                <w:rFonts w:ascii="Lato" w:cs="Lato" w:eastAsia="Lato" w:hAnsi="Lato"/>
                <w:rtl w:val="0"/>
              </w:rPr>
              <w:t xml:space="preserve">What national outlets, platforms, or resources do you follow for current events? (Try to get 5 or 6 responses on the board.) </w:t>
            </w:r>
          </w:p>
          <w:p w:rsidR="00000000" w:rsidDel="00000000" w:rsidP="00000000" w:rsidRDefault="00000000" w:rsidRPr="00000000" w14:paraId="00000041">
            <w:pPr>
              <w:widowControl w:val="0"/>
              <w:numPr>
                <w:ilvl w:val="1"/>
                <w:numId w:val="8"/>
              </w:numPr>
              <w:spacing w:after="200" w:line="276" w:lineRule="auto"/>
              <w:ind w:left="1440" w:hanging="360"/>
              <w:rPr>
                <w:rFonts w:ascii="Lato" w:cs="Lato" w:eastAsia="Lato" w:hAnsi="Lato"/>
              </w:rPr>
            </w:pPr>
            <w:r w:rsidDel="00000000" w:rsidR="00000000" w:rsidRPr="00000000">
              <w:rPr>
                <w:rFonts w:ascii="Lato" w:cs="Lato" w:eastAsia="Lato" w:hAnsi="Lato"/>
                <w:rtl w:val="0"/>
              </w:rPr>
              <w:t xml:space="preserve">Which ones are the most credible and why? </w:t>
            </w:r>
          </w:p>
          <w:p w:rsidR="00000000" w:rsidDel="00000000" w:rsidP="00000000" w:rsidRDefault="00000000" w:rsidRPr="00000000" w14:paraId="00000042">
            <w:pPr>
              <w:widowControl w:val="0"/>
              <w:numPr>
                <w:ilvl w:val="0"/>
                <w:numId w:val="8"/>
              </w:numPr>
              <w:spacing w:line="276" w:lineRule="auto"/>
              <w:ind w:left="720" w:hanging="360"/>
              <w:rPr>
                <w:rFonts w:ascii="Lato" w:cs="Lato" w:eastAsia="Lato" w:hAnsi="Lato"/>
              </w:rPr>
            </w:pPr>
            <w:r w:rsidDel="00000000" w:rsidR="00000000" w:rsidRPr="00000000">
              <w:rPr>
                <w:rFonts w:ascii="Lato" w:cs="Lato" w:eastAsia="Lato" w:hAnsi="Lato"/>
                <w:rtl w:val="0"/>
              </w:rPr>
              <w:t xml:space="preserve">Once they have shared these answers, explain that for this lesson, they will be reading a variety of national stories that deal with issues that can be found in any local community. </w:t>
            </w:r>
          </w:p>
          <w:p w:rsidR="00000000" w:rsidDel="00000000" w:rsidP="00000000" w:rsidRDefault="00000000" w:rsidRPr="00000000" w14:paraId="00000043">
            <w:pPr>
              <w:widowControl w:val="0"/>
              <w:numPr>
                <w:ilvl w:val="1"/>
                <w:numId w:val="8"/>
              </w:numPr>
              <w:spacing w:after="200" w:line="276" w:lineRule="auto"/>
              <w:ind w:left="1440" w:hanging="360"/>
              <w:rPr>
                <w:rFonts w:ascii="Lato" w:cs="Lato" w:eastAsia="Lato" w:hAnsi="Lato"/>
              </w:rPr>
            </w:pPr>
            <w:r w:rsidDel="00000000" w:rsidR="00000000" w:rsidRPr="00000000">
              <w:rPr>
                <w:rFonts w:ascii="Lato" w:cs="Lato" w:eastAsia="Lato" w:hAnsi="Lato"/>
                <w:rtl w:val="0"/>
              </w:rPr>
              <w:t xml:space="preserve">Have students share the types of issues that might be found across the country (homelessness, drug use, domestic violence, gangs, etc.). </w:t>
            </w:r>
          </w:p>
          <w:p w:rsidR="00000000" w:rsidDel="00000000" w:rsidP="00000000" w:rsidRDefault="00000000" w:rsidRPr="00000000" w14:paraId="00000044">
            <w:pPr>
              <w:widowControl w:val="0"/>
              <w:spacing w:after="200" w:line="276" w:lineRule="auto"/>
              <w:rPr>
                <w:rFonts w:ascii="Lato" w:cs="Lato" w:eastAsia="Lato" w:hAnsi="Lato"/>
              </w:rPr>
            </w:pPr>
            <w:r w:rsidDel="00000000" w:rsidR="00000000" w:rsidRPr="00000000">
              <w:rPr>
                <w:rFonts w:ascii="Lato" w:cs="Lato" w:eastAsia="Lato" w:hAnsi="Lato"/>
                <w:i w:val="1"/>
                <w:iCs w:val="1"/>
                <w:rtl w:val="0"/>
              </w:rPr>
              <w:t xml:space="preserve">**Educator note: Don’t limit their answers; depending on the community, some students may find a plethora of responses because that is what they see in their town, even if the issue might not be as prominent in other areas of the </w:t>
            </w:r>
            <w:r w:rsidDel="00000000" w:rsidR="00000000" w:rsidRPr="00000000">
              <w:rPr>
                <w:rFonts w:ascii="Lato" w:cs="Lato" w:eastAsia="Lato" w:hAnsi="Lato"/>
                <w:i w:val="1"/>
                <w:iCs w:val="1"/>
                <w:rtl w:val="0"/>
              </w:rPr>
              <w:t xml:space="preserve">US</w:t>
            </w:r>
            <w:r w:rsidDel="00000000" w:rsidR="00000000" w:rsidRPr="00000000">
              <w:rPr>
                <w:rFonts w:ascii="Lato" w:cs="Lato" w:eastAsia="Lato" w:hAnsi="Lato"/>
                <w:i w:val="1"/>
                <w:iCs w:val="1"/>
                <w:rtl w:val="0"/>
              </w:rPr>
              <w:t xml:space="preserv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Preparing to Engage with the Focus 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rPr>
                <w:rFonts w:ascii="Lato" w:cs="Lato" w:eastAsia="Lato" w:hAnsi="Lato"/>
              </w:rPr>
            </w:pPr>
            <w:r w:rsidDel="00000000" w:rsidR="00000000" w:rsidRPr="00000000">
              <w:rPr>
                <w:rFonts w:ascii="Lato" w:cs="Lato" w:eastAsia="Lato" w:hAnsi="Lato"/>
                <w:i w:val="1"/>
                <w:iCs w:val="1"/>
                <w:rtl w:val="0"/>
              </w:rPr>
              <w:t xml:space="preserve">.</w:t>
            </w:r>
            <w:r w:rsidDel="00000000" w:rsidR="00000000" w:rsidRPr="00000000">
              <w:rPr>
                <w:rtl w:val="0"/>
              </w:rPr>
            </w:r>
          </w:p>
          <w:p w:rsidR="00000000" w:rsidDel="00000000" w:rsidP="00000000" w:rsidRDefault="00000000" w:rsidRPr="00000000" w14:paraId="00000047">
            <w:pPr>
              <w:widowControl w:val="0"/>
              <w:numPr>
                <w:ilvl w:val="0"/>
                <w:numId w:val="6"/>
              </w:numPr>
              <w:spacing w:after="200" w:line="276" w:lineRule="auto"/>
              <w:ind w:left="720" w:hanging="360"/>
              <w:rPr>
                <w:rFonts w:ascii="Lato" w:cs="Lato" w:eastAsia="Lato" w:hAnsi="Lato"/>
              </w:rPr>
            </w:pPr>
            <w:r w:rsidDel="00000000" w:rsidR="00000000" w:rsidRPr="00000000">
              <w:rPr>
                <w:rFonts w:ascii="Lato" w:cs="Lato" w:eastAsia="Lato" w:hAnsi="Lato"/>
                <w:rtl w:val="0"/>
              </w:rPr>
              <w:t xml:space="preserve">Have students get into groups of 3 or 4 and provide each group with a different Pulitzer Center-supported article. Provide the group with a couple of copies of their assigned article. </w:t>
            </w:r>
          </w:p>
          <w:p w:rsidR="00000000" w:rsidDel="00000000" w:rsidP="00000000" w:rsidRDefault="00000000" w:rsidRPr="00000000" w14:paraId="00000048">
            <w:pPr>
              <w:widowControl w:val="0"/>
              <w:numPr>
                <w:ilvl w:val="0"/>
                <w:numId w:val="6"/>
              </w:numPr>
              <w:spacing w:after="200" w:line="276" w:lineRule="auto"/>
              <w:ind w:left="720" w:hanging="360"/>
              <w:rPr>
                <w:rFonts w:ascii="Lato" w:cs="Lato" w:eastAsia="Lato" w:hAnsi="Lato"/>
              </w:rPr>
            </w:pPr>
            <w:r w:rsidDel="00000000" w:rsidR="00000000" w:rsidRPr="00000000">
              <w:rPr>
                <w:rFonts w:ascii="Lato" w:cs="Lato" w:eastAsia="Lato" w:hAnsi="Lato"/>
                <w:rtl w:val="0"/>
              </w:rPr>
              <w:t xml:space="preserve">Have students make predictions based on the title and the pictures in the article using the </w:t>
            </w:r>
            <w:hyperlink r:id="rId23">
              <w:r w:rsidDel="00000000" w:rsidR="00000000" w:rsidRPr="00000000">
                <w:rPr>
                  <w:rFonts w:ascii="Lato" w:cs="Lato" w:eastAsia="Lato" w:hAnsi="Lato"/>
                  <w:color w:val="1155cc"/>
                  <w:u w:val="single"/>
                  <w:rtl w:val="0"/>
                </w:rPr>
                <w:t xml:space="preserve">See, Think, Wonder strategy from </w:t>
              </w:r>
            </w:hyperlink>
            <w:hyperlink r:id="rId24">
              <w:r w:rsidDel="00000000" w:rsidR="00000000" w:rsidRPr="00000000">
                <w:rPr>
                  <w:rFonts w:ascii="Lato" w:cs="Lato" w:eastAsia="Lato" w:hAnsi="Lato"/>
                  <w:i w:val="1"/>
                  <w:iCs w:val="1"/>
                  <w:color w:val="1155cc"/>
                  <w:u w:val="single"/>
                  <w:rtl w:val="0"/>
                </w:rPr>
                <w:t xml:space="preserve">Harvard’s Project Zero</w:t>
              </w:r>
            </w:hyperlink>
            <w:r w:rsidDel="00000000" w:rsidR="00000000" w:rsidRPr="00000000">
              <w:rPr>
                <w:rFonts w:ascii="Lato" w:cs="Lato" w:eastAsia="Lato" w:hAnsi="Lato"/>
                <w:rtl w:val="0"/>
              </w:rPr>
              <w:t xml:space="preserve">. </w:t>
            </w:r>
          </w:p>
          <w:p w:rsidR="00000000" w:rsidDel="00000000" w:rsidP="00000000" w:rsidRDefault="00000000" w:rsidRPr="00000000" w14:paraId="00000049">
            <w:pPr>
              <w:widowControl w:val="0"/>
              <w:numPr>
                <w:ilvl w:val="0"/>
                <w:numId w:val="6"/>
              </w:numPr>
              <w:spacing w:line="276" w:lineRule="auto"/>
              <w:ind w:left="720" w:hanging="360"/>
              <w:rPr>
                <w:rFonts w:ascii="Lato" w:cs="Lato" w:eastAsia="Lato" w:hAnsi="Lato"/>
              </w:rPr>
            </w:pPr>
            <w:r w:rsidDel="00000000" w:rsidR="00000000" w:rsidRPr="00000000">
              <w:rPr>
                <w:rFonts w:ascii="Lato" w:cs="Lato" w:eastAsia="Lato" w:hAnsi="Lato"/>
                <w:rtl w:val="0"/>
              </w:rPr>
              <w:t xml:space="preserve">As they discuss their articles, circulate the room and listen to what they are describing and wondering based on what they see. Ask follow-up questions to encourage higher-order thinking, such as, ‘Why do you think that?’ ‘What makes you say that?’ or ‘How did you come to that idea?’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Exploring the 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4C">
            <w:pPr>
              <w:widowControl w:val="0"/>
              <w:spacing w:line="276" w:lineRule="auto"/>
              <w:rPr>
                <w:rFonts w:ascii="Lato" w:cs="Lato" w:eastAsia="Lato" w:hAnsi="Lato"/>
              </w:rPr>
            </w:pPr>
            <w:r w:rsidDel="00000000" w:rsidR="00000000" w:rsidRPr="00000000">
              <w:rPr>
                <w:rFonts w:ascii="Lato" w:cs="Lato" w:eastAsia="Lato" w:hAnsi="Lato"/>
                <w:rtl w:val="0"/>
              </w:rPr>
              <w:t xml:space="preserve">Hold time for students to read, annotate, and analyze their articles.</w:t>
            </w:r>
          </w:p>
          <w:p w:rsidR="00000000" w:rsidDel="00000000" w:rsidP="00000000" w:rsidRDefault="00000000" w:rsidRPr="00000000" w14:paraId="0000004D">
            <w:pPr>
              <w:widowControl w:val="0"/>
              <w:numPr>
                <w:ilvl w:val="0"/>
                <w:numId w:val="11"/>
              </w:numPr>
              <w:spacing w:line="276" w:lineRule="auto"/>
              <w:ind w:left="720" w:hanging="360"/>
              <w:rPr>
                <w:rFonts w:ascii="Lato" w:cs="Lato" w:eastAsia="Lato" w:hAnsi="Lato"/>
              </w:rPr>
            </w:pPr>
            <w:r w:rsidDel="00000000" w:rsidR="00000000" w:rsidRPr="00000000">
              <w:rPr>
                <w:rFonts w:ascii="Lato" w:cs="Lato" w:eastAsia="Lato" w:hAnsi="Lato"/>
                <w:rtl w:val="0"/>
              </w:rPr>
              <w:t xml:space="preserve">Give each student a highlighter and have them </w:t>
            </w:r>
            <w:r w:rsidDel="00000000" w:rsidR="00000000" w:rsidRPr="00000000">
              <w:rPr>
                <w:rFonts w:ascii="Lato" w:cs="Lato" w:eastAsia="Lato" w:hAnsi="Lato"/>
                <w:i w:val="1"/>
                <w:iCs w:val="1"/>
                <w:rtl w:val="0"/>
              </w:rPr>
              <w:t xml:space="preserve">read with the grain</w:t>
            </w:r>
            <w:r w:rsidDel="00000000" w:rsidR="00000000" w:rsidRPr="00000000">
              <w:rPr>
                <w:rFonts w:ascii="Lato" w:cs="Lato" w:eastAsia="Lato" w:hAnsi="Lato"/>
                <w:rtl w:val="0"/>
              </w:rPr>
              <w:t xml:space="preserve">, meaning, not questioning what they read. </w:t>
            </w:r>
          </w:p>
          <w:p w:rsidR="00000000" w:rsidDel="00000000" w:rsidP="00000000" w:rsidRDefault="00000000" w:rsidRPr="00000000" w14:paraId="0000004E">
            <w:pPr>
              <w:widowControl w:val="0"/>
              <w:numPr>
                <w:ilvl w:val="1"/>
                <w:numId w:val="11"/>
              </w:numPr>
              <w:spacing w:line="276" w:lineRule="auto"/>
              <w:ind w:left="1440" w:hanging="360"/>
              <w:rPr>
                <w:rFonts w:ascii="Lato" w:cs="Lato" w:eastAsia="Lato" w:hAnsi="Lato"/>
              </w:rPr>
            </w:pPr>
            <w:r w:rsidDel="00000000" w:rsidR="00000000" w:rsidRPr="00000000">
              <w:rPr>
                <w:rFonts w:ascii="Lato" w:cs="Lato" w:eastAsia="Lato" w:hAnsi="Lato"/>
                <w:rtl w:val="0"/>
              </w:rPr>
              <w:t xml:space="preserve">Have them mark information provided that has the intention of getting readers to think or feel a certain way.</w:t>
            </w:r>
          </w:p>
          <w:p w:rsidR="00000000" w:rsidDel="00000000" w:rsidP="00000000" w:rsidRDefault="00000000" w:rsidRPr="00000000" w14:paraId="0000004F">
            <w:pPr>
              <w:widowControl w:val="0"/>
              <w:numPr>
                <w:ilvl w:val="1"/>
                <w:numId w:val="11"/>
              </w:numPr>
              <w:spacing w:line="276" w:lineRule="auto"/>
              <w:ind w:left="1440" w:hanging="360"/>
              <w:rPr>
                <w:rFonts w:ascii="Lato" w:cs="Lato" w:eastAsia="Lato" w:hAnsi="Lato"/>
              </w:rPr>
            </w:pPr>
            <w:r w:rsidDel="00000000" w:rsidR="00000000" w:rsidRPr="00000000">
              <w:rPr>
                <w:rFonts w:ascii="Lato" w:cs="Lato" w:eastAsia="Lato" w:hAnsi="Lato"/>
                <w:rtl w:val="0"/>
              </w:rPr>
              <w:t xml:space="preserve"> Have students put a “+” if it is a positive feeling/thought, and a “-” if the student thinks the information highlighted produces a negative feeling or thought. </w:t>
            </w:r>
          </w:p>
          <w:p w:rsidR="00000000" w:rsidDel="00000000" w:rsidP="00000000" w:rsidRDefault="00000000" w:rsidRPr="00000000" w14:paraId="00000050">
            <w:pPr>
              <w:widowControl w:val="0"/>
              <w:numPr>
                <w:ilvl w:val="1"/>
                <w:numId w:val="11"/>
              </w:numPr>
              <w:spacing w:after="200" w:line="276" w:lineRule="auto"/>
              <w:ind w:left="1440" w:hanging="360"/>
              <w:rPr>
                <w:rFonts w:ascii="Lato" w:cs="Lato" w:eastAsia="Lato" w:hAnsi="Lato"/>
              </w:rPr>
            </w:pPr>
            <w:r w:rsidDel="00000000" w:rsidR="00000000" w:rsidRPr="00000000">
              <w:rPr>
                <w:rFonts w:ascii="Lato" w:cs="Lato" w:eastAsia="Lato" w:hAnsi="Lato"/>
                <w:rtl w:val="0"/>
              </w:rPr>
              <w:t xml:space="preserve">Students should circle words they do not know. </w:t>
            </w:r>
          </w:p>
          <w:p w:rsidR="00000000" w:rsidDel="00000000" w:rsidP="00000000" w:rsidRDefault="00000000" w:rsidRPr="00000000" w14:paraId="00000051">
            <w:pPr>
              <w:widowControl w:val="0"/>
              <w:numPr>
                <w:ilvl w:val="0"/>
                <w:numId w:val="11"/>
              </w:numPr>
              <w:spacing w:line="276" w:lineRule="auto"/>
              <w:ind w:left="720" w:hanging="360"/>
              <w:rPr>
                <w:rFonts w:ascii="Lato" w:cs="Lato" w:eastAsia="Lato" w:hAnsi="Lato"/>
              </w:rPr>
            </w:pPr>
            <w:r w:rsidDel="00000000" w:rsidR="00000000" w:rsidRPr="00000000">
              <w:rPr>
                <w:rFonts w:ascii="Lato" w:cs="Lato" w:eastAsia="Lato" w:hAnsi="Lato"/>
                <w:rtl w:val="0"/>
              </w:rPr>
              <w:t xml:space="preserve">Using a different color highlighter, students will re-read the text </w:t>
            </w:r>
            <w:r w:rsidDel="00000000" w:rsidR="00000000" w:rsidRPr="00000000">
              <w:rPr>
                <w:rFonts w:ascii="Lato" w:cs="Lato" w:eastAsia="Lato" w:hAnsi="Lato"/>
                <w:i w:val="1"/>
                <w:iCs w:val="1"/>
                <w:rtl w:val="0"/>
              </w:rPr>
              <w:t xml:space="preserve">against the grain</w:t>
            </w:r>
            <w:r w:rsidDel="00000000" w:rsidR="00000000" w:rsidRPr="00000000">
              <w:rPr>
                <w:rFonts w:ascii="Lato" w:cs="Lato" w:eastAsia="Lato" w:hAnsi="Lato"/>
                <w:rtl w:val="0"/>
              </w:rPr>
              <w:t xml:space="preserve"> by selecting phrases that they question. </w:t>
            </w:r>
          </w:p>
          <w:p w:rsidR="00000000" w:rsidDel="00000000" w:rsidP="00000000" w:rsidRDefault="00000000" w:rsidRPr="00000000" w14:paraId="00000052">
            <w:pPr>
              <w:widowControl w:val="0"/>
              <w:numPr>
                <w:ilvl w:val="1"/>
                <w:numId w:val="11"/>
              </w:numPr>
              <w:spacing w:after="200" w:line="276" w:lineRule="auto"/>
              <w:ind w:left="1440" w:hanging="360"/>
              <w:rPr>
                <w:rFonts w:ascii="Lato" w:cs="Lato" w:eastAsia="Lato" w:hAnsi="Lato"/>
              </w:rPr>
            </w:pPr>
            <w:r w:rsidDel="00000000" w:rsidR="00000000" w:rsidRPr="00000000">
              <w:rPr>
                <w:rFonts w:ascii="Lato" w:cs="Lato" w:eastAsia="Lato" w:hAnsi="Lato"/>
                <w:rtl w:val="0"/>
              </w:rPr>
              <w:t xml:space="preserve">Students should write a minimum of 3 of their questions in the margins.</w:t>
            </w:r>
          </w:p>
          <w:p w:rsidR="00000000" w:rsidDel="00000000" w:rsidP="00000000" w:rsidRDefault="00000000" w:rsidRPr="00000000" w14:paraId="00000053">
            <w:pPr>
              <w:widowControl w:val="0"/>
              <w:spacing w:after="200" w:line="276" w:lineRule="auto"/>
              <w:rPr>
                <w:rFonts w:ascii="Lato" w:cs="Lato" w:eastAsia="Lato" w:hAnsi="La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Processing the 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76" w:lineRule="auto"/>
              <w:rPr>
                <w:rFonts w:ascii="Lato" w:cs="Lato" w:eastAsia="Lato" w:hAnsi="Lato"/>
              </w:rPr>
            </w:pPr>
            <w:r w:rsidDel="00000000" w:rsidR="00000000" w:rsidRPr="00000000">
              <w:rPr>
                <w:rFonts w:ascii="Lato" w:cs="Lato" w:eastAsia="Lato" w:hAnsi="Lato"/>
                <w:rtl w:val="0"/>
              </w:rPr>
              <w:br w:type="textWrapping"/>
              <w:t xml:space="preserve">Pose these questions to help students process their assigned article</w:t>
            </w:r>
          </w:p>
          <w:p w:rsidR="00000000" w:rsidDel="00000000" w:rsidP="00000000" w:rsidRDefault="00000000" w:rsidRPr="00000000" w14:paraId="00000056">
            <w:pPr>
              <w:widowControl w:val="0"/>
              <w:numPr>
                <w:ilvl w:val="0"/>
                <w:numId w:val="10"/>
              </w:numPr>
              <w:spacing w:line="276" w:lineRule="auto"/>
              <w:ind w:left="720" w:hanging="360"/>
              <w:rPr>
                <w:rFonts w:ascii="Lato" w:cs="Lato" w:eastAsia="Lato" w:hAnsi="Lato"/>
              </w:rPr>
            </w:pPr>
            <w:r w:rsidDel="00000000" w:rsidR="00000000" w:rsidRPr="00000000">
              <w:rPr>
                <w:rFonts w:ascii="Lato" w:cs="Lato" w:eastAsia="Lato" w:hAnsi="Lato"/>
                <w:rtl w:val="0"/>
              </w:rPr>
              <w:t xml:space="preserve">What is the article about?</w:t>
            </w:r>
          </w:p>
          <w:p w:rsidR="00000000" w:rsidDel="00000000" w:rsidP="00000000" w:rsidRDefault="00000000" w:rsidRPr="00000000" w14:paraId="00000057">
            <w:pPr>
              <w:widowControl w:val="0"/>
              <w:numPr>
                <w:ilvl w:val="0"/>
                <w:numId w:val="10"/>
              </w:numPr>
              <w:spacing w:line="276" w:lineRule="auto"/>
              <w:ind w:left="720" w:hanging="360"/>
              <w:rPr>
                <w:rFonts w:ascii="Lato" w:cs="Lato" w:eastAsia="Lato" w:hAnsi="Lato"/>
              </w:rPr>
            </w:pPr>
            <w:r w:rsidDel="00000000" w:rsidR="00000000" w:rsidRPr="00000000">
              <w:rPr>
                <w:rFonts w:ascii="Lato" w:cs="Lato" w:eastAsia="Lato" w:hAnsi="Lato"/>
                <w:rtl w:val="0"/>
              </w:rPr>
              <w:t xml:space="preserve">Do you think the problem will get better or worse for these people? Why do you think this way?</w:t>
            </w:r>
          </w:p>
          <w:p w:rsidR="00000000" w:rsidDel="00000000" w:rsidP="00000000" w:rsidRDefault="00000000" w:rsidRPr="00000000" w14:paraId="00000058">
            <w:pPr>
              <w:widowControl w:val="0"/>
              <w:numPr>
                <w:ilvl w:val="0"/>
                <w:numId w:val="10"/>
              </w:numPr>
              <w:spacing w:line="276" w:lineRule="auto"/>
              <w:ind w:left="720" w:hanging="360"/>
              <w:rPr>
                <w:rFonts w:ascii="Lato" w:cs="Lato" w:eastAsia="Lato" w:hAnsi="Lato"/>
              </w:rPr>
            </w:pPr>
            <w:r w:rsidDel="00000000" w:rsidR="00000000" w:rsidRPr="00000000">
              <w:rPr>
                <w:rFonts w:ascii="Lato" w:cs="Lato" w:eastAsia="Lato" w:hAnsi="Lato"/>
                <w:rtl w:val="0"/>
              </w:rPr>
              <w:t xml:space="preserve">How does this relate to our community?</w:t>
            </w:r>
          </w:p>
          <w:p w:rsidR="00000000" w:rsidDel="00000000" w:rsidP="00000000" w:rsidRDefault="00000000" w:rsidRPr="00000000" w14:paraId="00000059">
            <w:pPr>
              <w:widowControl w:val="0"/>
              <w:numPr>
                <w:ilvl w:val="0"/>
                <w:numId w:val="10"/>
              </w:numPr>
              <w:spacing w:line="276" w:lineRule="auto"/>
              <w:ind w:left="720" w:hanging="360"/>
              <w:rPr>
                <w:rFonts w:ascii="Lato" w:cs="Lato" w:eastAsia="Lato" w:hAnsi="Lato"/>
              </w:rPr>
            </w:pPr>
            <w:r w:rsidDel="00000000" w:rsidR="00000000" w:rsidRPr="00000000">
              <w:rPr>
                <w:rFonts w:ascii="Lato" w:cs="Lato" w:eastAsia="Lato" w:hAnsi="Lato"/>
                <w:rtl w:val="0"/>
              </w:rPr>
              <w:t xml:space="preserve">What solutions can you think of for this situation?</w:t>
            </w:r>
          </w:p>
          <w:p w:rsidR="00000000" w:rsidDel="00000000" w:rsidP="00000000" w:rsidRDefault="00000000" w:rsidRPr="00000000" w14:paraId="0000005A">
            <w:pPr>
              <w:widowControl w:val="0"/>
              <w:numPr>
                <w:ilvl w:val="0"/>
                <w:numId w:val="10"/>
              </w:numPr>
              <w:spacing w:line="276" w:lineRule="auto"/>
              <w:ind w:left="720" w:hanging="360"/>
              <w:rPr>
                <w:rFonts w:ascii="Lato" w:cs="Lato" w:eastAsia="Lato" w:hAnsi="Lato"/>
              </w:rPr>
            </w:pPr>
            <w:r w:rsidDel="00000000" w:rsidR="00000000" w:rsidRPr="00000000">
              <w:rPr>
                <w:rFonts w:ascii="Lato" w:cs="Lato" w:eastAsia="Lato" w:hAnsi="Lato"/>
                <w:rtl w:val="0"/>
              </w:rPr>
              <w:t xml:space="preserve">Why do you think it is impacting this specific group of people?</w:t>
            </w:r>
          </w:p>
          <w:p w:rsidR="00000000" w:rsidDel="00000000" w:rsidP="00000000" w:rsidRDefault="00000000" w:rsidRPr="00000000" w14:paraId="0000005B">
            <w:pPr>
              <w:widowControl w:val="0"/>
              <w:numPr>
                <w:ilvl w:val="0"/>
                <w:numId w:val="10"/>
              </w:numPr>
              <w:spacing w:after="200" w:line="276" w:lineRule="auto"/>
              <w:ind w:left="720" w:hanging="360"/>
              <w:rPr>
                <w:rFonts w:ascii="Lato" w:cs="Lato" w:eastAsia="Lato" w:hAnsi="Lato"/>
              </w:rPr>
            </w:pPr>
            <w:r w:rsidDel="00000000" w:rsidR="00000000" w:rsidRPr="00000000">
              <w:rPr>
                <w:rFonts w:ascii="Lato" w:cs="Lato" w:eastAsia="Lato" w:hAnsi="Lato"/>
                <w:rtl w:val="0"/>
              </w:rPr>
              <w:t xml:space="preserve">Can you think of anything in history that is similar to </w:t>
            </w:r>
            <w:r w:rsidDel="00000000" w:rsidR="00000000" w:rsidRPr="00000000">
              <w:rPr>
                <w:rFonts w:ascii="Lato" w:cs="Lato" w:eastAsia="Lato" w:hAnsi="Lato"/>
                <w:rtl w:val="0"/>
              </w:rPr>
              <w:t xml:space="preserve">this</w:t>
            </w:r>
            <w:r w:rsidDel="00000000" w:rsidR="00000000" w:rsidRPr="00000000">
              <w:rPr>
                <w:rFonts w:ascii="Lato" w:cs="Lato" w:eastAsia="Lato" w:hAnsi="Lato"/>
                <w:rtl w:val="0"/>
              </w:rPr>
              <w:t xml:space="preserv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jc w:val="center"/>
              <w:rPr>
                <w:rFonts w:ascii="Lato" w:cs="Lato" w:eastAsia="Lato" w:hAnsi="Lato"/>
                <w:sz w:val="24"/>
                <w:szCs w:val="24"/>
              </w:rPr>
            </w:pPr>
            <w:r w:rsidDel="00000000" w:rsidR="00000000" w:rsidRPr="00000000">
              <w:rPr>
                <w:rFonts w:ascii="Lato" w:cs="Lato" w:eastAsia="Lato" w:hAnsi="Lato"/>
                <w:b w:val="1"/>
                <w:bCs w:val="1"/>
                <w:sz w:val="24"/>
                <w:szCs w:val="24"/>
                <w:rtl w:val="0"/>
              </w:rPr>
              <w:t xml:space="preserve">Performance Task(s)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after="0" w:line="276" w:lineRule="auto"/>
              <w:rPr>
                <w:rFonts w:ascii="Lato" w:cs="Lato" w:eastAsia="Lato" w:hAnsi="Lato"/>
              </w:rPr>
            </w:pPr>
            <w:r w:rsidDel="00000000" w:rsidR="00000000" w:rsidRPr="00000000">
              <w:rPr>
                <w:rtl w:val="0"/>
              </w:rPr>
            </w:r>
          </w:p>
          <w:p w:rsidR="00000000" w:rsidDel="00000000" w:rsidP="00000000" w:rsidRDefault="00000000" w:rsidRPr="00000000" w14:paraId="0000005E">
            <w:pPr>
              <w:widowControl w:val="0"/>
              <w:spacing w:after="0" w:line="276" w:lineRule="auto"/>
              <w:rPr>
                <w:rFonts w:ascii="Lato" w:cs="Lato" w:eastAsia="Lato" w:hAnsi="Lato"/>
                <w:u w:val="single"/>
              </w:rPr>
            </w:pPr>
            <w:r w:rsidDel="00000000" w:rsidR="00000000" w:rsidRPr="00000000">
              <w:rPr>
                <w:rFonts w:ascii="Lato" w:cs="Lato" w:eastAsia="Lato" w:hAnsi="Lato"/>
                <w:u w:val="single"/>
                <w:rtl w:val="0"/>
              </w:rPr>
              <w:t xml:space="preserve">Preparation:</w:t>
            </w:r>
            <w:r w:rsidDel="00000000" w:rsidR="00000000" w:rsidRPr="00000000">
              <w:rPr>
                <w:rtl w:val="0"/>
              </w:rPr>
            </w:r>
          </w:p>
          <w:p w:rsidR="00000000" w:rsidDel="00000000" w:rsidP="00000000" w:rsidRDefault="00000000" w:rsidRPr="00000000" w14:paraId="0000005F">
            <w:pPr>
              <w:widowControl w:val="0"/>
              <w:spacing w:line="276" w:lineRule="auto"/>
              <w:rPr>
                <w:rFonts w:ascii="Lato" w:cs="Lato" w:eastAsia="Lato" w:hAnsi="Lato"/>
              </w:rPr>
            </w:pPr>
            <w:r w:rsidDel="00000000" w:rsidR="00000000" w:rsidRPr="00000000">
              <w:rPr>
                <w:rFonts w:ascii="Lato" w:cs="Lato" w:eastAsia="Lato" w:hAnsi="Lato"/>
                <w:rtl w:val="0"/>
              </w:rPr>
              <w:t xml:space="preserve">Students will create a poster paper that responds to the following prompts:</w:t>
            </w:r>
          </w:p>
          <w:p w:rsidR="00000000" w:rsidDel="00000000" w:rsidP="00000000" w:rsidRDefault="00000000" w:rsidRPr="00000000" w14:paraId="00000060">
            <w:pPr>
              <w:widowControl w:val="0"/>
              <w:numPr>
                <w:ilvl w:val="0"/>
                <w:numId w:val="12"/>
              </w:numPr>
              <w:spacing w:line="276" w:lineRule="auto"/>
              <w:ind w:left="720" w:hanging="360"/>
              <w:rPr>
                <w:rFonts w:ascii="Lato" w:cs="Lato" w:eastAsia="Lato" w:hAnsi="Lato"/>
              </w:rPr>
            </w:pPr>
            <w:r w:rsidDel="00000000" w:rsidR="00000000" w:rsidRPr="00000000">
              <w:rPr>
                <w:rFonts w:ascii="Lato" w:cs="Lato" w:eastAsia="Lato" w:hAnsi="Lato"/>
                <w:rtl w:val="0"/>
              </w:rPr>
              <w:t xml:space="preserve">Summarize this article.</w:t>
            </w:r>
          </w:p>
          <w:p w:rsidR="00000000" w:rsidDel="00000000" w:rsidP="00000000" w:rsidRDefault="00000000" w:rsidRPr="00000000" w14:paraId="00000061">
            <w:pPr>
              <w:widowControl w:val="0"/>
              <w:numPr>
                <w:ilvl w:val="0"/>
                <w:numId w:val="12"/>
              </w:numPr>
              <w:spacing w:line="276" w:lineRule="auto"/>
              <w:ind w:left="720" w:hanging="360"/>
              <w:rPr>
                <w:rFonts w:ascii="Lato" w:cs="Lato" w:eastAsia="Lato" w:hAnsi="Lato"/>
              </w:rPr>
            </w:pPr>
            <w:r w:rsidDel="00000000" w:rsidR="00000000" w:rsidRPr="00000000">
              <w:rPr>
                <w:rFonts w:ascii="Lato" w:cs="Lato" w:eastAsia="Lato" w:hAnsi="Lato"/>
                <w:rtl w:val="0"/>
              </w:rPr>
              <w:t xml:space="preserve">Explain why the problem (homelessness, drug use, pollution, etc.) is a problem.</w:t>
            </w:r>
          </w:p>
          <w:p w:rsidR="00000000" w:rsidDel="00000000" w:rsidP="00000000" w:rsidRDefault="00000000" w:rsidRPr="00000000" w14:paraId="00000062">
            <w:pPr>
              <w:widowControl w:val="0"/>
              <w:numPr>
                <w:ilvl w:val="0"/>
                <w:numId w:val="12"/>
              </w:numPr>
              <w:spacing w:line="276" w:lineRule="auto"/>
              <w:ind w:left="720" w:hanging="360"/>
              <w:rPr>
                <w:rFonts w:ascii="Lato" w:cs="Lato" w:eastAsia="Lato" w:hAnsi="Lato"/>
              </w:rPr>
            </w:pPr>
            <w:r w:rsidDel="00000000" w:rsidR="00000000" w:rsidRPr="00000000">
              <w:rPr>
                <w:rFonts w:ascii="Lato" w:cs="Lato" w:eastAsia="Lato" w:hAnsi="Lato"/>
                <w:rtl w:val="0"/>
              </w:rPr>
              <w:t xml:space="preserve">Describe what they learned</w:t>
            </w:r>
          </w:p>
          <w:p w:rsidR="00000000" w:rsidDel="00000000" w:rsidP="00000000" w:rsidRDefault="00000000" w:rsidRPr="00000000" w14:paraId="00000063">
            <w:pPr>
              <w:widowControl w:val="0"/>
              <w:numPr>
                <w:ilvl w:val="0"/>
                <w:numId w:val="12"/>
              </w:numPr>
              <w:spacing w:line="276" w:lineRule="auto"/>
              <w:ind w:left="720" w:hanging="360"/>
              <w:rPr>
                <w:rFonts w:ascii="Lato" w:cs="Lato" w:eastAsia="Lato" w:hAnsi="Lato"/>
              </w:rPr>
            </w:pPr>
            <w:r w:rsidDel="00000000" w:rsidR="00000000" w:rsidRPr="00000000">
              <w:rPr>
                <w:rFonts w:ascii="Lato" w:cs="Lato" w:eastAsia="Lato" w:hAnsi="Lato"/>
                <w:rtl w:val="0"/>
              </w:rPr>
              <w:t xml:space="preserve">Evaluate the author’s stance on the issue (for/against and why; how do they know this?)</w:t>
            </w:r>
          </w:p>
          <w:p w:rsidR="00000000" w:rsidDel="00000000" w:rsidP="00000000" w:rsidRDefault="00000000" w:rsidRPr="00000000" w14:paraId="00000064">
            <w:pPr>
              <w:widowControl w:val="0"/>
              <w:numPr>
                <w:ilvl w:val="0"/>
                <w:numId w:val="12"/>
              </w:numPr>
              <w:spacing w:after="200" w:line="276" w:lineRule="auto"/>
              <w:ind w:left="720" w:hanging="360"/>
              <w:rPr>
                <w:rFonts w:ascii="Lato" w:cs="Lato" w:eastAsia="Lato" w:hAnsi="Lato"/>
              </w:rPr>
            </w:pPr>
            <w:r w:rsidDel="00000000" w:rsidR="00000000" w:rsidRPr="00000000">
              <w:rPr>
                <w:rFonts w:ascii="Lato" w:cs="Lato" w:eastAsia="Lato" w:hAnsi="Lato"/>
                <w:rtl w:val="0"/>
              </w:rPr>
              <w:t xml:space="preserve">Find, print, and paste a local article from our geographic location dealing with the same issue. Students will use the listed local news outlet resources in the additional resources section of this lesson plan.</w:t>
            </w:r>
            <w:r w:rsidDel="00000000" w:rsidR="00000000" w:rsidRPr="00000000">
              <w:rPr>
                <w:rFonts w:ascii="Lato" w:cs="Lato" w:eastAsia="Lato" w:hAnsi="Lato"/>
                <w:rtl w:val="0"/>
              </w:rPr>
              <w:t xml:space="preserve"> </w:t>
            </w:r>
            <w:hyperlink r:id="rId25">
              <w:r w:rsidDel="00000000" w:rsidR="00000000" w:rsidRPr="00000000">
                <w:rPr>
                  <w:rFonts w:ascii="Lato" w:cs="Lato" w:eastAsia="Lato" w:hAnsi="Lato"/>
                  <w:i w:val="1"/>
                  <w:iCs w:val="1"/>
                  <w:color w:val="1155cc"/>
                  <w:u w:val="single"/>
                  <w:rtl w:val="0"/>
                </w:rPr>
                <w:t xml:space="preserve">The Yakima Herald-Republic</w:t>
              </w:r>
            </w:hyperlink>
            <w:r w:rsidDel="00000000" w:rsidR="00000000" w:rsidRPr="00000000">
              <w:rPr>
                <w:rFonts w:ascii="Lato" w:cs="Lato" w:eastAsia="Lato" w:hAnsi="Lato"/>
                <w:rtl w:val="0"/>
              </w:rPr>
              <w:t xml:space="preserve">, </w:t>
            </w:r>
            <w:hyperlink r:id="rId26">
              <w:r w:rsidDel="00000000" w:rsidR="00000000" w:rsidRPr="00000000">
                <w:rPr>
                  <w:rFonts w:ascii="Lato" w:cs="Lato" w:eastAsia="Lato" w:hAnsi="Lato"/>
                  <w:color w:val="1155cc"/>
                  <w:u w:val="single"/>
                  <w:rtl w:val="0"/>
                </w:rPr>
                <w:t xml:space="preserve">KIMA CBS Yakima</w:t>
              </w:r>
            </w:hyperlink>
            <w:r w:rsidDel="00000000" w:rsidR="00000000" w:rsidRPr="00000000">
              <w:rPr>
                <w:rFonts w:ascii="Lato" w:cs="Lato" w:eastAsia="Lato" w:hAnsi="Lato"/>
                <w:rtl w:val="0"/>
              </w:rPr>
              <w:t xml:space="preserve">, </w:t>
            </w:r>
            <w:hyperlink r:id="rId27">
              <w:r w:rsidDel="00000000" w:rsidR="00000000" w:rsidRPr="00000000">
                <w:rPr>
                  <w:rFonts w:ascii="Lato" w:cs="Lato" w:eastAsia="Lato" w:hAnsi="Lato"/>
                  <w:i w:val="1"/>
                  <w:iCs w:val="1"/>
                  <w:color w:val="1155cc"/>
                  <w:u w:val="single"/>
                  <w:rtl w:val="0"/>
                </w:rPr>
                <w:t xml:space="preserve">Local News Now</w:t>
              </w:r>
            </w:hyperlink>
            <w:r w:rsidDel="00000000" w:rsidR="00000000" w:rsidRPr="00000000">
              <w:rPr>
                <w:rFonts w:ascii="Lato" w:cs="Lato" w:eastAsia="Lato" w:hAnsi="Lato"/>
                <w:rtl w:val="0"/>
              </w:rPr>
              <w:t xml:space="preserve">,</w:t>
            </w:r>
            <w:hyperlink r:id="rId28">
              <w:r w:rsidDel="00000000" w:rsidR="00000000" w:rsidRPr="00000000">
                <w:rPr>
                  <w:rFonts w:ascii="Lato" w:cs="Lato" w:eastAsia="Lato" w:hAnsi="Lato"/>
                  <w:i w:val="1"/>
                  <w:iCs w:val="1"/>
                  <w:color w:val="1155cc"/>
                  <w:u w:val="single"/>
                  <w:rtl w:val="0"/>
                </w:rPr>
                <w:t xml:space="preserve">  The Tri-City Herald</w:t>
              </w:r>
            </w:hyperlink>
            <w:r w:rsidDel="00000000" w:rsidR="00000000" w:rsidRPr="00000000">
              <w:rPr>
                <w:rFonts w:ascii="Lato" w:cs="Lato" w:eastAsia="Lato" w:hAnsi="Lato"/>
                <w:rtl w:val="0"/>
              </w:rPr>
              <w:t xml:space="preserve">, and the </w:t>
            </w:r>
            <w:hyperlink r:id="rId29">
              <w:r w:rsidDel="00000000" w:rsidR="00000000" w:rsidRPr="00000000">
                <w:rPr>
                  <w:rFonts w:ascii="Lato" w:cs="Lato" w:eastAsia="Lato" w:hAnsi="Lato"/>
                  <w:i w:val="1"/>
                  <w:iCs w:val="1"/>
                  <w:color w:val="1155cc"/>
                  <w:u w:val="single"/>
                  <w:rtl w:val="0"/>
                </w:rPr>
                <w:t xml:space="preserve">Sunnyside Sun</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Assessment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76" w:lineRule="auto"/>
              <w:rPr>
                <w:rFonts w:ascii="Lato" w:cs="Lato" w:eastAsia="Lato" w:hAnsi="Lato"/>
                <w:i w:val="1"/>
                <w:iCs w:val="1"/>
              </w:rPr>
            </w:pPr>
            <w:r w:rsidDel="00000000" w:rsidR="00000000" w:rsidRPr="00000000">
              <w:rPr>
                <w:rtl w:val="0"/>
              </w:rPr>
            </w:r>
          </w:p>
          <w:p w:rsidR="00000000" w:rsidDel="00000000" w:rsidP="00000000" w:rsidRDefault="00000000" w:rsidRPr="00000000" w14:paraId="00000067">
            <w:pPr>
              <w:widowControl w:val="0"/>
              <w:spacing w:line="276" w:lineRule="auto"/>
              <w:rPr>
                <w:rFonts w:ascii="Lato" w:cs="Lato" w:eastAsia="Lato" w:hAnsi="Lato"/>
                <w:i w:val="1"/>
                <w:iCs w:val="1"/>
              </w:rPr>
            </w:pPr>
            <w:r w:rsidDel="00000000" w:rsidR="00000000" w:rsidRPr="00000000">
              <w:rPr>
                <w:rFonts w:ascii="Lato" w:cs="Lato" w:eastAsia="Lato" w:hAnsi="Lato"/>
                <w:i w:val="1"/>
                <w:iCs w:val="1"/>
                <w:rtl w:val="0"/>
              </w:rPr>
              <w:t xml:space="preserve">**Educator note: Create a rubric evaluating the five components of the performance task. Share the rubric with students while introducing the task.</w:t>
            </w:r>
          </w:p>
          <w:p w:rsidR="00000000" w:rsidDel="00000000" w:rsidP="00000000" w:rsidRDefault="00000000" w:rsidRPr="00000000" w14:paraId="00000068">
            <w:pPr>
              <w:widowControl w:val="0"/>
              <w:spacing w:line="276" w:lineRule="auto"/>
              <w:rPr>
                <w:rFonts w:ascii="Lato" w:cs="Lato" w:eastAsia="Lato" w:hAnsi="Lato"/>
                <w:i w:val="1"/>
                <w:iCs w:val="1"/>
              </w:rPr>
            </w:pPr>
            <w:r w:rsidDel="00000000" w:rsidR="00000000" w:rsidRPr="00000000">
              <w:rPr>
                <w:rtl w:val="0"/>
              </w:rPr>
            </w:r>
          </w:p>
          <w:p w:rsidR="00000000" w:rsidDel="00000000" w:rsidP="00000000" w:rsidRDefault="00000000" w:rsidRPr="00000000" w14:paraId="00000069">
            <w:pPr>
              <w:widowControl w:val="0"/>
              <w:spacing w:line="276" w:lineRule="auto"/>
              <w:rPr>
                <w:rFonts w:ascii="Lato" w:cs="Lato" w:eastAsia="Lato" w:hAnsi="Lato"/>
              </w:rPr>
            </w:pPr>
            <w:r w:rsidDel="00000000" w:rsidR="00000000" w:rsidRPr="00000000">
              <w:rPr>
                <w:rFonts w:ascii="Lato" w:cs="Lato" w:eastAsia="Lato" w:hAnsi="Lato"/>
                <w:u w:val="single"/>
                <w:rtl w:val="0"/>
              </w:rPr>
              <w:t xml:space="preserve">Exit Ticket</w:t>
            </w:r>
            <w:r w:rsidDel="00000000" w:rsidR="00000000" w:rsidRPr="00000000">
              <w:rPr>
                <w:rFonts w:ascii="Lato" w:cs="Lato" w:eastAsia="Lato" w:hAnsi="Lato"/>
                <w:rtl w:val="0"/>
              </w:rPr>
              <w:t xml:space="preserve">:</w:t>
            </w:r>
          </w:p>
          <w:p w:rsidR="00000000" w:rsidDel="00000000" w:rsidP="00000000" w:rsidRDefault="00000000" w:rsidRPr="00000000" w14:paraId="0000006A">
            <w:pPr>
              <w:widowControl w:val="0"/>
              <w:spacing w:after="200" w:line="276" w:lineRule="auto"/>
              <w:rPr>
                <w:rFonts w:ascii="Lato" w:cs="Lato" w:eastAsia="Lato" w:hAnsi="Lato"/>
                <w:i w:val="1"/>
                <w:iCs w:val="1"/>
              </w:rPr>
            </w:pPr>
            <w:r w:rsidDel="00000000" w:rsidR="00000000" w:rsidRPr="00000000">
              <w:rPr>
                <w:rFonts w:ascii="Lato" w:cs="Lato" w:eastAsia="Lato" w:hAnsi="Lato"/>
                <w:rtl w:val="0"/>
              </w:rPr>
              <w:t xml:space="preserve">Have students respond to the question with a list of 3 takeaways: </w:t>
            </w:r>
            <w:r w:rsidDel="00000000" w:rsidR="00000000" w:rsidRPr="00000000">
              <w:rPr>
                <w:rFonts w:ascii="Lato" w:cs="Lato" w:eastAsia="Lato" w:hAnsi="Lato"/>
                <w:i w:val="1"/>
                <w:iCs w:val="1"/>
                <w:rtl w:val="0"/>
              </w:rPr>
              <w:t xml:space="preserve">What did you learn today?</w:t>
            </w:r>
          </w:p>
          <w:p w:rsidR="00000000" w:rsidDel="00000000" w:rsidP="00000000" w:rsidRDefault="00000000" w:rsidRPr="00000000" w14:paraId="0000006B">
            <w:pPr>
              <w:widowControl w:val="0"/>
              <w:spacing w:after="200" w:line="276" w:lineRule="auto"/>
              <w:rPr>
                <w:rFonts w:ascii="Lato" w:cs="Lato" w:eastAsia="Lato" w:hAnsi="Lato"/>
                <w:b w:val="1"/>
                <w:bCs w:val="1"/>
                <w:sz w:val="24"/>
                <w:szCs w:val="24"/>
              </w:rPr>
            </w:pPr>
            <w:r w:rsidDel="00000000" w:rsidR="00000000" w:rsidRPr="00000000">
              <w:rPr>
                <w:rFonts w:ascii="Lato" w:cs="Lato" w:eastAsia="Lato" w:hAnsi="Lato"/>
                <w:rtl w:val="0"/>
              </w:rPr>
              <w:t xml:space="preserve"> </w:t>
            </w:r>
            <w:r w:rsidDel="00000000" w:rsidR="00000000" w:rsidRPr="00000000">
              <w:rPr>
                <w:rFonts w:ascii="Lato" w:cs="Lato" w:eastAsia="Lato" w:hAnsi="Lato"/>
                <w:i w:val="1"/>
                <w:iCs w:val="1"/>
                <w:rtl w:val="0"/>
              </w:rPr>
              <w:t xml:space="preserve">**Educator note: Review the exit ticket to determine if there needs to be reteaching at the start of the next lesson before preparing for the gallery walk. </w:t>
            </w:r>
            <w:r w:rsidDel="00000000" w:rsidR="00000000" w:rsidRPr="00000000">
              <w:rPr>
                <w:rtl w:val="0"/>
              </w:rPr>
            </w:r>
          </w:p>
        </w:tc>
      </w:tr>
    </w:tbl>
    <w:p w:rsidR="00000000" w:rsidDel="00000000" w:rsidP="00000000" w:rsidRDefault="00000000" w:rsidRPr="00000000" w14:paraId="0000006C">
      <w:pPr>
        <w:pageBreakBefore w:val="0"/>
        <w:rPr>
          <w:rFonts w:ascii="Lato" w:cs="Lato" w:eastAsia="Lato" w:hAnsi="Lato"/>
        </w:rPr>
      </w:pPr>
      <w:r w:rsidDel="00000000" w:rsidR="00000000" w:rsidRPr="00000000">
        <w:rPr>
          <w:rtl w:val="0"/>
        </w:rPr>
      </w:r>
    </w:p>
    <w:p w:rsidR="00000000" w:rsidDel="00000000" w:rsidP="00000000" w:rsidRDefault="00000000" w:rsidRPr="00000000" w14:paraId="0000006D">
      <w:pPr>
        <w:pStyle w:val="Heading1"/>
        <w:spacing w:after="200" w:lineRule="auto"/>
        <w:rPr/>
      </w:pPr>
      <w:bookmarkStart w:colFirst="0" w:colLast="0" w:name="_uo7rq8p7ske0" w:id="3"/>
      <w:bookmarkEnd w:id="3"/>
      <w:r w:rsidDel="00000000" w:rsidR="00000000" w:rsidRPr="00000000">
        <w:br w:type="page"/>
      </w:r>
      <w:r w:rsidDel="00000000" w:rsidR="00000000" w:rsidRPr="00000000">
        <w:rPr>
          <w:rtl w:val="0"/>
        </w:rPr>
      </w:r>
    </w:p>
    <w:p w:rsidR="00000000" w:rsidDel="00000000" w:rsidP="00000000" w:rsidRDefault="00000000" w:rsidRPr="00000000" w14:paraId="0000006E">
      <w:pPr>
        <w:pStyle w:val="Heading1"/>
        <w:spacing w:after="200" w:lineRule="auto"/>
        <w:rPr>
          <w:rFonts w:ascii="Lato" w:cs="Lato" w:eastAsia="Lato" w:hAnsi="Lato"/>
        </w:rPr>
      </w:pPr>
      <w:bookmarkStart w:colFirst="0" w:colLast="0" w:name="_vyt5989xnxbg" w:id="4"/>
      <w:bookmarkEnd w:id="4"/>
      <w:r w:rsidDel="00000000" w:rsidR="00000000" w:rsidRPr="00000000">
        <w:rPr>
          <w:rtl w:val="0"/>
        </w:rPr>
        <w:t xml:space="preserve">Lesson Plan - Day 2</w:t>
      </w: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Essential Question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jc w:val="left"/>
              <w:rPr>
                <w:rFonts w:ascii="Lato" w:cs="Lato" w:eastAsia="Lato" w:hAnsi="Lato"/>
              </w:rPr>
            </w:pPr>
            <w:r w:rsidDel="00000000" w:rsidR="00000000" w:rsidRPr="00000000">
              <w:rPr>
                <w:rtl w:val="0"/>
              </w:rPr>
            </w:r>
          </w:p>
          <w:p w:rsidR="00000000" w:rsidDel="00000000" w:rsidP="00000000" w:rsidRDefault="00000000" w:rsidRPr="00000000" w14:paraId="00000071">
            <w:pPr>
              <w:widowControl w:val="0"/>
              <w:numPr>
                <w:ilvl w:val="0"/>
                <w:numId w:val="13"/>
              </w:numPr>
              <w:ind w:left="720" w:hanging="360"/>
              <w:jc w:val="left"/>
              <w:rPr>
                <w:rFonts w:ascii="Lato" w:cs="Lato" w:eastAsia="Lato" w:hAnsi="Lato"/>
                <w:u w:val="none"/>
              </w:rPr>
            </w:pPr>
            <w:r w:rsidDel="00000000" w:rsidR="00000000" w:rsidRPr="00000000">
              <w:rPr>
                <w:rFonts w:ascii="Lato" w:cs="Lato" w:eastAsia="Lato" w:hAnsi="Lato"/>
                <w:rtl w:val="0"/>
              </w:rPr>
              <w:t xml:space="preserve">Why is it important to read both national and local articles to draw connections?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Resources &amp; Materials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spacing w:line="276" w:lineRule="auto"/>
              <w:rPr>
                <w:rFonts w:ascii="Lato" w:cs="Lato" w:eastAsia="Lato" w:hAnsi="Lato"/>
                <w:b w:val="1"/>
                <w:bCs w:val="1"/>
              </w:rPr>
            </w:pPr>
            <w:r w:rsidDel="00000000" w:rsidR="00000000" w:rsidRPr="00000000">
              <w:rPr>
                <w:rFonts w:ascii="Lato" w:cs="Lato" w:eastAsia="Lato" w:hAnsi="Lato"/>
                <w:u w:val="single"/>
                <w:rtl w:val="0"/>
              </w:rPr>
              <w:br w:type="textWrapping"/>
              <w:t xml:space="preserve">Pulitzer Center News Stories</w:t>
            </w:r>
            <w:r w:rsidDel="00000000" w:rsidR="00000000" w:rsidRPr="00000000">
              <w:rPr>
                <w:rFonts w:ascii="Lato" w:cs="Lato" w:eastAsia="Lato" w:hAnsi="Lato"/>
                <w:rtl w:val="0"/>
              </w:rPr>
              <w:t xml:space="preserve">:</w:t>
            </w:r>
            <w:r w:rsidDel="00000000" w:rsidR="00000000" w:rsidRPr="00000000">
              <w:rPr>
                <w:rtl w:val="0"/>
              </w:rPr>
            </w:r>
          </w:p>
          <w:p w:rsidR="00000000" w:rsidDel="00000000" w:rsidP="00000000" w:rsidRDefault="00000000" w:rsidRPr="00000000" w14:paraId="00000074">
            <w:pPr>
              <w:spacing w:after="200" w:line="276" w:lineRule="auto"/>
              <w:rPr>
                <w:rFonts w:ascii="Lato" w:cs="Lato" w:eastAsia="Lato" w:hAnsi="Lato"/>
              </w:rPr>
            </w:pPr>
            <w:hyperlink r:id="rId30">
              <w:r w:rsidDel="00000000" w:rsidR="00000000" w:rsidRPr="00000000">
                <w:rPr>
                  <w:rFonts w:ascii="Lato" w:cs="Lato" w:eastAsia="Lato" w:hAnsi="Lato"/>
                  <w:color w:val="1155cc"/>
                  <w:u w:val="single"/>
                  <w:rtl w:val="0"/>
                </w:rPr>
                <w:t xml:space="preserve">"The Venezuelan Migrant Experience — in Colombia, in Chicago," </w:t>
              </w:r>
            </w:hyperlink>
            <w:r w:rsidDel="00000000" w:rsidR="00000000" w:rsidRPr="00000000">
              <w:rPr>
                <w:rFonts w:ascii="Lato" w:cs="Lato" w:eastAsia="Lato" w:hAnsi="Lato"/>
                <w:i w:val="1"/>
                <w:iCs w:val="1"/>
                <w:rtl w:val="0"/>
              </w:rPr>
              <w:t xml:space="preserve">Democracy Solutions Project </w:t>
            </w:r>
            <w:r w:rsidDel="00000000" w:rsidR="00000000" w:rsidRPr="00000000">
              <w:rPr>
                <w:rFonts w:ascii="Lato" w:cs="Lato" w:eastAsia="Lato" w:hAnsi="Lato"/>
                <w:rtl w:val="0"/>
              </w:rPr>
              <w:t xml:space="preserve">for </w:t>
            </w:r>
            <w:r w:rsidDel="00000000" w:rsidR="00000000" w:rsidRPr="00000000">
              <w:rPr>
                <w:rFonts w:ascii="Lato" w:cs="Lato" w:eastAsia="Lato" w:hAnsi="Lato"/>
                <w:i w:val="1"/>
                <w:iCs w:val="1"/>
                <w:rtl w:val="0"/>
              </w:rPr>
              <w:t xml:space="preserve">WBEZ Chicago, </w:t>
            </w:r>
            <w:r w:rsidDel="00000000" w:rsidR="00000000" w:rsidRPr="00000000">
              <w:rPr>
                <w:rFonts w:ascii="Lato" w:cs="Lato" w:eastAsia="Lato" w:hAnsi="Lato"/>
                <w:rtl w:val="0"/>
              </w:rPr>
              <w:t xml:space="preserve">by Meha Ahmad, Chip Mitchell, Sasha-Ann Simons, and Anthony Vazquez</w:t>
            </w:r>
          </w:p>
          <w:p w:rsidR="00000000" w:rsidDel="00000000" w:rsidP="00000000" w:rsidRDefault="00000000" w:rsidRPr="00000000" w14:paraId="00000075">
            <w:pPr>
              <w:spacing w:after="200" w:line="276" w:lineRule="auto"/>
              <w:rPr>
                <w:rFonts w:ascii="Lato" w:cs="Lato" w:eastAsia="Lato" w:hAnsi="Lato"/>
                <w:i w:val="1"/>
                <w:iCs w:val="1"/>
              </w:rPr>
            </w:pPr>
            <w:r w:rsidDel="00000000" w:rsidR="00000000" w:rsidRPr="00000000">
              <w:rPr>
                <w:rFonts w:ascii="Lato" w:cs="Lato" w:eastAsia="Lato" w:hAnsi="Lato"/>
                <w:rtl w:val="0"/>
              </w:rPr>
              <w:t xml:space="preserve">“</w:t>
            </w:r>
            <w:hyperlink r:id="rId31">
              <w:r w:rsidDel="00000000" w:rsidR="00000000" w:rsidRPr="00000000">
                <w:rPr>
                  <w:rFonts w:ascii="Lato" w:cs="Lato" w:eastAsia="Lato" w:hAnsi="Lato"/>
                  <w:color w:val="1155cc"/>
                  <w:u w:val="single"/>
                  <w:rtl w:val="0"/>
                </w:rPr>
                <w:t xml:space="preserve">Farmworker Housing in America</w:t>
              </w:r>
            </w:hyperlink>
            <w:r w:rsidDel="00000000" w:rsidR="00000000" w:rsidRPr="00000000">
              <w:rPr>
                <w:rFonts w:ascii="Lato" w:cs="Lato" w:eastAsia="Lato" w:hAnsi="Lato"/>
                <w:rtl w:val="0"/>
              </w:rPr>
              <w:t xml:space="preserve">”</w:t>
            </w:r>
            <w:r w:rsidDel="00000000" w:rsidR="00000000" w:rsidRPr="00000000">
              <w:rPr>
                <w:rFonts w:ascii="Lato" w:cs="Lato" w:eastAsia="Lato" w:hAnsi="Lato"/>
                <w:i w:val="1"/>
                <w:iCs w:val="1"/>
                <w:rtl w:val="0"/>
              </w:rPr>
              <w:t xml:space="preserve"> </w:t>
            </w:r>
            <w:r w:rsidDel="00000000" w:rsidR="00000000" w:rsidRPr="00000000">
              <w:rPr>
                <w:rFonts w:ascii="Lato" w:cs="Lato" w:eastAsia="Lato" w:hAnsi="Lato"/>
                <w:rtl w:val="0"/>
              </w:rPr>
              <w:t xml:space="preserve">by Sky Chadde and Esther Honig for </w:t>
            </w:r>
            <w:r w:rsidDel="00000000" w:rsidR="00000000" w:rsidRPr="00000000">
              <w:rPr>
                <w:rFonts w:ascii="Lato" w:cs="Lato" w:eastAsia="Lato" w:hAnsi="Lato"/>
                <w:i w:val="1"/>
                <w:iCs w:val="1"/>
                <w:rtl w:val="0"/>
              </w:rPr>
              <w:t xml:space="preserve">Investigate Midwest</w:t>
            </w:r>
          </w:p>
          <w:p w:rsidR="00000000" w:rsidDel="00000000" w:rsidP="00000000" w:rsidRDefault="00000000" w:rsidRPr="00000000" w14:paraId="00000076">
            <w:pPr>
              <w:spacing w:after="200" w:line="276" w:lineRule="auto"/>
              <w:rPr>
                <w:rFonts w:ascii="Lato" w:cs="Lato" w:eastAsia="Lato" w:hAnsi="Lato"/>
              </w:rPr>
            </w:pPr>
            <w:r w:rsidDel="00000000" w:rsidR="00000000" w:rsidRPr="00000000">
              <w:rPr>
                <w:rFonts w:ascii="Lato" w:cs="Lato" w:eastAsia="Lato" w:hAnsi="Lato"/>
                <w:i w:val="1"/>
                <w:iCs w:val="1"/>
                <w:rtl w:val="0"/>
              </w:rPr>
              <w:t xml:space="preserve">“</w:t>
            </w:r>
            <w:hyperlink r:id="rId32">
              <w:r w:rsidDel="00000000" w:rsidR="00000000" w:rsidRPr="00000000">
                <w:rPr>
                  <w:rFonts w:ascii="Lato" w:cs="Lato" w:eastAsia="Lato" w:hAnsi="Lato"/>
                  <w:color w:val="1155cc"/>
                  <w:u w:val="single"/>
                  <w:rtl w:val="0"/>
                </w:rPr>
                <w:t xml:space="preserve">Neglected and Exposed: Toxic Air Lingers in a Texas Latino Community, Revealing Failures in State’s Air Monitoring System</w:t>
              </w:r>
            </w:hyperlink>
            <w:r w:rsidDel="00000000" w:rsidR="00000000" w:rsidRPr="00000000">
              <w:rPr>
                <w:rFonts w:ascii="Lato" w:cs="Lato" w:eastAsia="Lato" w:hAnsi="Lato"/>
                <w:rtl w:val="0"/>
              </w:rPr>
              <w:t xml:space="preserve">,” by Jimmy Evans, Greta Díaz González Vázquez, Alejandra Martinez, Go Nakamura, Wendy Selene Pérez, and Danielle Villasana</w:t>
            </w:r>
          </w:p>
          <w:p w:rsidR="00000000" w:rsidDel="00000000" w:rsidP="00000000" w:rsidRDefault="00000000" w:rsidRPr="00000000" w14:paraId="00000077">
            <w:pPr>
              <w:spacing w:after="200" w:line="276" w:lineRule="auto"/>
              <w:rPr>
                <w:rFonts w:ascii="Lato" w:cs="Lato" w:eastAsia="Lato" w:hAnsi="Lato"/>
                <w:i w:val="1"/>
                <w:iCs w:val="1"/>
              </w:rPr>
            </w:pPr>
            <w:r w:rsidDel="00000000" w:rsidR="00000000" w:rsidRPr="00000000">
              <w:rPr>
                <w:rFonts w:ascii="Lato" w:cs="Lato" w:eastAsia="Lato" w:hAnsi="Lato"/>
                <w:rtl w:val="0"/>
              </w:rPr>
              <w:t xml:space="preserve">“</w:t>
            </w:r>
            <w:hyperlink r:id="rId33">
              <w:r w:rsidDel="00000000" w:rsidR="00000000" w:rsidRPr="00000000">
                <w:rPr>
                  <w:rFonts w:ascii="Lato" w:cs="Lato" w:eastAsia="Lato" w:hAnsi="Lato"/>
                  <w:color w:val="1155cc"/>
                  <w:u w:val="single"/>
                  <w:rtl w:val="0"/>
                </w:rPr>
                <w:t xml:space="preserve">Uncovering Deaths in Pennsylvania Jails</w:t>
              </w:r>
            </w:hyperlink>
            <w:r w:rsidDel="00000000" w:rsidR="00000000" w:rsidRPr="00000000">
              <w:rPr>
                <w:rFonts w:ascii="Lato" w:cs="Lato" w:eastAsia="Lato" w:hAnsi="Lato"/>
                <w:rtl w:val="0"/>
              </w:rPr>
              <w:t xml:space="preserve">” by Brittany Hailer and Joshua Vaughn for </w:t>
            </w:r>
            <w:r w:rsidDel="00000000" w:rsidR="00000000" w:rsidRPr="00000000">
              <w:rPr>
                <w:rFonts w:ascii="Lato" w:cs="Lato" w:eastAsia="Lato" w:hAnsi="Lato"/>
                <w:i w:val="1"/>
                <w:iCs w:val="1"/>
                <w:rtl w:val="0"/>
              </w:rPr>
              <w:t xml:space="preserve">The Patriot News</w:t>
            </w:r>
          </w:p>
          <w:p w:rsidR="00000000" w:rsidDel="00000000" w:rsidP="00000000" w:rsidRDefault="00000000" w:rsidRPr="00000000" w14:paraId="00000078">
            <w:pPr>
              <w:spacing w:line="276" w:lineRule="auto"/>
              <w:rPr>
                <w:rFonts w:ascii="Lato" w:cs="Lato" w:eastAsia="Lato" w:hAnsi="Lato"/>
              </w:rPr>
            </w:pPr>
            <w:hyperlink r:id="rId34">
              <w:r w:rsidDel="00000000" w:rsidR="00000000" w:rsidRPr="00000000">
                <w:rPr>
                  <w:rFonts w:ascii="Lato" w:cs="Lato" w:eastAsia="Lato" w:hAnsi="Lato"/>
                  <w:color w:val="1155cc"/>
                  <w:u w:val="single"/>
                  <w:rtl w:val="0"/>
                </w:rPr>
                <w:t xml:space="preserve">"Choctaw Nation Found a Better Way To Deliver Harm Reduction. It’s Working."</w:t>
              </w:r>
            </w:hyperlink>
            <w:r w:rsidDel="00000000" w:rsidR="00000000" w:rsidRPr="00000000">
              <w:rPr>
                <w:rFonts w:ascii="Lato" w:cs="Lato" w:eastAsia="Lato" w:hAnsi="Lato"/>
                <w:i w:val="1"/>
                <w:iCs w:val="1"/>
                <w:rtl w:val="0"/>
              </w:rPr>
              <w:t xml:space="preserve"> Addiction Care in Native American Communities</w:t>
            </w:r>
            <w:r w:rsidDel="00000000" w:rsidR="00000000" w:rsidRPr="00000000">
              <w:rPr>
                <w:rFonts w:ascii="Lato" w:cs="Lato" w:eastAsia="Lato" w:hAnsi="Lato"/>
                <w:rtl w:val="0"/>
              </w:rPr>
              <w:t xml:space="preserve"> by Alyse Wilde for </w:t>
            </w:r>
            <w:r w:rsidDel="00000000" w:rsidR="00000000" w:rsidRPr="00000000">
              <w:rPr>
                <w:rFonts w:ascii="Lato" w:cs="Lato" w:eastAsia="Lato" w:hAnsi="Lato"/>
                <w:i w:val="1"/>
                <w:iCs w:val="1"/>
                <w:rtl w:val="0"/>
              </w:rPr>
              <w:t xml:space="preserve">Native News Online</w:t>
            </w:r>
            <w:r w:rsidDel="00000000" w:rsidR="00000000" w:rsidRPr="00000000">
              <w:rPr>
                <w:rtl w:val="0"/>
              </w:rPr>
            </w:r>
          </w:p>
          <w:p w:rsidR="00000000" w:rsidDel="00000000" w:rsidP="00000000" w:rsidRDefault="00000000" w:rsidRPr="00000000" w14:paraId="00000079">
            <w:pPr>
              <w:spacing w:line="276" w:lineRule="auto"/>
              <w:rPr>
                <w:rFonts w:ascii="Lato" w:cs="Lato" w:eastAsia="Lato" w:hAnsi="Lato"/>
                <w:i w:val="1"/>
                <w:iCs w:val="1"/>
              </w:rPr>
            </w:pPr>
            <w:r w:rsidDel="00000000" w:rsidR="00000000" w:rsidRPr="00000000">
              <w:rPr>
                <w:rtl w:val="0"/>
              </w:rPr>
            </w:r>
          </w:p>
          <w:p w:rsidR="00000000" w:rsidDel="00000000" w:rsidP="00000000" w:rsidRDefault="00000000" w:rsidRPr="00000000" w14:paraId="0000007A">
            <w:pPr>
              <w:spacing w:line="276" w:lineRule="auto"/>
              <w:rPr>
                <w:rFonts w:ascii="Lato" w:cs="Lato" w:eastAsia="Lato" w:hAnsi="Lato"/>
              </w:rPr>
            </w:pPr>
            <w:r w:rsidDel="00000000" w:rsidR="00000000" w:rsidRPr="00000000">
              <w:rPr>
                <w:rFonts w:ascii="Lato" w:cs="Lato" w:eastAsia="Lato" w:hAnsi="Lato"/>
                <w:u w:val="single"/>
                <w:rtl w:val="0"/>
              </w:rPr>
              <w:t xml:space="preserve">Additional Resources</w:t>
            </w:r>
            <w:r w:rsidDel="00000000" w:rsidR="00000000" w:rsidRPr="00000000">
              <w:rPr>
                <w:rFonts w:ascii="Lato" w:cs="Lato" w:eastAsia="Lato" w:hAnsi="Lato"/>
                <w:rtl w:val="0"/>
              </w:rPr>
              <w:t xml:space="preserve">:</w:t>
            </w:r>
          </w:p>
          <w:p w:rsidR="00000000" w:rsidDel="00000000" w:rsidP="00000000" w:rsidRDefault="00000000" w:rsidRPr="00000000" w14:paraId="0000007B">
            <w:pPr>
              <w:spacing w:after="200" w:line="276" w:lineRule="auto"/>
              <w:ind w:left="0" w:firstLine="0"/>
              <w:rPr>
                <w:rFonts w:ascii="Lato" w:cs="Lato" w:eastAsia="Lato" w:hAnsi="Lato"/>
              </w:rPr>
            </w:pPr>
            <w:r w:rsidDel="00000000" w:rsidR="00000000" w:rsidRPr="00000000">
              <w:rPr>
                <w:rFonts w:ascii="Lato" w:cs="Lato" w:eastAsia="Lato" w:hAnsi="Lato"/>
                <w:rtl w:val="0"/>
              </w:rPr>
              <w:t xml:space="preserve">Teacher-created rubric for Gallery Walk activity</w:t>
            </w:r>
          </w:p>
          <w:p w:rsidR="00000000" w:rsidDel="00000000" w:rsidP="00000000" w:rsidRDefault="00000000" w:rsidRPr="00000000" w14:paraId="0000007C">
            <w:pPr>
              <w:spacing w:line="276" w:lineRule="auto"/>
              <w:rPr>
                <w:rFonts w:ascii="Lato" w:cs="Lato" w:eastAsia="Lato" w:hAnsi="Lato"/>
              </w:rPr>
            </w:pPr>
            <w:r w:rsidDel="00000000" w:rsidR="00000000" w:rsidRPr="00000000">
              <w:rPr>
                <w:rFonts w:ascii="Lato" w:cs="Lato" w:eastAsia="Lato" w:hAnsi="Lato"/>
                <w:u w:val="single"/>
                <w:rtl w:val="0"/>
              </w:rPr>
              <w:t xml:space="preserve">Materials</w:t>
            </w:r>
            <w:r w:rsidDel="00000000" w:rsidR="00000000" w:rsidRPr="00000000">
              <w:rPr>
                <w:rFonts w:ascii="Lato" w:cs="Lato" w:eastAsia="Lato" w:hAnsi="Lato"/>
                <w:rtl w:val="0"/>
              </w:rPr>
              <w:t xml:space="preserve">:</w:t>
            </w:r>
          </w:p>
          <w:p w:rsidR="00000000" w:rsidDel="00000000" w:rsidP="00000000" w:rsidRDefault="00000000" w:rsidRPr="00000000" w14:paraId="0000007D">
            <w:pPr>
              <w:numPr>
                <w:ilvl w:val="0"/>
                <w:numId w:val="9"/>
              </w:numPr>
              <w:spacing w:line="276" w:lineRule="auto"/>
              <w:ind w:left="720" w:hanging="360"/>
              <w:rPr>
                <w:rFonts w:ascii="Lato" w:cs="Lato" w:eastAsia="Lato" w:hAnsi="Lato"/>
              </w:rPr>
            </w:pPr>
            <w:r w:rsidDel="00000000" w:rsidR="00000000" w:rsidRPr="00000000">
              <w:rPr>
                <w:rFonts w:ascii="Lato" w:cs="Lato" w:eastAsia="Lato" w:hAnsi="Lato"/>
                <w:rtl w:val="0"/>
              </w:rPr>
              <w:t xml:space="preserve">Poster board</w:t>
            </w:r>
          </w:p>
          <w:p w:rsidR="00000000" w:rsidDel="00000000" w:rsidP="00000000" w:rsidRDefault="00000000" w:rsidRPr="00000000" w14:paraId="0000007E">
            <w:pPr>
              <w:numPr>
                <w:ilvl w:val="0"/>
                <w:numId w:val="9"/>
              </w:numPr>
              <w:spacing w:line="276" w:lineRule="auto"/>
              <w:ind w:left="720" w:hanging="360"/>
              <w:rPr>
                <w:rFonts w:ascii="Lato" w:cs="Lato" w:eastAsia="Lato" w:hAnsi="Lato"/>
              </w:rPr>
            </w:pPr>
            <w:r w:rsidDel="00000000" w:rsidR="00000000" w:rsidRPr="00000000">
              <w:rPr>
                <w:rFonts w:ascii="Lato" w:cs="Lato" w:eastAsia="Lato" w:hAnsi="Lato"/>
                <w:rtl w:val="0"/>
              </w:rPr>
              <w:t xml:space="preserve">Paper</w:t>
            </w:r>
          </w:p>
          <w:p w:rsidR="00000000" w:rsidDel="00000000" w:rsidP="00000000" w:rsidRDefault="00000000" w:rsidRPr="00000000" w14:paraId="0000007F">
            <w:pPr>
              <w:numPr>
                <w:ilvl w:val="0"/>
                <w:numId w:val="9"/>
              </w:numPr>
              <w:spacing w:line="276" w:lineRule="auto"/>
              <w:ind w:left="720" w:hanging="360"/>
              <w:rPr>
                <w:rFonts w:ascii="Lato" w:cs="Lato" w:eastAsia="Lato" w:hAnsi="Lato"/>
                <w:u w:val="none"/>
              </w:rPr>
            </w:pPr>
            <w:r w:rsidDel="00000000" w:rsidR="00000000" w:rsidRPr="00000000">
              <w:rPr>
                <w:rFonts w:ascii="Lato" w:cs="Lato" w:eastAsia="Lato" w:hAnsi="Lato"/>
                <w:rtl w:val="0"/>
              </w:rPr>
              <w:t xml:space="preserve">Sticky notes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Warm-up/Opening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82">
            <w:pPr>
              <w:widowControl w:val="0"/>
              <w:numPr>
                <w:ilvl w:val="0"/>
                <w:numId w:val="2"/>
              </w:numPr>
              <w:spacing w:after="200" w:line="276" w:lineRule="auto"/>
              <w:ind w:left="720" w:hanging="360"/>
              <w:rPr>
                <w:rFonts w:ascii="Lato" w:cs="Lato" w:eastAsia="Lato" w:hAnsi="Lato"/>
              </w:rPr>
            </w:pPr>
            <w:r w:rsidDel="00000000" w:rsidR="00000000" w:rsidRPr="00000000">
              <w:rPr>
                <w:rFonts w:ascii="Lato" w:cs="Lato" w:eastAsia="Lato" w:hAnsi="Lato"/>
                <w:rtl w:val="0"/>
              </w:rPr>
              <w:t xml:space="preserve">After completing Day 1 and reviewing the exit slips, determine what needs to be re-taught .</w:t>
            </w:r>
          </w:p>
          <w:p w:rsidR="00000000" w:rsidDel="00000000" w:rsidP="00000000" w:rsidRDefault="00000000" w:rsidRPr="00000000" w14:paraId="00000083">
            <w:pPr>
              <w:widowControl w:val="0"/>
              <w:numPr>
                <w:ilvl w:val="0"/>
                <w:numId w:val="2"/>
              </w:numPr>
              <w:spacing w:after="200" w:line="276" w:lineRule="auto"/>
              <w:ind w:left="720" w:hanging="360"/>
              <w:rPr>
                <w:rFonts w:ascii="Lato" w:cs="Lato" w:eastAsia="Lato" w:hAnsi="Lato"/>
              </w:rPr>
            </w:pPr>
            <w:r w:rsidDel="00000000" w:rsidR="00000000" w:rsidRPr="00000000">
              <w:rPr>
                <w:rFonts w:ascii="Lato" w:cs="Lato" w:eastAsia="Lato" w:hAnsi="Lato"/>
                <w:rtl w:val="0"/>
              </w:rPr>
              <w:t xml:space="preserve">Hold time for students to finalize their posters and hang them around the room. </w:t>
            </w:r>
          </w:p>
          <w:p w:rsidR="00000000" w:rsidDel="00000000" w:rsidP="00000000" w:rsidRDefault="00000000" w:rsidRPr="00000000" w14:paraId="00000084">
            <w:pPr>
              <w:widowControl w:val="0"/>
              <w:spacing w:after="200" w:line="276" w:lineRule="auto"/>
              <w:rPr>
                <w:rFonts w:ascii="Lato" w:cs="Lato" w:eastAsia="Lato" w:hAnsi="Lato"/>
              </w:rPr>
            </w:pPr>
            <w:r w:rsidDel="00000000" w:rsidR="00000000" w:rsidRPr="00000000">
              <w:rPr>
                <w:rtl w:val="0"/>
              </w:rPr>
            </w:r>
          </w:p>
          <w:p w:rsidR="00000000" w:rsidDel="00000000" w:rsidP="00000000" w:rsidRDefault="00000000" w:rsidRPr="00000000" w14:paraId="00000085">
            <w:pPr>
              <w:widowControl w:val="0"/>
              <w:spacing w:after="200" w:line="276" w:lineRule="auto"/>
              <w:rPr>
                <w:rFonts w:ascii="Lato" w:cs="Lato" w:eastAsia="Lato" w:hAnsi="La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Performance Task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Lato" w:cs="Lato" w:eastAsia="Lato" w:hAnsi="Lato"/>
              </w:rPr>
            </w:pPr>
            <w:r w:rsidDel="00000000" w:rsidR="00000000" w:rsidRPr="00000000">
              <w:rPr>
                <w:rFonts w:ascii="Lato" w:cs="Lato" w:eastAsia="Lato" w:hAnsi="Lato"/>
                <w:rtl w:val="0"/>
              </w:rPr>
              <w:br w:type="textWrapping"/>
            </w:r>
            <w:r w:rsidDel="00000000" w:rsidR="00000000" w:rsidRPr="00000000">
              <w:rPr>
                <w:rFonts w:ascii="Lato" w:cs="Lato" w:eastAsia="Lato" w:hAnsi="Lato"/>
                <w:u w:val="single"/>
                <w:rtl w:val="0"/>
              </w:rPr>
              <w:t xml:space="preserve">Part 1 - Gallery Walk Activity</w:t>
            </w:r>
            <w:r w:rsidDel="00000000" w:rsidR="00000000" w:rsidRPr="00000000">
              <w:rPr>
                <w:rFonts w:ascii="Lato" w:cs="Lato" w:eastAsia="Lato" w:hAnsi="Lato"/>
                <w:rtl w:val="0"/>
              </w:rPr>
              <w:t xml:space="preserve">:</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ato" w:cs="Lato" w:eastAsia="Lato" w:hAnsi="Lato"/>
              </w:rPr>
            </w:pPr>
            <w:r w:rsidDel="00000000" w:rsidR="00000000" w:rsidRPr="00000000">
              <w:rPr>
                <w:rFonts w:ascii="Lato" w:cs="Lato" w:eastAsia="Lato" w:hAnsi="Lato"/>
                <w:rtl w:val="0"/>
              </w:rPr>
              <w:t xml:space="preserve">Students engage in a structured gallery walk.</w:t>
            </w:r>
          </w:p>
          <w:p w:rsidR="00000000" w:rsidDel="00000000" w:rsidP="00000000" w:rsidRDefault="00000000" w:rsidRPr="00000000" w14:paraId="0000008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ato" w:cs="Lato" w:eastAsia="Lato" w:hAnsi="Lato"/>
                <w:u w:val="none"/>
              </w:rPr>
            </w:pPr>
            <w:r w:rsidDel="00000000" w:rsidR="00000000" w:rsidRPr="00000000">
              <w:rPr>
                <w:rFonts w:ascii="Lato" w:cs="Lato" w:eastAsia="Lato" w:hAnsi="Lato"/>
                <w:rtl w:val="0"/>
              </w:rPr>
              <w:t xml:space="preserve">Explain to students that they will then be engaging in a gallery walk. Students will review and engage with each other’s posters using sticky notes. </w:t>
            </w:r>
          </w:p>
          <w:p w:rsidR="00000000" w:rsidDel="00000000" w:rsidP="00000000" w:rsidRDefault="00000000" w:rsidRPr="00000000" w14:paraId="0000008A">
            <w:pPr>
              <w:widowControl w:val="0"/>
              <w:numPr>
                <w:ilvl w:val="1"/>
                <w:numId w:val="4"/>
              </w:numPr>
              <w:spacing w:line="276" w:lineRule="auto"/>
              <w:ind w:left="1440" w:hanging="360"/>
              <w:rPr>
                <w:rFonts w:ascii="Lato" w:cs="Lato" w:eastAsia="Lato" w:hAnsi="Lato"/>
              </w:rPr>
            </w:pPr>
            <w:r w:rsidDel="00000000" w:rsidR="00000000" w:rsidRPr="00000000">
              <w:rPr>
                <w:rFonts w:ascii="Lato" w:cs="Lato" w:eastAsia="Lato" w:hAnsi="Lato"/>
                <w:rtl w:val="0"/>
              </w:rPr>
              <w:t xml:space="preserve">They will remain in their groups, reading and reviewing one poster at a time. Each student must formulate an opinion on what they read, write that opinion on a sticky note, then place the sticky note on the poster without covering up any information. </w:t>
            </w:r>
          </w:p>
          <w:p w:rsidR="00000000" w:rsidDel="00000000" w:rsidP="00000000" w:rsidRDefault="00000000" w:rsidRPr="00000000" w14:paraId="0000008B">
            <w:pPr>
              <w:widowControl w:val="0"/>
              <w:numPr>
                <w:ilvl w:val="1"/>
                <w:numId w:val="4"/>
              </w:numPr>
              <w:spacing w:after="200" w:before="0" w:line="276" w:lineRule="auto"/>
              <w:ind w:left="1440" w:hanging="360"/>
              <w:rPr>
                <w:rFonts w:ascii="Lato" w:cs="Lato" w:eastAsia="Lato" w:hAnsi="Lato"/>
              </w:rPr>
            </w:pPr>
            <w:r w:rsidDel="00000000" w:rsidR="00000000" w:rsidRPr="00000000">
              <w:rPr>
                <w:rFonts w:ascii="Lato" w:cs="Lato" w:eastAsia="Lato" w:hAnsi="Lato"/>
                <w:rtl w:val="0"/>
              </w:rPr>
              <w:t xml:space="preserve">In addition to a response, they must use a second sticky note to write a question about the local article. As a group, they only need to come up with one question. </w:t>
            </w:r>
          </w:p>
          <w:p w:rsidR="00000000" w:rsidDel="00000000" w:rsidP="00000000" w:rsidRDefault="00000000" w:rsidRPr="00000000" w14:paraId="0000008C">
            <w:pPr>
              <w:widowControl w:val="0"/>
              <w:numPr>
                <w:ilvl w:val="0"/>
                <w:numId w:val="4"/>
              </w:numPr>
              <w:spacing w:after="200" w:before="0" w:line="276" w:lineRule="auto"/>
              <w:ind w:left="720" w:hanging="360"/>
              <w:rPr>
                <w:rFonts w:ascii="Lato" w:cs="Lato" w:eastAsia="Lato" w:hAnsi="Lato"/>
                <w:u w:val="none"/>
              </w:rPr>
            </w:pPr>
            <w:r w:rsidDel="00000000" w:rsidR="00000000" w:rsidRPr="00000000">
              <w:rPr>
                <w:rFonts w:ascii="Lato" w:cs="Lato" w:eastAsia="Lato" w:hAnsi="Lato"/>
                <w:rtl w:val="0"/>
              </w:rPr>
              <w:t xml:space="preserve">Provide each student with a pad (or a few) of sticky notes. Try to give each group a different color if possible; if not, have each person in each group put their group number on their stickies. Because there should be 3-4 people in each group, they do not need to put their names on their sticky notes; This will help students comfortably share their thoughts. </w:t>
            </w:r>
          </w:p>
          <w:p w:rsidR="00000000" w:rsidDel="00000000" w:rsidP="00000000" w:rsidRDefault="00000000" w:rsidRPr="00000000" w14:paraId="0000008D">
            <w:pPr>
              <w:widowControl w:val="0"/>
              <w:numPr>
                <w:ilvl w:val="0"/>
                <w:numId w:val="4"/>
              </w:numPr>
              <w:spacing w:line="276" w:lineRule="auto"/>
              <w:ind w:left="720" w:hanging="360"/>
              <w:rPr>
                <w:rFonts w:ascii="Lato" w:cs="Lato" w:eastAsia="Lato" w:hAnsi="Lato"/>
              </w:rPr>
            </w:pPr>
            <w:r w:rsidDel="00000000" w:rsidR="00000000" w:rsidRPr="00000000">
              <w:rPr>
                <w:rFonts w:ascii="Lato" w:cs="Lato" w:eastAsia="Lato" w:hAnsi="Lato"/>
                <w:rtl w:val="0"/>
              </w:rPr>
              <w:t xml:space="preserve">After experiencing this and helping students through the first poster, have them rotate around the room, repeating the process. Put a timer in the front to help groups stay focused and use the time responsibly.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ato" w:cs="Lato" w:eastAsia="Lato" w:hAnsi="Lato"/>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ato" w:cs="Lato" w:eastAsia="Lato" w:hAnsi="Lato"/>
              </w:rPr>
            </w:pPr>
            <w:r w:rsidDel="00000000" w:rsidR="00000000" w:rsidRPr="00000000">
              <w:rPr>
                <w:rFonts w:ascii="Lato" w:cs="Lato" w:eastAsia="Lato" w:hAnsi="Lato"/>
                <w:u w:val="single"/>
                <w:rtl w:val="0"/>
              </w:rPr>
              <w:t xml:space="preserve">Part 2 - Silent Discussion</w:t>
            </w:r>
            <w:r w:rsidDel="00000000" w:rsidR="00000000" w:rsidRPr="00000000">
              <w:rPr>
                <w:rFonts w:ascii="Lato" w:cs="Lato" w:eastAsia="Lato" w:hAnsi="Lato"/>
                <w:rtl w:val="0"/>
              </w:rPr>
              <w:t xml:space="preserve">:</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ato" w:cs="Lato" w:eastAsia="Lato" w:hAnsi="Lato"/>
              </w:rPr>
            </w:pPr>
            <w:r w:rsidDel="00000000" w:rsidR="00000000" w:rsidRPr="00000000">
              <w:rPr>
                <w:rFonts w:ascii="Lato" w:cs="Lato" w:eastAsia="Lato" w:hAnsi="Lato"/>
                <w:rtl w:val="0"/>
              </w:rPr>
              <w:t xml:space="preserve">Students will rotate through the gallery walk for a final time, responding to sticky note questions posted from the previous activity. Hold less time for this activity than the gallery walk activity.</w:t>
            </w:r>
          </w:p>
          <w:p w:rsidR="00000000" w:rsidDel="00000000" w:rsidP="00000000" w:rsidRDefault="00000000" w:rsidRPr="00000000" w14:paraId="0000009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Lato" w:cs="Lato" w:eastAsia="Lato" w:hAnsi="Lato"/>
                <w:u w:val="none"/>
              </w:rPr>
            </w:pPr>
            <w:r w:rsidDel="00000000" w:rsidR="00000000" w:rsidRPr="00000000">
              <w:rPr>
                <w:rFonts w:ascii="Lato" w:cs="Lato" w:eastAsia="Lato" w:hAnsi="Lato"/>
                <w:rtl w:val="0"/>
              </w:rPr>
              <w:t xml:space="preserve">Instruct students to find their poster in the gallery. </w:t>
            </w:r>
          </w:p>
          <w:p w:rsidR="00000000" w:rsidDel="00000000" w:rsidP="00000000" w:rsidRDefault="00000000" w:rsidRPr="00000000" w14:paraId="0000009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Lato" w:cs="Lato" w:eastAsia="Lato" w:hAnsi="Lato"/>
                <w:u w:val="none"/>
              </w:rPr>
            </w:pPr>
            <w:r w:rsidDel="00000000" w:rsidR="00000000" w:rsidRPr="00000000">
              <w:rPr>
                <w:rFonts w:ascii="Lato" w:cs="Lato" w:eastAsia="Lato" w:hAnsi="Lato"/>
                <w:rtl w:val="0"/>
              </w:rPr>
              <w:t xml:space="preserve">They should respond to the sticky note questions created by their peers. Each student from the group should respond to at least one of the questions attached to their poster. Ensure students stick their responses at the bottom of the appropriate question sticky note when responding.</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Lato" w:cs="Lato" w:eastAsia="Lato" w:hAnsi="Lato"/>
                <w:i w:val="1"/>
                <w:iCs w:val="1"/>
              </w:rPr>
            </w:pPr>
            <w:r w:rsidDel="00000000" w:rsidR="00000000" w:rsidRPr="00000000">
              <w:rPr>
                <w:rFonts w:ascii="Lato" w:cs="Lato" w:eastAsia="Lato" w:hAnsi="Lato"/>
                <w:i w:val="1"/>
                <w:iCs w:val="1"/>
                <w:rtl w:val="0"/>
              </w:rPr>
              <w:t xml:space="preserve">**Educator note: If time allows, hold more than one rotation of this discussion format. In total, at least 3 rotations (1 for the original and 2 for the discussion) should be completed. Adjust the time based on your students’ needs. Recommended time is 45 seconds.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Assessment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after="200" w:line="276" w:lineRule="auto"/>
              <w:ind w:left="0" w:firstLine="0"/>
              <w:rPr>
                <w:rFonts w:ascii="Lato" w:cs="Lato" w:eastAsia="Lato" w:hAnsi="Lato"/>
              </w:rPr>
            </w:pPr>
            <w:r w:rsidDel="00000000" w:rsidR="00000000" w:rsidRPr="00000000">
              <w:rPr>
                <w:rtl w:val="0"/>
              </w:rPr>
            </w:r>
          </w:p>
          <w:p w:rsidR="00000000" w:rsidDel="00000000" w:rsidP="00000000" w:rsidRDefault="00000000" w:rsidRPr="00000000" w14:paraId="00000096">
            <w:pPr>
              <w:widowControl w:val="0"/>
              <w:spacing w:after="200" w:line="276" w:lineRule="auto"/>
              <w:ind w:left="0" w:firstLine="0"/>
              <w:rPr>
                <w:rFonts w:ascii="Lato" w:cs="Lato" w:eastAsia="Lato" w:hAnsi="Lato"/>
              </w:rPr>
            </w:pPr>
            <w:r w:rsidDel="00000000" w:rsidR="00000000" w:rsidRPr="00000000">
              <w:rPr>
                <w:rFonts w:ascii="Lato" w:cs="Lato" w:eastAsia="Lato" w:hAnsi="Lato"/>
                <w:rtl w:val="0"/>
              </w:rPr>
              <w:t xml:space="preserve">Posters will be formally assessed, while the gallery walk and discussion will be informally assessed through observation. </w:t>
            </w:r>
          </w:p>
          <w:p w:rsidR="00000000" w:rsidDel="00000000" w:rsidP="00000000" w:rsidRDefault="00000000" w:rsidRPr="00000000" w14:paraId="00000097">
            <w:pPr>
              <w:widowControl w:val="0"/>
              <w:numPr>
                <w:ilvl w:val="0"/>
                <w:numId w:val="5"/>
              </w:numPr>
              <w:spacing w:after="200" w:line="276" w:lineRule="auto"/>
              <w:ind w:left="720" w:hanging="360"/>
              <w:rPr>
                <w:rFonts w:ascii="Lato" w:cs="Lato" w:eastAsia="Lato" w:hAnsi="Lato"/>
                <w:u w:val="none"/>
              </w:rPr>
            </w:pPr>
            <w:r w:rsidDel="00000000" w:rsidR="00000000" w:rsidRPr="00000000">
              <w:rPr>
                <w:rFonts w:ascii="Lato" w:cs="Lato" w:eastAsia="Lato" w:hAnsi="Lato"/>
                <w:rtl w:val="0"/>
              </w:rPr>
              <w:t xml:space="preserve">Create a rubric to assess student learning and engagement with their original article. Posters should be assessed using a checklist of criteria based on the required pieces stated in the lesson.</w:t>
            </w:r>
          </w:p>
          <w:p w:rsidR="00000000" w:rsidDel="00000000" w:rsidP="00000000" w:rsidRDefault="00000000" w:rsidRPr="00000000" w14:paraId="00000098">
            <w:pPr>
              <w:widowControl w:val="0"/>
              <w:numPr>
                <w:ilvl w:val="0"/>
                <w:numId w:val="5"/>
              </w:numPr>
              <w:spacing w:after="200" w:before="0" w:line="276" w:lineRule="auto"/>
              <w:ind w:left="720" w:hanging="360"/>
              <w:rPr>
                <w:rFonts w:ascii="Lato" w:cs="Lato" w:eastAsia="Lato" w:hAnsi="Lato"/>
                <w:u w:val="none"/>
              </w:rPr>
            </w:pPr>
            <w:r w:rsidDel="00000000" w:rsidR="00000000" w:rsidRPr="00000000">
              <w:rPr>
                <w:rFonts w:ascii="Lato" w:cs="Lato" w:eastAsia="Lato" w:hAnsi="Lato"/>
                <w:rtl w:val="0"/>
              </w:rPr>
              <w:t xml:space="preserve">Assess the silent discussion by reviewing the sticky notes placed on each poster. Because the stickies are anonymous but connected to each specific group, check in on the posters after two rounds and make sure each group is on task. Teachers can also follow along with a group if there are concerns about participation or understanding of the task. </w:t>
            </w:r>
          </w:p>
        </w:tc>
      </w:tr>
    </w:tbl>
    <w:p w:rsidR="00000000" w:rsidDel="00000000" w:rsidP="00000000" w:rsidRDefault="00000000" w:rsidRPr="00000000" w14:paraId="00000099">
      <w:pPr>
        <w:pageBreakBefore w:val="0"/>
        <w:rPr>
          <w:rFonts w:ascii="Lato" w:cs="Lato" w:eastAsia="Lato" w:hAnsi="Lato"/>
        </w:rPr>
      </w:pPr>
      <w:r w:rsidDel="00000000" w:rsidR="00000000" w:rsidRPr="00000000">
        <w:rPr>
          <w:rtl w:val="0"/>
        </w:rPr>
      </w:r>
    </w:p>
    <w:p w:rsidR="00000000" w:rsidDel="00000000" w:rsidP="00000000" w:rsidRDefault="00000000" w:rsidRPr="00000000" w14:paraId="0000009A">
      <w:pPr>
        <w:rPr>
          <w:rFonts w:ascii="Lato" w:cs="Lato" w:eastAsia="Lato" w:hAnsi="Lato"/>
        </w:rPr>
      </w:pPr>
      <w:r w:rsidDel="00000000" w:rsidR="00000000" w:rsidRPr="00000000">
        <w:rPr>
          <w:rtl w:val="0"/>
        </w:rPr>
      </w:r>
    </w:p>
    <w:p w:rsidR="00000000" w:rsidDel="00000000" w:rsidP="00000000" w:rsidRDefault="00000000" w:rsidRPr="00000000" w14:paraId="0000009B">
      <w:pPr>
        <w:rPr>
          <w:rFonts w:ascii="Lato" w:cs="Lato" w:eastAsia="Lato" w:hAnsi="Lato"/>
        </w:rPr>
      </w:pPr>
      <w:r w:rsidDel="00000000" w:rsidR="00000000" w:rsidRPr="00000000">
        <w:rPr>
          <w:rtl w:val="0"/>
        </w:rPr>
      </w:r>
    </w:p>
    <w:sectPr>
      <w:headerReference r:id="rId35" w:type="default"/>
      <w:footerReference r:id="rId36" w:type="default"/>
      <w:pgSz w:h="15840" w:w="12240" w:orient="portrait"/>
      <w:pgMar w:bottom="1440" w:top="144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F">
    <w:pPr>
      <w:jc w:val="right"/>
      <w:rPr>
        <w:rFonts w:ascii="Lato" w:cs="Lato" w:eastAsia="Lato" w:hAnsi="Lato"/>
        <w:sz w:val="26"/>
        <w:szCs w:val="26"/>
        <w:u w:val="single"/>
      </w:rPr>
    </w:pPr>
    <w:r w:rsidDel="00000000" w:rsidR="00000000" w:rsidRPr="00000000">
      <w:rPr>
        <w:rFonts w:ascii="Lato" w:cs="Lato" w:eastAsia="Lato" w:hAnsi="Lato"/>
      </w:rPr>
      <w:fldChar w:fldCharType="begin"/>
      <w:instrText xml:space="preserve">PAGE</w:instrText>
      <w:fldChar w:fldCharType="separate"/>
      <w:fldChar w:fldCharType="end"/>
    </w:r>
    <w:r w:rsidDel="00000000" w:rsidR="00000000" w:rsidRPr="00000000">
      <w:rPr>
        <w:rFonts w:ascii="Lato" w:cs="Lato" w:eastAsia="Lato" w:hAnsi="Lato"/>
        <w:rtl w:val="0"/>
      </w:rPr>
      <w:t xml:space="preserve"> of 8</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spacing w:line="276" w:lineRule="auto"/>
      <w:rPr>
        <w:rFonts w:ascii="Lato" w:cs="Lato" w:eastAsia="Lato" w:hAnsi="Lato"/>
        <w:b w:val="1"/>
        <w:bCs w:val="1"/>
        <w:color w:val="666666"/>
      </w:rPr>
    </w:pPr>
    <w:r w:rsidDel="00000000" w:rsidR="00000000" w:rsidRPr="00000000">
      <w:rPr>
        <w:rFonts w:ascii="Lato" w:cs="Lato" w:eastAsia="Lato" w:hAnsi="Lato"/>
        <w:b w:val="1"/>
        <w:bCs w:val="1"/>
        <w:color w:val="666666"/>
        <w:rtl w:val="0"/>
      </w:rPr>
      <w:t xml:space="preserve">Global Issue Gallery Walk</w:t>
    </w:r>
    <w:r w:rsidDel="00000000" w:rsidR="00000000" w:rsidRPr="00000000">
      <w:drawing>
        <wp:anchor allowOverlap="1" behindDoc="1" distB="114300" distT="114300" distL="114300" distR="114300" hidden="0" layoutInCell="1" locked="0" relativeHeight="0" simplePos="0">
          <wp:simplePos x="0" y="0"/>
          <wp:positionH relativeFrom="column">
            <wp:posOffset>5267325</wp:posOffset>
          </wp:positionH>
          <wp:positionV relativeFrom="paragraph">
            <wp:posOffset>-114299</wp:posOffset>
          </wp:positionV>
          <wp:extent cx="1833563" cy="23879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33563" cy="238790"/>
                  </a:xfrm>
                  <a:prstGeom prst="rect"/>
                  <a:ln/>
                </pic:spPr>
              </pic:pic>
            </a:graphicData>
          </a:graphic>
        </wp:anchor>
      </w:drawing>
    </w:r>
  </w:p>
  <w:p w:rsidR="00000000" w:rsidDel="00000000" w:rsidP="00000000" w:rsidRDefault="00000000" w:rsidRPr="00000000" w14:paraId="0000009D">
    <w:pPr>
      <w:spacing w:after="200" w:line="276" w:lineRule="auto"/>
      <w:rPr>
        <w:rFonts w:ascii="Lato" w:cs="Lato" w:eastAsia="Lato" w:hAnsi="Lato"/>
        <w:b w:val="1"/>
        <w:bCs w:val="1"/>
        <w:color w:val="666666"/>
      </w:rPr>
    </w:pPr>
    <w:r w:rsidDel="00000000" w:rsidR="00000000" w:rsidRPr="00000000">
      <w:rPr>
        <w:rFonts w:ascii="Lato" w:cs="Lato" w:eastAsia="Lato" w:hAnsi="Lato"/>
        <w:color w:val="666666"/>
        <w:rtl w:val="0"/>
      </w:rPr>
      <w:t xml:space="preserve">Lesson by Stephanie King, part of the 2025 Pulitzer Center Teacher Fellowship</w:t>
    </w:r>
    <w:r w:rsidDel="00000000" w:rsidR="00000000" w:rsidRPr="00000000">
      <w:rPr>
        <w:rtl w:val="0"/>
      </w:rPr>
    </w:r>
  </w:p>
  <w:p w:rsidR="00000000" w:rsidDel="00000000" w:rsidP="00000000" w:rsidRDefault="00000000" w:rsidRPr="00000000" w14:paraId="0000009E">
    <w:pPr>
      <w:spacing w:after="200" w:line="276" w:lineRule="auto"/>
      <w:jc w:val="right"/>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eorgia" w:cs="Georgia" w:eastAsia="Georgia" w:hAnsi="Georgia"/>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line="240" w:lineRule="auto"/>
      <w:jc w:val="center"/>
    </w:pPr>
    <w:rPr>
      <w:rFonts w:ascii="Lato" w:cs="Lato" w:eastAsia="Lato" w:hAnsi="Lato"/>
      <w:sz w:val="26"/>
      <w:szCs w:val="26"/>
      <w:u w:val="single"/>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line="240" w:lineRule="auto"/>
      <w:jc w:val="center"/>
    </w:pPr>
    <w:rPr>
      <w:rFonts w:ascii="Lato" w:cs="Lato" w:eastAsia="Lato" w:hAnsi="Lato"/>
      <w:sz w:val="28"/>
      <w:szCs w:val="28"/>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pulitzercenter.org/projects/uncovering-deaths-pennsylvania-jails" TargetMode="External"/><Relationship Id="rId22" Type="http://schemas.openxmlformats.org/officeDocument/2006/relationships/hyperlink" Target="https://pz.harvard.edu/resources/see-think-wonder" TargetMode="External"/><Relationship Id="rId21" Type="http://schemas.openxmlformats.org/officeDocument/2006/relationships/hyperlink" Target="https://pulitzercenter.org/stories/choctaw-nation-found-better-way-deliver-harm-reduction-its-working" TargetMode="External"/><Relationship Id="rId24" Type="http://schemas.openxmlformats.org/officeDocument/2006/relationships/hyperlink" Target="https://pz.harvard.edu/resources/see-think-wonder" TargetMode="External"/><Relationship Id="rId23" Type="http://schemas.openxmlformats.org/officeDocument/2006/relationships/hyperlink" Target="https://pz.harvard.edu/resources/see-think-wonde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ulitzercenter.org/projects/farmworker-housing-america" TargetMode="External"/><Relationship Id="rId26" Type="http://schemas.openxmlformats.org/officeDocument/2006/relationships/hyperlink" Target="https://kimatv.com/" TargetMode="External"/><Relationship Id="rId25" Type="http://schemas.openxmlformats.org/officeDocument/2006/relationships/hyperlink" Target="https://www.yakimaherald.com/" TargetMode="External"/><Relationship Id="rId28" Type="http://schemas.openxmlformats.org/officeDocument/2006/relationships/hyperlink" Target="https://www.tri-cityherald.com/" TargetMode="External"/><Relationship Id="rId27" Type="http://schemas.openxmlformats.org/officeDocument/2006/relationships/hyperlink" Target="https://www.nbcrightnow.com/" TargetMode="External"/><Relationship Id="rId5" Type="http://schemas.openxmlformats.org/officeDocument/2006/relationships/styles" Target="styles.xml"/><Relationship Id="rId6" Type="http://schemas.openxmlformats.org/officeDocument/2006/relationships/hyperlink" Target="https://www.thecorestandards.org/ELA-Literacy/RI/9-10/6/" TargetMode="External"/><Relationship Id="rId29" Type="http://schemas.openxmlformats.org/officeDocument/2006/relationships/hyperlink" Target="https://www.sunnysidesun.com/" TargetMode="External"/><Relationship Id="rId7" Type="http://schemas.openxmlformats.org/officeDocument/2006/relationships/hyperlink" Target="https://www.thecorestandards.org/ELA-Literacy/RI/9-10/8/" TargetMode="External"/><Relationship Id="rId8" Type="http://schemas.openxmlformats.org/officeDocument/2006/relationships/hyperlink" Target="https://pulitzercenter.org/stories/venezuelan-migrant-experience-colombia-chicago" TargetMode="External"/><Relationship Id="rId31" Type="http://schemas.openxmlformats.org/officeDocument/2006/relationships/hyperlink" Target="https://pulitzercenter.org/projects/farmworker-housing-america" TargetMode="External"/><Relationship Id="rId30" Type="http://schemas.openxmlformats.org/officeDocument/2006/relationships/hyperlink" Target="https://pulitzercenter.org/stories/venezuelan-migrant-experience-colombia-chicago" TargetMode="External"/><Relationship Id="rId11" Type="http://schemas.openxmlformats.org/officeDocument/2006/relationships/hyperlink" Target="https://pulitzercenter.org/projects/uncovering-deaths-pennsylvania-jails" TargetMode="External"/><Relationship Id="rId33" Type="http://schemas.openxmlformats.org/officeDocument/2006/relationships/hyperlink" Target="https://pulitzercenter.org/projects/uncovering-deaths-pennsylvania-jails" TargetMode="External"/><Relationship Id="rId10" Type="http://schemas.openxmlformats.org/officeDocument/2006/relationships/hyperlink" Target="https://pulitzercenter.org/stories/neglected-and-exposed-toxic-air-lingers-texas-latino-community-revealing-failures-states?_gl=1*1rh1jl6*_gcl_au*MTMyOTE4ODMyMS4xNzQ1NTE2NzEz*_ga*MTAzMTU3OTk2OS4xNzM3NTc5NjY2*_ga_ZYQYTZTT61*MTc0NTUxNjcxMy44LjEuMTc0NTUxNzEwNC4zMi4wLjE3MzUzODI5Mzk." TargetMode="External"/><Relationship Id="rId32" Type="http://schemas.openxmlformats.org/officeDocument/2006/relationships/hyperlink" Target="https://pulitzercenter.org/stories/neglected-and-exposed-toxic-air-lingers-texas-latino-community-revealing-failures-states?_gl=1*1rh1jl6*_gcl_au*MTMyOTE4ODMyMS4xNzQ1NTE2NzEz*_ga*MTAzMTU3OTk2OS4xNzM3NTc5NjY2*_ga_ZYQYTZTT61*MTc0NTUxNjcxMy44LjEuMTc0NTUxNzEwNC4zMi4wLjE3MzUzODI5Mzk." TargetMode="External"/><Relationship Id="rId13" Type="http://schemas.openxmlformats.org/officeDocument/2006/relationships/hyperlink" Target="https://www.yakimaherald.com/" TargetMode="External"/><Relationship Id="rId35" Type="http://schemas.openxmlformats.org/officeDocument/2006/relationships/header" Target="header1.xml"/><Relationship Id="rId12" Type="http://schemas.openxmlformats.org/officeDocument/2006/relationships/hyperlink" Target="https://pulitzercenter.org/stories/choctaw-nation-found-better-way-deliver-harm-reduction-its-working" TargetMode="External"/><Relationship Id="rId34" Type="http://schemas.openxmlformats.org/officeDocument/2006/relationships/hyperlink" Target="https://pulitzercenter.org/stories/choctaw-nation-found-better-way-deliver-harm-reduction-its-working" TargetMode="External"/><Relationship Id="rId15" Type="http://schemas.openxmlformats.org/officeDocument/2006/relationships/hyperlink" Target="https://www.tri-cityherald.com/" TargetMode="External"/><Relationship Id="rId14" Type="http://schemas.openxmlformats.org/officeDocument/2006/relationships/hyperlink" Target="https://kimatv.com/" TargetMode="External"/><Relationship Id="rId36" Type="http://schemas.openxmlformats.org/officeDocument/2006/relationships/footer" Target="footer1.xml"/><Relationship Id="rId17" Type="http://schemas.openxmlformats.org/officeDocument/2006/relationships/hyperlink" Target="https://pulitzercenter.org/stories/venezuelan-migrant-experience-colombia-chicago" TargetMode="External"/><Relationship Id="rId16" Type="http://schemas.openxmlformats.org/officeDocument/2006/relationships/hyperlink" Target="https://www.sunnysidesun.com/" TargetMode="External"/><Relationship Id="rId19" Type="http://schemas.openxmlformats.org/officeDocument/2006/relationships/hyperlink" Target="https://pulitzercenter.org/stories/neglected-and-exposed-toxic-air-lingers-texas-latino-community-revealing-failures-states?_gl=1*1rh1jl6*_gcl_au*MTMyOTE4ODMyMS4xNzQ1NTE2NzEz*_ga*MTAzMTU3OTk2OS4xNzM3NTc5NjY2*_ga_ZYQYTZTT61*MTc0NTUxNjcxMy44LjEuMTc0NTUxNzEwNC4zMi4wLjE3MzUzODI5Mzk." TargetMode="External"/><Relationship Id="rId18" Type="http://schemas.openxmlformats.org/officeDocument/2006/relationships/hyperlink" Target="https://pulitzercenter.org/projects/farmworker-housing-americ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