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spacing w:line="240" w:lineRule="auto"/>
        <w:rPr>
          <w:u w:val="none"/>
        </w:rPr>
      </w:pPr>
      <w:bookmarkStart w:colFirst="0" w:colLast="0" w:name="_g515pnxpgkbz" w:id="0"/>
      <w:bookmarkEnd w:id="0"/>
      <w:r w:rsidDel="00000000" w:rsidR="00000000" w:rsidRPr="00000000">
        <w:rPr>
          <w:rtl w:val="0"/>
        </w:rPr>
        <w:t xml:space="preserve">Lesson Overview</w:t>
      </w:r>
      <w:r w:rsidDel="00000000" w:rsidR="00000000" w:rsidRPr="00000000">
        <w:rPr>
          <w:u w:val="none"/>
          <w:rtl w:val="0"/>
        </w:rPr>
        <w:t xml:space="preserve">:</w:t>
      </w:r>
      <w:r w:rsidDel="00000000" w:rsidR="00000000" w:rsidRPr="00000000">
        <w:rPr>
          <w:rtl w:val="0"/>
        </w:rPr>
      </w:r>
    </w:p>
    <w:p w:rsidR="00000000" w:rsidDel="00000000" w:rsidP="00000000" w:rsidRDefault="00000000" w:rsidRPr="00000000" w14:paraId="00000002">
      <w:pPr>
        <w:pageBreakBefore w:val="0"/>
        <w:spacing w:line="240" w:lineRule="auto"/>
        <w:jc w:val="left"/>
        <w:rPr>
          <w:rFonts w:ascii="Lato" w:cs="Lato" w:eastAsia="Lato" w:hAnsi="Lato"/>
        </w:rPr>
      </w:pPr>
      <w:r w:rsidDel="00000000" w:rsidR="00000000" w:rsidRPr="00000000">
        <w:rPr>
          <w:rtl w:val="0"/>
        </w:rPr>
      </w:r>
    </w:p>
    <w:tbl>
      <w:tblPr>
        <w:tblStyle w:val="Table1"/>
        <w:tblW w:w="107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25"/>
        <w:gridCol w:w="6960"/>
        <w:tblGridChange w:id="0">
          <w:tblGrid>
            <w:gridCol w:w="3825"/>
            <w:gridCol w:w="6960"/>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pageBreakBefore w:val="0"/>
              <w:spacing w:line="276" w:lineRule="auto"/>
              <w:rPr>
                <w:rFonts w:ascii="Lato" w:cs="Lato" w:eastAsia="Lato" w:hAnsi="Lato"/>
                <w:i w:val="1"/>
                <w:iCs w:val="1"/>
              </w:rPr>
            </w:pPr>
            <w:r w:rsidDel="00000000" w:rsidR="00000000" w:rsidRPr="00000000">
              <w:rPr>
                <w:rFonts w:ascii="Lato" w:cs="Lato" w:eastAsia="Lato" w:hAnsi="Lato"/>
                <w:rtl w:val="0"/>
              </w:rPr>
              <w:t xml:space="preserve">How many days are needed to teach this lesson?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pageBreakBefore w:val="0"/>
              <w:spacing w:line="276" w:lineRule="auto"/>
              <w:rPr>
                <w:rFonts w:ascii="Lato" w:cs="Lato" w:eastAsia="Lato" w:hAnsi="Lato"/>
              </w:rPr>
            </w:pPr>
            <w:r w:rsidDel="00000000" w:rsidR="00000000" w:rsidRPr="00000000">
              <w:rPr>
                <w:rFonts w:ascii="Lato" w:cs="Lato" w:eastAsia="Lato" w:hAnsi="Lato"/>
                <w:rtl w:val="0"/>
              </w:rPr>
              <w:t xml:space="preserve">2</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pageBreakBefore w:val="0"/>
              <w:spacing w:line="276" w:lineRule="auto"/>
              <w:rPr>
                <w:rFonts w:ascii="Lato" w:cs="Lato" w:eastAsia="Lato" w:hAnsi="Lato"/>
              </w:rPr>
            </w:pPr>
            <w:r w:rsidDel="00000000" w:rsidR="00000000" w:rsidRPr="00000000">
              <w:rPr>
                <w:rFonts w:ascii="Lato" w:cs="Lato" w:eastAsia="Lato" w:hAnsi="Lato"/>
                <w:rtl w:val="0"/>
              </w:rPr>
              <w:t xml:space="preserve">Grade Level(s)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pageBreakBefore w:val="0"/>
              <w:spacing w:line="276" w:lineRule="auto"/>
              <w:rPr>
                <w:rFonts w:ascii="Lato" w:cs="Lato" w:eastAsia="Lato" w:hAnsi="Lato"/>
              </w:rPr>
            </w:pPr>
            <w:r w:rsidDel="00000000" w:rsidR="00000000" w:rsidRPr="00000000">
              <w:rPr>
                <w:rFonts w:ascii="Lato" w:cs="Lato" w:eastAsia="Lato" w:hAnsi="Lato"/>
                <w:rtl w:val="0"/>
              </w:rPr>
              <w:t xml:space="preserve">High School</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pageBreakBefore w:val="0"/>
              <w:spacing w:line="276" w:lineRule="auto"/>
              <w:rPr>
                <w:rFonts w:ascii="Lato" w:cs="Lato" w:eastAsia="Lato" w:hAnsi="Lato"/>
              </w:rPr>
            </w:pPr>
            <w:r w:rsidDel="00000000" w:rsidR="00000000" w:rsidRPr="00000000">
              <w:rPr>
                <w:rFonts w:ascii="Lato" w:cs="Lato" w:eastAsia="Lato" w:hAnsi="Lato"/>
                <w:rtl w:val="0"/>
              </w:rPr>
              <w:t xml:space="preserve">Subject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pageBreakBefore w:val="0"/>
              <w:spacing w:line="276" w:lineRule="auto"/>
              <w:rPr>
                <w:rFonts w:ascii="Lato" w:cs="Lato" w:eastAsia="Lato" w:hAnsi="Lato"/>
              </w:rPr>
            </w:pPr>
            <w:r w:rsidDel="00000000" w:rsidR="00000000" w:rsidRPr="00000000">
              <w:rPr>
                <w:rFonts w:ascii="Lato" w:cs="Lato" w:eastAsia="Lato" w:hAnsi="Lato"/>
                <w:rtl w:val="0"/>
              </w:rPr>
              <w:t xml:space="preserve">AP Biology</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pageBreakBefore w:val="0"/>
              <w:spacing w:line="276" w:lineRule="auto"/>
              <w:rPr>
                <w:rFonts w:ascii="Lato" w:cs="Lato" w:eastAsia="Lato" w:hAnsi="Lato"/>
                <w:i w:val="1"/>
                <w:iCs w:val="1"/>
              </w:rPr>
            </w:pPr>
            <w:r w:rsidDel="00000000" w:rsidR="00000000" w:rsidRPr="00000000">
              <w:rPr>
                <w:rFonts w:ascii="Lato" w:cs="Lato" w:eastAsia="Lato" w:hAnsi="Lato"/>
                <w:rtl w:val="0"/>
              </w:rPr>
              <w:t xml:space="preserve">Lesson Summary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spacing w:line="276" w:lineRule="auto"/>
              <w:rPr>
                <w:rFonts w:ascii="Lato" w:cs="Lato" w:eastAsia="Lato" w:hAnsi="Lato"/>
              </w:rPr>
            </w:pPr>
            <w:r w:rsidDel="00000000" w:rsidR="00000000" w:rsidRPr="00000000">
              <w:rPr>
                <w:rFonts w:ascii="Lato" w:cs="Lato" w:eastAsia="Lato" w:hAnsi="Lato"/>
                <w:rtl w:val="0"/>
              </w:rPr>
              <w:t xml:space="preserve">Students diagnose cholera patients, model the biological mechanisms of an infection,  learn about vaccine issues in Bangladesh,  conduct research about local vaccine safety and effectiveness, and design vaccine awareness flyers.</w:t>
            </w:r>
            <w:r w:rsidDel="00000000" w:rsidR="00000000" w:rsidRPr="00000000">
              <w:rPr>
                <w:rtl w:val="0"/>
              </w:rPr>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pageBreakBefore w:val="0"/>
              <w:spacing w:line="276" w:lineRule="auto"/>
              <w:rPr>
                <w:rFonts w:ascii="Lato" w:cs="Lato" w:eastAsia="Lato" w:hAnsi="Lato"/>
                <w:i w:val="1"/>
                <w:iCs w:val="1"/>
              </w:rPr>
            </w:pPr>
            <w:r w:rsidDel="00000000" w:rsidR="00000000" w:rsidRPr="00000000">
              <w:rPr>
                <w:rFonts w:ascii="Lato" w:cs="Lato" w:eastAsia="Lato" w:hAnsi="Lato"/>
                <w:rtl w:val="0"/>
              </w:rPr>
              <w:t xml:space="preserve">Standards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pageBreakBefore w:val="0"/>
              <w:spacing w:line="276" w:lineRule="auto"/>
              <w:rPr>
                <w:rFonts w:ascii="Lato" w:cs="Lato" w:eastAsia="Lato" w:hAnsi="Lato"/>
              </w:rPr>
            </w:pPr>
            <w:hyperlink r:id="rId6">
              <w:r w:rsidDel="00000000" w:rsidR="00000000" w:rsidRPr="00000000">
                <w:rPr>
                  <w:rFonts w:ascii="Lato" w:cs="Lato" w:eastAsia="Lato" w:hAnsi="Lato"/>
                  <w:color w:val="1155cc"/>
                  <w:u w:val="single"/>
                  <w:rtl w:val="0"/>
                </w:rPr>
                <w:t xml:space="preserve">AP Biology Learning Objectives:</w:t>
              </w:r>
            </w:hyperlink>
            <w:r w:rsidDel="00000000" w:rsidR="00000000" w:rsidRPr="00000000">
              <w:rPr>
                <w:rtl w:val="0"/>
              </w:rPr>
            </w:r>
          </w:p>
          <w:p w:rsidR="00000000" w:rsidDel="00000000" w:rsidP="00000000" w:rsidRDefault="00000000" w:rsidRPr="00000000" w14:paraId="0000000D">
            <w:pPr>
              <w:pageBreakBefore w:val="0"/>
              <w:spacing w:line="276" w:lineRule="auto"/>
              <w:rPr>
                <w:rFonts w:ascii="Lato" w:cs="Lato" w:eastAsia="Lato" w:hAnsi="Lato"/>
              </w:rPr>
            </w:pPr>
            <w:r w:rsidDel="00000000" w:rsidR="00000000" w:rsidRPr="00000000">
              <w:rPr>
                <w:rFonts w:ascii="Lato" w:cs="Lato" w:eastAsia="Lato" w:hAnsi="Lato"/>
                <w:rtl w:val="0"/>
              </w:rPr>
              <w:t xml:space="preserve">2.5.A Describe the mechanisms that organisms use to maintain solute and water balance.</w:t>
            </w:r>
          </w:p>
          <w:p w:rsidR="00000000" w:rsidDel="00000000" w:rsidP="00000000" w:rsidRDefault="00000000" w:rsidRPr="00000000" w14:paraId="0000000E">
            <w:pPr>
              <w:pageBreakBefore w:val="0"/>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0F">
            <w:pPr>
              <w:pageBreakBefore w:val="0"/>
              <w:spacing w:line="276" w:lineRule="auto"/>
              <w:rPr>
                <w:rFonts w:ascii="Lato" w:cs="Lato" w:eastAsia="Lato" w:hAnsi="Lato"/>
              </w:rPr>
            </w:pPr>
            <w:r w:rsidDel="00000000" w:rsidR="00000000" w:rsidRPr="00000000">
              <w:rPr>
                <w:rFonts w:ascii="Lato" w:cs="Lato" w:eastAsia="Lato" w:hAnsi="Lato"/>
                <w:rtl w:val="0"/>
              </w:rPr>
              <w:t xml:space="preserve">2.8.A Describe the processes that allow ions and other molecules to move across membranes.</w:t>
            </w:r>
          </w:p>
          <w:p w:rsidR="00000000" w:rsidDel="00000000" w:rsidP="00000000" w:rsidRDefault="00000000" w:rsidRPr="00000000" w14:paraId="00000010">
            <w:pPr>
              <w:pageBreakBefore w:val="0"/>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11">
            <w:pPr>
              <w:pageBreakBefore w:val="0"/>
              <w:spacing w:line="276" w:lineRule="auto"/>
              <w:rPr>
                <w:rFonts w:ascii="Lato" w:cs="Lato" w:eastAsia="Lato" w:hAnsi="Lato"/>
              </w:rPr>
            </w:pPr>
            <w:r w:rsidDel="00000000" w:rsidR="00000000" w:rsidRPr="00000000">
              <w:rPr>
                <w:rFonts w:ascii="Lato" w:cs="Lato" w:eastAsia="Lato" w:hAnsi="Lato"/>
                <w:rtl w:val="0"/>
              </w:rPr>
              <w:t xml:space="preserve">4.2.B Describe the role of components of a signal transduction pathway in producing a cellular response.</w:t>
            </w:r>
          </w:p>
          <w:p w:rsidR="00000000" w:rsidDel="00000000" w:rsidP="00000000" w:rsidRDefault="00000000" w:rsidRPr="00000000" w14:paraId="00000012">
            <w:pPr>
              <w:pageBreakBefore w:val="0"/>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13">
            <w:pPr>
              <w:pageBreakBefore w:val="0"/>
              <w:spacing w:line="276" w:lineRule="auto"/>
              <w:rPr>
                <w:rFonts w:ascii="Lato" w:cs="Lato" w:eastAsia="Lato" w:hAnsi="Lato"/>
              </w:rPr>
            </w:pPr>
            <w:r w:rsidDel="00000000" w:rsidR="00000000" w:rsidRPr="00000000">
              <w:rPr>
                <w:rFonts w:ascii="Lato" w:cs="Lato" w:eastAsia="Lato" w:hAnsi="Lato"/>
                <w:rtl w:val="0"/>
              </w:rPr>
              <w:t xml:space="preserve">4.3.B Explain how a change in the structure of any signaling molecule affects the activity of the signaling pathway.</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pageBreakBefore w:val="0"/>
              <w:spacing w:line="276" w:lineRule="auto"/>
              <w:rPr>
                <w:rFonts w:ascii="Lato" w:cs="Lato" w:eastAsia="Lato" w:hAnsi="Lato"/>
                <w:i w:val="1"/>
                <w:iCs w:val="1"/>
              </w:rPr>
            </w:pPr>
            <w:r w:rsidDel="00000000" w:rsidR="00000000" w:rsidRPr="00000000">
              <w:rPr>
                <w:rFonts w:ascii="Lato" w:cs="Lato" w:eastAsia="Lato" w:hAnsi="Lato"/>
                <w:rtl w:val="0"/>
              </w:rPr>
              <w:t xml:space="preserve">Focus Pulitzer Center news story/stories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76" w:lineRule="auto"/>
              <w:rPr>
                <w:rFonts w:ascii="Lato" w:cs="Lato" w:eastAsia="Lato" w:hAnsi="Lato"/>
                <w:i w:val="1"/>
                <w:iCs w:val="1"/>
              </w:rPr>
            </w:pPr>
            <w:r w:rsidDel="00000000" w:rsidR="00000000" w:rsidRPr="00000000">
              <w:rPr>
                <w:rFonts w:ascii="Lato" w:cs="Lato" w:eastAsia="Lato" w:hAnsi="Lato"/>
                <w:rtl w:val="0"/>
              </w:rPr>
              <w:t xml:space="preserve">“</w:t>
            </w:r>
            <w:hyperlink r:id="rId7">
              <w:r w:rsidDel="00000000" w:rsidR="00000000" w:rsidRPr="00000000">
                <w:rPr>
                  <w:rFonts w:ascii="Lato" w:cs="Lato" w:eastAsia="Lato" w:hAnsi="Lato"/>
                  <w:color w:val="1155cc"/>
                  <w:u w:val="single"/>
                  <w:rtl w:val="0"/>
                </w:rPr>
                <w:t xml:space="preserve">Meet the Bangladeshi Scientist Who’s Helping the World Fight Cholera</w:t>
              </w:r>
            </w:hyperlink>
            <w:r w:rsidDel="00000000" w:rsidR="00000000" w:rsidRPr="00000000">
              <w:rPr>
                <w:rFonts w:ascii="Lato" w:cs="Lato" w:eastAsia="Lato" w:hAnsi="Lato"/>
                <w:rtl w:val="0"/>
              </w:rPr>
              <w:t xml:space="preserve">” by </w:t>
            </w:r>
            <w:r w:rsidDel="00000000" w:rsidR="00000000" w:rsidRPr="00000000">
              <w:rPr>
                <w:rFonts w:ascii="Lato" w:cs="Lato" w:eastAsia="Lato" w:hAnsi="Lato"/>
                <w:highlight w:val="white"/>
                <w:rtl w:val="0"/>
              </w:rPr>
              <w:t xml:space="preserve">Martin Enserink</w:t>
            </w:r>
            <w:r w:rsidDel="00000000" w:rsidR="00000000" w:rsidRPr="00000000">
              <w:rPr>
                <w:rtl w:val="0"/>
              </w:rPr>
            </w:r>
          </w:p>
          <w:p w:rsidR="00000000" w:rsidDel="00000000" w:rsidP="00000000" w:rsidRDefault="00000000" w:rsidRPr="00000000" w14:paraId="00000016">
            <w:pPr>
              <w:widowControl w:val="0"/>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17">
            <w:pPr>
              <w:widowControl w:val="0"/>
              <w:spacing w:line="276" w:lineRule="auto"/>
              <w:ind w:left="0" w:firstLine="0"/>
              <w:rPr>
                <w:rFonts w:ascii="Lato" w:cs="Lato" w:eastAsia="Lato" w:hAnsi="Lato"/>
              </w:rPr>
            </w:pPr>
            <w:r w:rsidDel="00000000" w:rsidR="00000000" w:rsidRPr="00000000">
              <w:rPr>
                <w:rFonts w:ascii="Lato" w:cs="Lato" w:eastAsia="Lato" w:hAnsi="Lato"/>
                <w:rtl w:val="0"/>
              </w:rPr>
              <w:t xml:space="preserve">“</w:t>
            </w:r>
            <w:hyperlink r:id="rId8">
              <w:r w:rsidDel="00000000" w:rsidR="00000000" w:rsidRPr="00000000">
                <w:rPr>
                  <w:rFonts w:ascii="Lato" w:cs="Lato" w:eastAsia="Lato" w:hAnsi="Lato"/>
                  <w:color w:val="1155cc"/>
                  <w:u w:val="single"/>
                  <w:rtl w:val="0"/>
                </w:rPr>
                <w:t xml:space="preserve">In the Cradle of Cholera</w:t>
              </w:r>
            </w:hyperlink>
            <w:r w:rsidDel="00000000" w:rsidR="00000000" w:rsidRPr="00000000">
              <w:rPr>
                <w:rFonts w:ascii="Lato" w:cs="Lato" w:eastAsia="Lato" w:hAnsi="Lato"/>
                <w:rtl w:val="0"/>
              </w:rPr>
              <w:t xml:space="preserve">,” from </w:t>
            </w:r>
            <w:hyperlink r:id="rId9">
              <w:r w:rsidDel="00000000" w:rsidR="00000000" w:rsidRPr="00000000">
                <w:rPr>
                  <w:rFonts w:ascii="Lato" w:cs="Lato" w:eastAsia="Lato" w:hAnsi="Lato"/>
                  <w:i w:val="1"/>
                  <w:iCs w:val="1"/>
                  <w:color w:val="1155cc"/>
                  <w:u w:val="single"/>
                  <w:rtl w:val="0"/>
                </w:rPr>
                <w:t xml:space="preserve">Meet the Bangladeshi Scientist Who’s Helping the World Fight Cholera</w:t>
              </w:r>
            </w:hyperlink>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by </w:t>
            </w:r>
            <w:r w:rsidDel="00000000" w:rsidR="00000000" w:rsidRPr="00000000">
              <w:rPr>
                <w:rFonts w:ascii="Lato" w:cs="Lato" w:eastAsia="Lato" w:hAnsi="Lato"/>
                <w:highlight w:val="white"/>
                <w:rtl w:val="0"/>
              </w:rPr>
              <w:t xml:space="preserve">Martin Enserink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pageBreakBefore w:val="0"/>
              <w:spacing w:line="276" w:lineRule="auto"/>
              <w:rPr>
                <w:rFonts w:ascii="Lato" w:cs="Lato" w:eastAsia="Lato" w:hAnsi="Lato"/>
                <w:i w:val="1"/>
                <w:iCs w:val="1"/>
              </w:rPr>
            </w:pPr>
            <w:r w:rsidDel="00000000" w:rsidR="00000000" w:rsidRPr="00000000">
              <w:rPr>
                <w:rFonts w:ascii="Lato" w:cs="Lato" w:eastAsia="Lato" w:hAnsi="Lato"/>
                <w:rtl w:val="0"/>
              </w:rPr>
              <w:t xml:space="preserve">Notes on Context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spacing w:line="276" w:lineRule="auto"/>
              <w:rPr>
                <w:rFonts w:ascii="Lato" w:cs="Lato" w:eastAsia="Lato" w:hAnsi="Lato"/>
              </w:rPr>
            </w:pPr>
            <w:r w:rsidDel="00000000" w:rsidR="00000000" w:rsidRPr="00000000">
              <w:rPr>
                <w:rFonts w:ascii="Lato" w:cs="Lato" w:eastAsia="Lato" w:hAnsi="Lato"/>
                <w:rtl w:val="0"/>
              </w:rPr>
              <w:t xml:space="preserve">This lesson was taught to AP Biology students who have already completed introductory biology and chemistry.  </w:t>
            </w:r>
          </w:p>
        </w:tc>
      </w:tr>
    </w:tbl>
    <w:p w:rsidR="00000000" w:rsidDel="00000000" w:rsidP="00000000" w:rsidRDefault="00000000" w:rsidRPr="00000000" w14:paraId="0000001A">
      <w:pPr>
        <w:pStyle w:val="Heading1"/>
        <w:jc w:val="left"/>
        <w:rPr/>
      </w:pPr>
      <w:bookmarkStart w:colFirst="0" w:colLast="0" w:name="_kh67bqizqupm" w:id="1"/>
      <w:bookmarkEnd w:id="1"/>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pStyle w:val="Heading1"/>
        <w:spacing w:after="200" w:lineRule="auto"/>
        <w:rPr/>
      </w:pPr>
      <w:bookmarkStart w:colFirst="0" w:colLast="0" w:name="_6yfpoz2fb11s" w:id="2"/>
      <w:bookmarkEnd w:id="2"/>
      <w:r w:rsidDel="00000000" w:rsidR="00000000" w:rsidRPr="00000000">
        <w:br w:type="page"/>
      </w:r>
      <w:r w:rsidDel="00000000" w:rsidR="00000000" w:rsidRPr="00000000">
        <w:rPr>
          <w:rtl w:val="0"/>
        </w:rPr>
      </w:r>
    </w:p>
    <w:p w:rsidR="00000000" w:rsidDel="00000000" w:rsidP="00000000" w:rsidRDefault="00000000" w:rsidRPr="00000000" w14:paraId="0000001F">
      <w:pPr>
        <w:pStyle w:val="Heading1"/>
        <w:spacing w:after="200" w:lineRule="auto"/>
        <w:rPr>
          <w:rFonts w:ascii="Lato" w:cs="Lato" w:eastAsia="Lato" w:hAnsi="Lato"/>
        </w:rPr>
      </w:pPr>
      <w:bookmarkStart w:colFirst="0" w:colLast="0" w:name="_vyt5989xnxbg" w:id="3"/>
      <w:bookmarkEnd w:id="3"/>
      <w:r w:rsidDel="00000000" w:rsidR="00000000" w:rsidRPr="00000000">
        <w:rPr>
          <w:rtl w:val="0"/>
        </w:rPr>
        <w:t xml:space="preserve">Lesson Plan </w:t>
      </w:r>
      <w:r w:rsidDel="00000000" w:rsidR="00000000" w:rsidRPr="00000000">
        <w:rPr>
          <w:rtl w:val="0"/>
        </w:rPr>
      </w:r>
    </w:p>
    <w:tbl>
      <w:tblPr>
        <w:tblStyle w:val="Table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76" w:lineRule="auto"/>
              <w:jc w:val="center"/>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Lesson Objective(s) or Essential Question(s)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76" w:lineRule="auto"/>
              <w:jc w:val="left"/>
              <w:rPr>
                <w:rFonts w:ascii="Lato" w:cs="Lato" w:eastAsia="Lato" w:hAnsi="Lato"/>
              </w:rPr>
            </w:pPr>
            <w:r w:rsidDel="00000000" w:rsidR="00000000" w:rsidRPr="00000000">
              <w:rPr>
                <w:rtl w:val="0"/>
              </w:rPr>
            </w:r>
          </w:p>
          <w:p w:rsidR="00000000" w:rsidDel="00000000" w:rsidP="00000000" w:rsidRDefault="00000000" w:rsidRPr="00000000" w14:paraId="00000022">
            <w:pPr>
              <w:widowControl w:val="0"/>
              <w:numPr>
                <w:ilvl w:val="0"/>
                <w:numId w:val="15"/>
              </w:numPr>
              <w:spacing w:line="276" w:lineRule="auto"/>
              <w:ind w:left="720" w:hanging="360"/>
              <w:jc w:val="left"/>
              <w:rPr>
                <w:rFonts w:ascii="Lato" w:cs="Lato" w:eastAsia="Lato" w:hAnsi="Lato"/>
                <w:u w:val="none"/>
              </w:rPr>
            </w:pPr>
            <w:r w:rsidDel="00000000" w:rsidR="00000000" w:rsidRPr="00000000">
              <w:rPr>
                <w:rFonts w:ascii="Lato" w:cs="Lato" w:eastAsia="Lato" w:hAnsi="Lato"/>
                <w:rtl w:val="0"/>
              </w:rPr>
              <w:t xml:space="preserve">Lesson Objectives:</w:t>
            </w:r>
          </w:p>
          <w:p w:rsidR="00000000" w:rsidDel="00000000" w:rsidP="00000000" w:rsidRDefault="00000000" w:rsidRPr="00000000" w14:paraId="00000023">
            <w:pPr>
              <w:widowControl w:val="0"/>
              <w:numPr>
                <w:ilvl w:val="1"/>
                <w:numId w:val="15"/>
              </w:numPr>
              <w:spacing w:line="276" w:lineRule="auto"/>
              <w:ind w:left="1440" w:hanging="360"/>
              <w:rPr>
                <w:rFonts w:ascii="Lato" w:cs="Lato" w:eastAsia="Lato" w:hAnsi="Lato"/>
              </w:rPr>
            </w:pPr>
            <w:r w:rsidDel="00000000" w:rsidR="00000000" w:rsidRPr="00000000">
              <w:rPr>
                <w:rFonts w:ascii="Lato" w:cs="Lato" w:eastAsia="Lato" w:hAnsi="Lato"/>
                <w:rtl w:val="0"/>
              </w:rPr>
              <w:t xml:space="preserve">Describe the social and environmental barriers in cholera-impacted countries.</w:t>
            </w:r>
          </w:p>
          <w:p w:rsidR="00000000" w:rsidDel="00000000" w:rsidP="00000000" w:rsidRDefault="00000000" w:rsidRPr="00000000" w14:paraId="00000024">
            <w:pPr>
              <w:widowControl w:val="0"/>
              <w:numPr>
                <w:ilvl w:val="1"/>
                <w:numId w:val="15"/>
              </w:numPr>
              <w:spacing w:line="276" w:lineRule="auto"/>
              <w:ind w:left="1440" w:hanging="360"/>
              <w:jc w:val="left"/>
              <w:rPr>
                <w:rFonts w:ascii="Lato" w:cs="Lato" w:eastAsia="Lato" w:hAnsi="Lato"/>
                <w:u w:val="none"/>
              </w:rPr>
            </w:pPr>
            <w:r w:rsidDel="00000000" w:rsidR="00000000" w:rsidRPr="00000000">
              <w:rPr>
                <w:rFonts w:ascii="Lato" w:cs="Lato" w:eastAsia="Lato" w:hAnsi="Lato"/>
                <w:rtl w:val="0"/>
              </w:rPr>
              <w:t xml:space="preserve">Describe the mechanism of a G-protein coupled receptor (GPCR).</w:t>
            </w:r>
          </w:p>
          <w:p w:rsidR="00000000" w:rsidDel="00000000" w:rsidP="00000000" w:rsidRDefault="00000000" w:rsidRPr="00000000" w14:paraId="00000025">
            <w:pPr>
              <w:widowControl w:val="0"/>
              <w:numPr>
                <w:ilvl w:val="1"/>
                <w:numId w:val="15"/>
              </w:numPr>
              <w:spacing w:line="276" w:lineRule="auto"/>
              <w:ind w:left="1440" w:hanging="360"/>
              <w:jc w:val="left"/>
              <w:rPr>
                <w:rFonts w:ascii="Lato" w:cs="Lato" w:eastAsia="Lato" w:hAnsi="Lato"/>
                <w:u w:val="none"/>
              </w:rPr>
            </w:pPr>
            <w:r w:rsidDel="00000000" w:rsidR="00000000" w:rsidRPr="00000000">
              <w:rPr>
                <w:rFonts w:ascii="Lato" w:cs="Lato" w:eastAsia="Lato" w:hAnsi="Lato"/>
                <w:rtl w:val="0"/>
              </w:rPr>
              <w:t xml:space="preserve">Explain how a cholera infection impacts cellular solute and water homeostasis.</w:t>
            </w:r>
          </w:p>
          <w:p w:rsidR="00000000" w:rsidDel="00000000" w:rsidP="00000000" w:rsidRDefault="00000000" w:rsidRPr="00000000" w14:paraId="00000026">
            <w:pPr>
              <w:widowControl w:val="0"/>
              <w:numPr>
                <w:ilvl w:val="1"/>
                <w:numId w:val="15"/>
              </w:numPr>
              <w:spacing w:line="276" w:lineRule="auto"/>
              <w:ind w:left="1440" w:hanging="360"/>
              <w:rPr>
                <w:rFonts w:ascii="Lato" w:cs="Lato" w:eastAsia="Lato" w:hAnsi="Lato"/>
                <w:u w:val="none"/>
              </w:rPr>
            </w:pPr>
            <w:r w:rsidDel="00000000" w:rsidR="00000000" w:rsidRPr="00000000">
              <w:rPr>
                <w:rFonts w:ascii="Lato" w:cs="Lato" w:eastAsia="Lato" w:hAnsi="Lato"/>
                <w:rtl w:val="0"/>
              </w:rPr>
              <w:t xml:space="preserve">Increase community awareness of vaccine safety and effectiveness.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76" w:lineRule="auto"/>
              <w:jc w:val="center"/>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Focus  Pulitzer Center News Story/Stories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29">
            <w:pPr>
              <w:widowControl w:val="0"/>
              <w:spacing w:line="276" w:lineRule="auto"/>
              <w:ind w:left="0" w:firstLine="0"/>
              <w:rPr>
                <w:rFonts w:ascii="Lato" w:cs="Lato" w:eastAsia="Lato" w:hAnsi="Lato"/>
              </w:rPr>
            </w:pPr>
            <w:r w:rsidDel="00000000" w:rsidR="00000000" w:rsidRPr="00000000">
              <w:rPr>
                <w:rFonts w:ascii="Lato" w:cs="Lato" w:eastAsia="Lato" w:hAnsi="Lato"/>
                <w:rtl w:val="0"/>
              </w:rPr>
              <w:t xml:space="preserve">“</w:t>
            </w:r>
            <w:hyperlink r:id="rId10">
              <w:r w:rsidDel="00000000" w:rsidR="00000000" w:rsidRPr="00000000">
                <w:rPr>
                  <w:rFonts w:ascii="Lato" w:cs="Lato" w:eastAsia="Lato" w:hAnsi="Lato"/>
                  <w:color w:val="1155cc"/>
                  <w:u w:val="single"/>
                  <w:rtl w:val="0"/>
                </w:rPr>
                <w:t xml:space="preserve">Meet the Bangladeshi Scientist Who’s Helping the World Fight Cholera</w:t>
              </w:r>
            </w:hyperlink>
            <w:r w:rsidDel="00000000" w:rsidR="00000000" w:rsidRPr="00000000">
              <w:rPr>
                <w:rFonts w:ascii="Lato" w:cs="Lato" w:eastAsia="Lato" w:hAnsi="Lato"/>
                <w:rtl w:val="0"/>
              </w:rPr>
              <w:t xml:space="preserve">” by Martin Enserink</w:t>
            </w:r>
          </w:p>
          <w:p w:rsidR="00000000" w:rsidDel="00000000" w:rsidP="00000000" w:rsidRDefault="00000000" w:rsidRPr="00000000" w14:paraId="0000002A">
            <w:pPr>
              <w:widowControl w:val="0"/>
              <w:spacing w:line="276"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02B">
            <w:pPr>
              <w:widowControl w:val="0"/>
              <w:spacing w:line="276" w:lineRule="auto"/>
              <w:ind w:left="0" w:firstLine="0"/>
              <w:rPr>
                <w:rFonts w:ascii="Lato" w:cs="Lato" w:eastAsia="Lato" w:hAnsi="Lato"/>
              </w:rPr>
            </w:pPr>
            <w:r w:rsidDel="00000000" w:rsidR="00000000" w:rsidRPr="00000000">
              <w:rPr>
                <w:rFonts w:ascii="Lato" w:cs="Lato" w:eastAsia="Lato" w:hAnsi="Lato"/>
                <w:rtl w:val="0"/>
              </w:rPr>
              <w:t xml:space="preserve">“</w:t>
            </w:r>
            <w:hyperlink r:id="rId11">
              <w:r w:rsidDel="00000000" w:rsidR="00000000" w:rsidRPr="00000000">
                <w:rPr>
                  <w:rFonts w:ascii="Lato" w:cs="Lato" w:eastAsia="Lato" w:hAnsi="Lato"/>
                  <w:color w:val="1155cc"/>
                  <w:u w:val="single"/>
                  <w:rtl w:val="0"/>
                </w:rPr>
                <w:t xml:space="preserve">In the Cradle of Cholera</w:t>
              </w:r>
            </w:hyperlink>
            <w:r w:rsidDel="00000000" w:rsidR="00000000" w:rsidRPr="00000000">
              <w:rPr>
                <w:rFonts w:ascii="Lato" w:cs="Lato" w:eastAsia="Lato" w:hAnsi="Lato"/>
                <w:rtl w:val="0"/>
              </w:rPr>
              <w:t xml:space="preserve">” by Martin Enserink</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Lesson Steps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76" w:lineRule="auto"/>
              <w:rPr>
                <w:rFonts w:ascii="Lato" w:cs="Lato" w:eastAsia="Lato" w:hAnsi="Lato"/>
                <w:b w:val="1"/>
                <w:bCs w:val="1"/>
                <w:u w:val="single"/>
              </w:rPr>
            </w:pPr>
            <w:r w:rsidDel="00000000" w:rsidR="00000000" w:rsidRPr="00000000">
              <w:rPr>
                <w:rtl w:val="0"/>
              </w:rPr>
            </w:r>
          </w:p>
          <w:p w:rsidR="00000000" w:rsidDel="00000000" w:rsidP="00000000" w:rsidRDefault="00000000" w:rsidRPr="00000000" w14:paraId="0000002E">
            <w:pPr>
              <w:widowControl w:val="0"/>
              <w:spacing w:line="276" w:lineRule="auto"/>
              <w:rPr>
                <w:rFonts w:ascii="Lato" w:cs="Lato" w:eastAsia="Lato" w:hAnsi="Lato"/>
                <w:b w:val="1"/>
                <w:bCs w:val="1"/>
              </w:rPr>
            </w:pPr>
            <w:r w:rsidDel="00000000" w:rsidR="00000000" w:rsidRPr="00000000">
              <w:rPr>
                <w:rFonts w:ascii="Lato" w:cs="Lato" w:eastAsia="Lato" w:hAnsi="Lato"/>
                <w:b w:val="1"/>
                <w:bCs w:val="1"/>
                <w:rtl w:val="0"/>
              </w:rPr>
              <w:t xml:space="preserve">Additional Lesson  Resources:</w:t>
            </w:r>
          </w:p>
          <w:p w:rsidR="00000000" w:rsidDel="00000000" w:rsidP="00000000" w:rsidRDefault="00000000" w:rsidRPr="00000000" w14:paraId="0000002F">
            <w:pPr>
              <w:widowControl w:val="0"/>
              <w:numPr>
                <w:ilvl w:val="0"/>
                <w:numId w:val="16"/>
              </w:numPr>
              <w:spacing w:line="276" w:lineRule="auto"/>
              <w:ind w:left="720" w:hanging="360"/>
              <w:rPr>
                <w:rFonts w:ascii="Lato" w:cs="Lato" w:eastAsia="Lato" w:hAnsi="Lato"/>
              </w:rPr>
            </w:pPr>
            <w:r w:rsidDel="00000000" w:rsidR="00000000" w:rsidRPr="00000000">
              <w:rPr>
                <w:rFonts w:ascii="Lato" w:cs="Lato" w:eastAsia="Lato" w:hAnsi="Lato"/>
                <w:rtl w:val="0"/>
              </w:rPr>
              <w:t xml:space="preserve">Video:  </w:t>
            </w:r>
            <w:hyperlink r:id="rId12">
              <w:r w:rsidDel="00000000" w:rsidR="00000000" w:rsidRPr="00000000">
                <w:rPr>
                  <w:rFonts w:ascii="Lato" w:cs="Lato" w:eastAsia="Lato" w:hAnsi="Lato"/>
                  <w:color w:val="1155cc"/>
                  <w:u w:val="single"/>
                  <w:rtl w:val="0"/>
                </w:rPr>
                <w:t xml:space="preserve">The Story of Cholera</w:t>
              </w:r>
            </w:hyperlink>
            <w:r w:rsidDel="00000000" w:rsidR="00000000" w:rsidRPr="00000000">
              <w:rPr>
                <w:rtl w:val="0"/>
              </w:rPr>
            </w:r>
          </w:p>
          <w:p w:rsidR="00000000" w:rsidDel="00000000" w:rsidP="00000000" w:rsidRDefault="00000000" w:rsidRPr="00000000" w14:paraId="00000030">
            <w:pPr>
              <w:widowControl w:val="0"/>
              <w:numPr>
                <w:ilvl w:val="0"/>
                <w:numId w:val="10"/>
              </w:numPr>
              <w:spacing w:line="276" w:lineRule="auto"/>
              <w:ind w:left="720" w:hanging="360"/>
              <w:rPr>
                <w:rFonts w:ascii="Lato" w:cs="Lato" w:eastAsia="Lato" w:hAnsi="Lato"/>
              </w:rPr>
            </w:pPr>
            <w:r w:rsidDel="00000000" w:rsidR="00000000" w:rsidRPr="00000000">
              <w:rPr>
                <w:rFonts w:ascii="Lato" w:cs="Lato" w:eastAsia="Lato" w:hAnsi="Lato"/>
                <w:rtl w:val="0"/>
              </w:rPr>
              <w:t xml:space="preserve">Optional Video: </w:t>
            </w:r>
            <w:hyperlink r:id="rId13">
              <w:r w:rsidDel="00000000" w:rsidR="00000000" w:rsidRPr="00000000">
                <w:rPr>
                  <w:rFonts w:ascii="Lato" w:cs="Lato" w:eastAsia="Lato" w:hAnsi="Lato"/>
                  <w:i w:val="1"/>
                  <w:iCs w:val="1"/>
                  <w:color w:val="1155cc"/>
                  <w:u w:val="single"/>
                  <w:rtl w:val="0"/>
                </w:rPr>
                <w:t xml:space="preserve">John Snow and the 1854 Broad Street cholera outbreak</w:t>
              </w:r>
            </w:hyperlink>
            <w:r w:rsidDel="00000000" w:rsidR="00000000" w:rsidRPr="00000000">
              <w:rPr>
                <w:rtl w:val="0"/>
              </w:rPr>
            </w:r>
          </w:p>
          <w:p w:rsidR="00000000" w:rsidDel="00000000" w:rsidP="00000000" w:rsidRDefault="00000000" w:rsidRPr="00000000" w14:paraId="00000031">
            <w:pPr>
              <w:widowControl w:val="0"/>
              <w:numPr>
                <w:ilvl w:val="0"/>
                <w:numId w:val="1"/>
              </w:numPr>
              <w:spacing w:line="276" w:lineRule="auto"/>
              <w:ind w:left="720" w:hanging="360"/>
              <w:rPr>
                <w:rFonts w:ascii="Lato" w:cs="Lato" w:eastAsia="Lato" w:hAnsi="Lato"/>
              </w:rPr>
            </w:pPr>
            <w:r w:rsidDel="00000000" w:rsidR="00000000" w:rsidRPr="00000000">
              <w:rPr>
                <w:rFonts w:ascii="Lato" w:cs="Lato" w:eastAsia="Lato" w:hAnsi="Lato"/>
                <w:rtl w:val="0"/>
              </w:rPr>
              <w:t xml:space="preserve">Video: </w:t>
            </w:r>
            <w:hyperlink r:id="rId14">
              <w:r w:rsidDel="00000000" w:rsidR="00000000" w:rsidRPr="00000000">
                <w:rPr>
                  <w:rFonts w:ascii="Lato" w:cs="Lato" w:eastAsia="Lato" w:hAnsi="Lato"/>
                  <w:i w:val="1"/>
                  <w:iCs w:val="1"/>
                  <w:color w:val="1155cc"/>
                  <w:u w:val="single"/>
                  <w:rtl w:val="0"/>
                </w:rPr>
                <w:t xml:space="preserve">How does cholera make people sick? Understanding G-protein signaling</w:t>
              </w:r>
            </w:hyperlink>
            <w:hyperlink r:id="rId15">
              <w:r w:rsidDel="00000000" w:rsidR="00000000" w:rsidRPr="00000000">
                <w:rPr>
                  <w:rFonts w:ascii="Lato" w:cs="Lato" w:eastAsia="Lato" w:hAnsi="Lato"/>
                  <w:color w:val="1155cc"/>
                  <w:u w:val="single"/>
                  <w:rtl w:val="0"/>
                </w:rPr>
                <w:t xml:space="preserve"> </w:t>
              </w:r>
            </w:hyperlink>
            <w:r w:rsidDel="00000000" w:rsidR="00000000" w:rsidRPr="00000000">
              <w:rPr>
                <w:rtl w:val="0"/>
              </w:rPr>
            </w:r>
          </w:p>
          <w:p w:rsidR="00000000" w:rsidDel="00000000" w:rsidP="00000000" w:rsidRDefault="00000000" w:rsidRPr="00000000" w14:paraId="00000032">
            <w:pPr>
              <w:widowControl w:val="0"/>
              <w:numPr>
                <w:ilvl w:val="0"/>
                <w:numId w:val="9"/>
              </w:numPr>
              <w:spacing w:line="276" w:lineRule="auto"/>
              <w:ind w:left="720" w:hanging="360"/>
              <w:rPr>
                <w:rFonts w:ascii="Lato" w:cs="Lato" w:eastAsia="Lato" w:hAnsi="Lato"/>
              </w:rPr>
            </w:pPr>
            <w:r w:rsidDel="00000000" w:rsidR="00000000" w:rsidRPr="00000000">
              <w:rPr>
                <w:rFonts w:ascii="Lato" w:cs="Lato" w:eastAsia="Lato" w:hAnsi="Lato"/>
                <w:rtl w:val="0"/>
              </w:rPr>
              <w:t xml:space="preserve">Book:</w:t>
            </w:r>
            <w:r w:rsidDel="00000000" w:rsidR="00000000" w:rsidRPr="00000000">
              <w:rPr>
                <w:rFonts w:ascii="Lato" w:cs="Lato" w:eastAsia="Lato" w:hAnsi="Lato"/>
                <w:i w:val="1"/>
                <w:iCs w:val="1"/>
                <w:rtl w:val="0"/>
              </w:rPr>
              <w:t xml:space="preserve"> </w:t>
            </w:r>
            <w:hyperlink r:id="rId16">
              <w:r w:rsidDel="00000000" w:rsidR="00000000" w:rsidRPr="00000000">
                <w:rPr>
                  <w:rFonts w:ascii="Lato" w:cs="Lato" w:eastAsia="Lato" w:hAnsi="Lato"/>
                  <w:i w:val="1"/>
                  <w:iCs w:val="1"/>
                  <w:color w:val="1155cc"/>
                  <w:u w:val="single"/>
                  <w:rtl w:val="0"/>
                </w:rPr>
                <w:t xml:space="preserve">The Story of Life</w:t>
              </w:r>
            </w:hyperlink>
            <w:r w:rsidDel="00000000" w:rsidR="00000000" w:rsidRPr="00000000">
              <w:rPr>
                <w:rFonts w:ascii="Lato" w:cs="Lato" w:eastAsia="Lato" w:hAnsi="Lato"/>
                <w:rtl w:val="0"/>
              </w:rPr>
              <w:t xml:space="preserve"> by Sean B. Carroll, Chapter 2: “First Do No Harm” </w:t>
            </w:r>
          </w:p>
          <w:p w:rsidR="00000000" w:rsidDel="00000000" w:rsidP="00000000" w:rsidRDefault="00000000" w:rsidRPr="00000000" w14:paraId="00000033">
            <w:pPr>
              <w:widowControl w:val="0"/>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34">
            <w:pPr>
              <w:widowControl w:val="0"/>
              <w:spacing w:line="276" w:lineRule="auto"/>
              <w:rPr>
                <w:rFonts w:ascii="Lato" w:cs="Lato" w:eastAsia="Lato" w:hAnsi="Lato"/>
                <w:b w:val="1"/>
                <w:bCs w:val="1"/>
                <w:u w:val="single"/>
              </w:rPr>
            </w:pPr>
            <w:r w:rsidDel="00000000" w:rsidR="00000000" w:rsidRPr="00000000">
              <w:rPr>
                <w:rFonts w:ascii="Lato" w:cs="Lato" w:eastAsia="Lato" w:hAnsi="Lato"/>
                <w:b w:val="1"/>
                <w:bCs w:val="1"/>
                <w:u w:val="single"/>
                <w:rtl w:val="0"/>
              </w:rPr>
              <w:t xml:space="preserve">Day 1: Part A-C</w:t>
            </w:r>
          </w:p>
          <w:p w:rsidR="00000000" w:rsidDel="00000000" w:rsidP="00000000" w:rsidRDefault="00000000" w:rsidRPr="00000000" w14:paraId="00000035">
            <w:pPr>
              <w:widowControl w:val="0"/>
              <w:spacing w:line="276" w:lineRule="auto"/>
              <w:rPr>
                <w:rFonts w:ascii="Lato" w:cs="Lato" w:eastAsia="Lato" w:hAnsi="Lato"/>
                <w:u w:val="single"/>
              </w:rPr>
            </w:pPr>
            <w:r w:rsidDel="00000000" w:rsidR="00000000" w:rsidRPr="00000000">
              <w:rPr>
                <w:rtl w:val="0"/>
              </w:rPr>
            </w:r>
          </w:p>
          <w:p w:rsidR="00000000" w:rsidDel="00000000" w:rsidP="00000000" w:rsidRDefault="00000000" w:rsidRPr="00000000" w14:paraId="00000036">
            <w:pPr>
              <w:widowControl w:val="0"/>
              <w:spacing w:line="276" w:lineRule="auto"/>
              <w:rPr>
                <w:rFonts w:ascii="Lato" w:cs="Lato" w:eastAsia="Lato" w:hAnsi="Lato"/>
              </w:rPr>
            </w:pPr>
            <w:r w:rsidDel="00000000" w:rsidR="00000000" w:rsidRPr="00000000">
              <w:rPr>
                <w:rFonts w:ascii="Lato" w:cs="Lato" w:eastAsia="Lato" w:hAnsi="Lato"/>
                <w:rtl w:val="0"/>
              </w:rPr>
              <w:t xml:space="preserve">1.  Students take on the role of health practitioners to diagnose their patients by examining simulated stool samples. They compare a healthy stool sample to a sample from a person with cholera.</w:t>
            </w:r>
          </w:p>
          <w:p w:rsidR="00000000" w:rsidDel="00000000" w:rsidP="00000000" w:rsidRDefault="00000000" w:rsidRPr="00000000" w14:paraId="00000037">
            <w:pPr>
              <w:widowControl w:val="0"/>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38">
            <w:pPr>
              <w:widowControl w:val="0"/>
              <w:numPr>
                <w:ilvl w:val="0"/>
                <w:numId w:val="2"/>
              </w:numPr>
              <w:spacing w:line="276" w:lineRule="auto"/>
              <w:ind w:left="720" w:hanging="360"/>
              <w:rPr>
                <w:rFonts w:ascii="Lato" w:cs="Lato" w:eastAsia="Lato" w:hAnsi="Lato"/>
              </w:rPr>
            </w:pPr>
            <w:r w:rsidDel="00000000" w:rsidR="00000000" w:rsidRPr="00000000">
              <w:rPr>
                <w:rFonts w:ascii="Lato" w:cs="Lato" w:eastAsia="Lato" w:hAnsi="Lato"/>
                <w:rtl w:val="0"/>
              </w:rPr>
              <w:t xml:space="preserve">Teacher prep: Create simulated stool samples the day before by mixing 200 mL of molasses, 40 mL of water, and 40 mL of gelatin in a large bowl. Set half of the sample aside (healthy stool). Add 5 g of yeast to the second sample and additional water (cholera-affected stool). Flour can also be added to thicken the samples, while keeping the cholera-affected sample more watery. Mold the stool samples into the desired shapes on watch glasses and create enough samples for each lab group. Cover the samples with plastic wrap and refrigerate them overnight. </w:t>
            </w:r>
            <w:r w:rsidDel="00000000" w:rsidR="00000000" w:rsidRPr="00000000">
              <w:rPr>
                <w:rFonts w:ascii="Lato" w:cs="Lato" w:eastAsia="Lato" w:hAnsi="Lato"/>
                <w:i w:val="1"/>
                <w:iCs w:val="1"/>
                <w:rtl w:val="0"/>
              </w:rPr>
              <w:t xml:space="preserve">Note: Yeast cells are used instead of bacteria in the cholera-affected samples because yeast are easier to see under a dissecting microscope. </w:t>
            </w:r>
          </w:p>
          <w:p w:rsidR="00000000" w:rsidDel="00000000" w:rsidP="00000000" w:rsidRDefault="00000000" w:rsidRPr="00000000" w14:paraId="00000039">
            <w:pPr>
              <w:widowControl w:val="0"/>
              <w:spacing w:line="276" w:lineRule="auto"/>
              <w:ind w:left="720" w:firstLine="0"/>
              <w:rPr>
                <w:rFonts w:ascii="Lato" w:cs="Lato" w:eastAsia="Lato" w:hAnsi="Lato"/>
              </w:rPr>
            </w:pPr>
            <w:r w:rsidDel="00000000" w:rsidR="00000000" w:rsidRPr="00000000">
              <w:rPr>
                <w:rtl w:val="0"/>
              </w:rPr>
            </w:r>
          </w:p>
          <w:p w:rsidR="00000000" w:rsidDel="00000000" w:rsidP="00000000" w:rsidRDefault="00000000" w:rsidRPr="00000000" w14:paraId="0000003A">
            <w:pPr>
              <w:widowControl w:val="0"/>
              <w:numPr>
                <w:ilvl w:val="0"/>
                <w:numId w:val="7"/>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Distribute the worksheet </w:t>
            </w:r>
            <w:hyperlink r:id="rId17">
              <w:r w:rsidDel="00000000" w:rsidR="00000000" w:rsidRPr="00000000">
                <w:rPr>
                  <w:rFonts w:ascii="Lato" w:cs="Lato" w:eastAsia="Lato" w:hAnsi="Lato"/>
                  <w:i w:val="1"/>
                  <w:iCs w:val="1"/>
                  <w:color w:val="1155cc"/>
                  <w:u w:val="single"/>
                  <w:rtl w:val="0"/>
                </w:rPr>
                <w:t xml:space="preserve">Gut Check: Cholera, Vaccines, and the Biology of Student Health</w:t>
              </w:r>
            </w:hyperlink>
            <w:r w:rsidDel="00000000" w:rsidR="00000000" w:rsidRPr="00000000">
              <w:rPr>
                <w:rFonts w:ascii="Lato" w:cs="Lato" w:eastAsia="Lato" w:hAnsi="Lato"/>
                <w:rtl w:val="0"/>
              </w:rPr>
              <w:t xml:space="preserve"> to each student. Use this student worksheet to guide the lesson sequence outlined in this lesson plan. </w:t>
            </w:r>
          </w:p>
          <w:p w:rsidR="00000000" w:rsidDel="00000000" w:rsidP="00000000" w:rsidRDefault="00000000" w:rsidRPr="00000000" w14:paraId="0000003B">
            <w:pPr>
              <w:widowControl w:val="0"/>
              <w:spacing w:line="276"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03C">
            <w:pPr>
              <w:widowControl w:val="0"/>
              <w:numPr>
                <w:ilvl w:val="0"/>
                <w:numId w:val="2"/>
              </w:numPr>
              <w:spacing w:line="276" w:lineRule="auto"/>
              <w:ind w:left="720" w:hanging="360"/>
              <w:rPr>
                <w:rFonts w:ascii="Lato" w:cs="Lato" w:eastAsia="Lato" w:hAnsi="Lato"/>
              </w:rPr>
            </w:pPr>
            <w:r w:rsidDel="00000000" w:rsidR="00000000" w:rsidRPr="00000000">
              <w:rPr>
                <w:rFonts w:ascii="Lato" w:cs="Lato" w:eastAsia="Lato" w:hAnsi="Lato"/>
                <w:rtl w:val="0"/>
              </w:rPr>
              <w:t xml:space="preserve">Working in groups, have students examine the simulated stool samples from both a healthy (Sample A) and a cholera-affected (Sample B) individual. Students should note the visual differences and use a dissecting microscope for closer analysis. Then draw, color, and label the images of the samples on the worksheet and answer Questions 1 and 2 for Part A. When the students have finished their analysis, teachers should dispose of the stool samples in a biohazard bag for added impact. </w:t>
            </w:r>
          </w:p>
          <w:p w:rsidR="00000000" w:rsidDel="00000000" w:rsidP="00000000" w:rsidRDefault="00000000" w:rsidRPr="00000000" w14:paraId="0000003D">
            <w:pPr>
              <w:widowControl w:val="0"/>
              <w:spacing w:line="276" w:lineRule="auto"/>
              <w:ind w:left="720" w:firstLine="0"/>
              <w:rPr>
                <w:rFonts w:ascii="Lato" w:cs="Lato" w:eastAsia="Lato" w:hAnsi="Lato"/>
              </w:rPr>
            </w:pPr>
            <w:r w:rsidDel="00000000" w:rsidR="00000000" w:rsidRPr="00000000">
              <w:rPr>
                <w:rtl w:val="0"/>
              </w:rPr>
            </w:r>
          </w:p>
          <w:p w:rsidR="00000000" w:rsidDel="00000000" w:rsidP="00000000" w:rsidRDefault="00000000" w:rsidRPr="00000000" w14:paraId="0000003E">
            <w:pPr>
              <w:widowControl w:val="0"/>
              <w:numPr>
                <w:ilvl w:val="0"/>
                <w:numId w:val="2"/>
              </w:numPr>
              <w:spacing w:line="276" w:lineRule="auto"/>
              <w:ind w:left="720" w:hanging="360"/>
              <w:rPr>
                <w:rFonts w:ascii="Lato" w:cs="Lato" w:eastAsia="Lato" w:hAnsi="Lato"/>
              </w:rPr>
            </w:pPr>
            <w:r w:rsidDel="00000000" w:rsidR="00000000" w:rsidRPr="00000000">
              <w:rPr>
                <w:rFonts w:ascii="Lato" w:cs="Lato" w:eastAsia="Lato" w:hAnsi="Lato"/>
                <w:rtl w:val="0"/>
              </w:rPr>
              <w:t xml:space="preserve">Elicit a discussion of what differences they observed between the two samples. Students should notice that Sample A has a more solid consistency, while Sample B is more watery and has dots or flakes. Sample B represents “rice water diarrhea” from a person infected with cholera bacteria. </w:t>
            </w:r>
          </w:p>
          <w:p w:rsidR="00000000" w:rsidDel="00000000" w:rsidP="00000000" w:rsidRDefault="00000000" w:rsidRPr="00000000" w14:paraId="0000003F">
            <w:pPr>
              <w:widowControl w:val="0"/>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40">
            <w:pPr>
              <w:widowControl w:val="0"/>
              <w:spacing w:line="276" w:lineRule="auto"/>
              <w:rPr>
                <w:rFonts w:ascii="Lato" w:cs="Lato" w:eastAsia="Lato" w:hAnsi="Lato"/>
              </w:rPr>
            </w:pPr>
            <w:r w:rsidDel="00000000" w:rsidR="00000000" w:rsidRPr="00000000">
              <w:rPr>
                <w:rFonts w:ascii="Lato" w:cs="Lato" w:eastAsia="Lato" w:hAnsi="Lato"/>
                <w:rtl w:val="0"/>
              </w:rPr>
              <w:t xml:space="preserve">2. Students learn more about cholera and a Bangladeshi scientist named Dr. </w:t>
            </w:r>
            <w:hyperlink r:id="rId18">
              <w:r w:rsidDel="00000000" w:rsidR="00000000" w:rsidRPr="00000000">
                <w:rPr>
                  <w:rFonts w:ascii="Lato" w:cs="Lato" w:eastAsia="Lato" w:hAnsi="Lato"/>
                  <w:color w:val="1155cc"/>
                  <w:u w:val="single"/>
                  <w:rtl w:val="0"/>
                </w:rPr>
                <w:t xml:space="preserve">Firdausi Qadri</w:t>
              </w:r>
            </w:hyperlink>
            <w:r w:rsidDel="00000000" w:rsidR="00000000" w:rsidRPr="00000000">
              <w:rPr>
                <w:rFonts w:ascii="Lato" w:cs="Lato" w:eastAsia="Lato" w:hAnsi="Lato"/>
                <w:rtl w:val="0"/>
              </w:rPr>
              <w:t xml:space="preserve">, who is</w:t>
            </w:r>
            <w:r w:rsidDel="00000000" w:rsidR="00000000" w:rsidRPr="00000000">
              <w:rPr>
                <w:rFonts w:ascii="Lato" w:cs="Lato" w:eastAsia="Lato" w:hAnsi="Lato"/>
                <w:rtl w:val="0"/>
              </w:rPr>
              <w:t xml:space="preserve"> working to combat cholera infections</w:t>
            </w:r>
            <w:r w:rsidDel="00000000" w:rsidR="00000000" w:rsidRPr="00000000">
              <w:rPr>
                <w:rFonts w:ascii="Lato" w:cs="Lato" w:eastAsia="Lato" w:hAnsi="Lato"/>
                <w:rtl w:val="0"/>
              </w:rPr>
              <w:t xml:space="preserve">. </w:t>
            </w:r>
          </w:p>
          <w:p w:rsidR="00000000" w:rsidDel="00000000" w:rsidP="00000000" w:rsidRDefault="00000000" w:rsidRPr="00000000" w14:paraId="00000041">
            <w:pPr>
              <w:widowControl w:val="0"/>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42">
            <w:pPr>
              <w:widowControl w:val="0"/>
              <w:numPr>
                <w:ilvl w:val="0"/>
                <w:numId w:val="11"/>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Distribute a hard or digital copy of the short article “</w:t>
            </w:r>
            <w:hyperlink r:id="rId19">
              <w:r w:rsidDel="00000000" w:rsidR="00000000" w:rsidRPr="00000000">
                <w:rPr>
                  <w:rFonts w:ascii="Lato" w:cs="Lato" w:eastAsia="Lato" w:hAnsi="Lato"/>
                  <w:color w:val="1155cc"/>
                  <w:u w:val="single"/>
                  <w:rtl w:val="0"/>
                </w:rPr>
                <w:t xml:space="preserve">Meet the Bangladeshi Scientist Who’s Helping the World Fight Cholera</w:t>
              </w:r>
            </w:hyperlink>
            <w:r w:rsidDel="00000000" w:rsidR="00000000" w:rsidRPr="00000000">
              <w:rPr>
                <w:rFonts w:ascii="Lato" w:cs="Lato" w:eastAsia="Lato" w:hAnsi="Lato"/>
                <w:rtl w:val="0"/>
              </w:rPr>
              <w:t xml:space="preserve">” by Martin Enserink for each student to read.</w:t>
            </w:r>
          </w:p>
          <w:p w:rsidR="00000000" w:rsidDel="00000000" w:rsidP="00000000" w:rsidRDefault="00000000" w:rsidRPr="00000000" w14:paraId="00000043">
            <w:pPr>
              <w:widowControl w:val="0"/>
              <w:spacing w:line="276" w:lineRule="auto"/>
              <w:ind w:left="720" w:firstLine="0"/>
              <w:rPr>
                <w:rFonts w:ascii="Lato" w:cs="Lato" w:eastAsia="Lato" w:hAnsi="Lato"/>
              </w:rPr>
            </w:pPr>
            <w:r w:rsidDel="00000000" w:rsidR="00000000" w:rsidRPr="00000000">
              <w:rPr>
                <w:rtl w:val="0"/>
              </w:rPr>
            </w:r>
          </w:p>
          <w:p w:rsidR="00000000" w:rsidDel="00000000" w:rsidP="00000000" w:rsidRDefault="00000000" w:rsidRPr="00000000" w14:paraId="00000044">
            <w:pPr>
              <w:widowControl w:val="0"/>
              <w:numPr>
                <w:ilvl w:val="0"/>
                <w:numId w:val="11"/>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S</w:t>
            </w:r>
            <w:r w:rsidDel="00000000" w:rsidR="00000000" w:rsidRPr="00000000">
              <w:rPr>
                <w:rFonts w:ascii="Lato" w:cs="Lato" w:eastAsia="Lato" w:hAnsi="Lato"/>
                <w:rtl w:val="0"/>
              </w:rPr>
              <w:t xml:space="preserve">tudents should answer Question 3 for Part A on the student worksheet</w:t>
            </w:r>
            <w:r w:rsidDel="00000000" w:rsidR="00000000" w:rsidRPr="00000000">
              <w:rPr>
                <w:rFonts w:ascii="Lato" w:cs="Lato" w:eastAsia="Lato" w:hAnsi="Lato"/>
                <w:rtl w:val="0"/>
              </w:rPr>
              <w:t xml:space="preserve">, then discuss their answers to the three questions with their table partner.</w:t>
            </w:r>
          </w:p>
          <w:p w:rsidR="00000000" w:rsidDel="00000000" w:rsidP="00000000" w:rsidRDefault="00000000" w:rsidRPr="00000000" w14:paraId="00000045">
            <w:pPr>
              <w:widowControl w:val="0"/>
              <w:spacing w:line="276"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046">
            <w:pPr>
              <w:widowControl w:val="0"/>
              <w:numPr>
                <w:ilvl w:val="0"/>
                <w:numId w:val="8"/>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As a whole class, discuss the answers to Question 3 for Part A and record their responses on the board. Possible student wonderings: What is cholera? How does it spread? How does it cause infection? Why is it making a comeback? Which countries are most impacted? Why is climate change making cholera infections worse? How does the oral cholera vaccine work?   </w:t>
            </w:r>
          </w:p>
          <w:p w:rsidR="00000000" w:rsidDel="00000000" w:rsidP="00000000" w:rsidRDefault="00000000" w:rsidRPr="00000000" w14:paraId="00000047">
            <w:pPr>
              <w:widowControl w:val="0"/>
              <w:spacing w:line="276" w:lineRule="auto"/>
              <w:ind w:left="0" w:firstLine="0"/>
              <w:rPr>
                <w:rFonts w:ascii="Lato" w:cs="Lato" w:eastAsia="Lato" w:hAnsi="Lato"/>
              </w:rPr>
            </w:pPr>
            <w:r w:rsidDel="00000000" w:rsidR="00000000" w:rsidRPr="00000000">
              <w:rPr>
                <w:rFonts w:ascii="Lato" w:cs="Lato" w:eastAsia="Lato" w:hAnsi="Lato"/>
                <w:rtl w:val="0"/>
              </w:rPr>
              <w:t xml:space="preserve">  </w:t>
            </w:r>
          </w:p>
          <w:p w:rsidR="00000000" w:rsidDel="00000000" w:rsidP="00000000" w:rsidRDefault="00000000" w:rsidRPr="00000000" w14:paraId="00000048">
            <w:pPr>
              <w:widowControl w:val="0"/>
              <w:spacing w:line="276" w:lineRule="auto"/>
              <w:rPr>
                <w:rFonts w:ascii="Lato" w:cs="Lato" w:eastAsia="Lato" w:hAnsi="Lato"/>
              </w:rPr>
            </w:pPr>
            <w:r w:rsidDel="00000000" w:rsidR="00000000" w:rsidRPr="00000000">
              <w:rPr>
                <w:rFonts w:ascii="Lato" w:cs="Lato" w:eastAsia="Lato" w:hAnsi="Lato"/>
                <w:rtl w:val="0"/>
              </w:rPr>
              <w:t xml:space="preserve">3. Students examine a map of the countries affected by cholera and watch a video explaining how cholera infections spread.</w:t>
            </w:r>
          </w:p>
          <w:p w:rsidR="00000000" w:rsidDel="00000000" w:rsidP="00000000" w:rsidRDefault="00000000" w:rsidRPr="00000000" w14:paraId="00000049">
            <w:pPr>
              <w:widowControl w:val="0"/>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4A">
            <w:pPr>
              <w:widowControl w:val="0"/>
              <w:numPr>
                <w:ilvl w:val="0"/>
                <w:numId w:val="13"/>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 Working in pairs, provide students with a hard copy of a </w:t>
            </w:r>
            <w:hyperlink r:id="rId20">
              <w:r w:rsidDel="00000000" w:rsidR="00000000" w:rsidRPr="00000000">
                <w:rPr>
                  <w:rFonts w:ascii="Lato" w:cs="Lato" w:eastAsia="Lato" w:hAnsi="Lato"/>
                  <w:color w:val="1155cc"/>
                  <w:u w:val="single"/>
                  <w:rtl w:val="0"/>
                </w:rPr>
                <w:t xml:space="preserve">WHO map and graph</w:t>
              </w:r>
            </w:hyperlink>
            <w:r w:rsidDel="00000000" w:rsidR="00000000" w:rsidRPr="00000000">
              <w:rPr>
                <w:rFonts w:ascii="Lato" w:cs="Lato" w:eastAsia="Lato" w:hAnsi="Lato"/>
                <w:rtl w:val="0"/>
              </w:rPr>
              <w:t xml:space="preserve"> (Figures 1 and 2) depicting countries and regions impacted by cholera. Alternatively, teachers can project the figures on a screen for the class to view together or provide a link to the map and graph.</w:t>
            </w:r>
            <w:r w:rsidDel="00000000" w:rsidR="00000000" w:rsidRPr="00000000">
              <w:rPr>
                <w:rtl w:val="0"/>
              </w:rPr>
            </w:r>
          </w:p>
          <w:p w:rsidR="00000000" w:rsidDel="00000000" w:rsidP="00000000" w:rsidRDefault="00000000" w:rsidRPr="00000000" w14:paraId="0000004B">
            <w:pPr>
              <w:widowControl w:val="0"/>
              <w:spacing w:line="276" w:lineRule="auto"/>
              <w:ind w:left="720" w:firstLine="0"/>
              <w:rPr>
                <w:rFonts w:ascii="Lato" w:cs="Lato" w:eastAsia="Lato" w:hAnsi="Lato"/>
              </w:rPr>
            </w:pPr>
            <w:r w:rsidDel="00000000" w:rsidR="00000000" w:rsidRPr="00000000">
              <w:rPr>
                <w:rtl w:val="0"/>
              </w:rPr>
            </w:r>
          </w:p>
          <w:p w:rsidR="00000000" w:rsidDel="00000000" w:rsidP="00000000" w:rsidRDefault="00000000" w:rsidRPr="00000000" w14:paraId="0000004C">
            <w:pPr>
              <w:widowControl w:val="0"/>
              <w:numPr>
                <w:ilvl w:val="0"/>
                <w:numId w:val="13"/>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Students should answer Questions 1 and 2 for Part B and then discuss the answers as a whole class.</w:t>
            </w:r>
          </w:p>
          <w:p w:rsidR="00000000" w:rsidDel="00000000" w:rsidP="00000000" w:rsidRDefault="00000000" w:rsidRPr="00000000" w14:paraId="0000004D">
            <w:pPr>
              <w:widowControl w:val="0"/>
              <w:spacing w:line="276"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04E">
            <w:pPr>
              <w:widowControl w:val="0"/>
              <w:numPr>
                <w:ilvl w:val="0"/>
                <w:numId w:val="16"/>
              </w:numPr>
              <w:spacing w:line="276" w:lineRule="auto"/>
              <w:ind w:left="720" w:hanging="360"/>
              <w:rPr>
                <w:rFonts w:ascii="Lato" w:cs="Lato" w:eastAsia="Lato" w:hAnsi="Lato"/>
              </w:rPr>
            </w:pPr>
            <w:r w:rsidDel="00000000" w:rsidR="00000000" w:rsidRPr="00000000">
              <w:rPr>
                <w:rFonts w:ascii="Lato" w:cs="Lato" w:eastAsia="Lato" w:hAnsi="Lato"/>
                <w:rtl w:val="0"/>
              </w:rPr>
              <w:t xml:space="preserve">Play the 4:28 video </w:t>
            </w:r>
            <w:hyperlink r:id="rId21">
              <w:r w:rsidDel="00000000" w:rsidR="00000000" w:rsidRPr="00000000">
                <w:rPr>
                  <w:rFonts w:ascii="Lato" w:cs="Lato" w:eastAsia="Lato" w:hAnsi="Lato"/>
                  <w:i w:val="1"/>
                  <w:iCs w:val="1"/>
                  <w:color w:val="1155cc"/>
                  <w:u w:val="single"/>
                  <w:rtl w:val="0"/>
                </w:rPr>
                <w:t xml:space="preserve">The Story of Cholera</w:t>
              </w:r>
            </w:hyperlink>
            <w:r w:rsidDel="00000000" w:rsidR="00000000" w:rsidRPr="00000000">
              <w:rPr>
                <w:rFonts w:ascii="Lato" w:cs="Lato" w:eastAsia="Lato" w:hAnsi="Lato"/>
                <w:rtl w:val="0"/>
              </w:rPr>
              <w:t xml:space="preserve">. Then have students answer Question 3 for Part B on the student worksheet and discuss the answer as a whole class.  </w:t>
            </w:r>
            <w:r w:rsidDel="00000000" w:rsidR="00000000" w:rsidRPr="00000000">
              <w:rPr>
                <w:rtl w:val="0"/>
              </w:rPr>
            </w:r>
          </w:p>
          <w:p w:rsidR="00000000" w:rsidDel="00000000" w:rsidP="00000000" w:rsidRDefault="00000000" w:rsidRPr="00000000" w14:paraId="0000004F">
            <w:pPr>
              <w:widowControl w:val="0"/>
              <w:spacing w:line="276" w:lineRule="auto"/>
              <w:ind w:left="720" w:firstLine="0"/>
              <w:rPr>
                <w:rFonts w:ascii="Lato" w:cs="Lato" w:eastAsia="Lato" w:hAnsi="Lato"/>
              </w:rPr>
            </w:pPr>
            <w:r w:rsidDel="00000000" w:rsidR="00000000" w:rsidRPr="00000000">
              <w:rPr>
                <w:rtl w:val="0"/>
              </w:rPr>
            </w:r>
          </w:p>
          <w:p w:rsidR="00000000" w:rsidDel="00000000" w:rsidP="00000000" w:rsidRDefault="00000000" w:rsidRPr="00000000" w14:paraId="00000050">
            <w:pPr>
              <w:widowControl w:val="0"/>
              <w:numPr>
                <w:ilvl w:val="0"/>
                <w:numId w:val="3"/>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Optional Extension Activity: Show students </w:t>
            </w:r>
            <w:hyperlink r:id="rId22">
              <w:r w:rsidDel="00000000" w:rsidR="00000000" w:rsidRPr="00000000">
                <w:rPr>
                  <w:rFonts w:ascii="Lato" w:cs="Lato" w:eastAsia="Lato" w:hAnsi="Lato"/>
                  <w:color w:val="1155cc"/>
                  <w:u w:val="single"/>
                  <w:rtl w:val="0"/>
                </w:rPr>
                <w:t xml:space="preserve">the video about the cholera outbreak that Dr. John Snow, the Father of Epidemiology, investigated</w:t>
              </w:r>
            </w:hyperlink>
            <w:r w:rsidDel="00000000" w:rsidR="00000000" w:rsidRPr="00000000">
              <w:rPr>
                <w:rFonts w:ascii="Lato" w:cs="Lato" w:eastAsia="Lato" w:hAnsi="Lato"/>
                <w:rtl w:val="0"/>
              </w:rPr>
              <w:t xml:space="preserve"> at the Broad Street pump in London in 1854 to stop the epidemic. </w:t>
            </w:r>
            <w:r w:rsidDel="00000000" w:rsidR="00000000" w:rsidRPr="00000000">
              <w:rPr>
                <w:rtl w:val="0"/>
              </w:rPr>
            </w:r>
          </w:p>
          <w:p w:rsidR="00000000" w:rsidDel="00000000" w:rsidP="00000000" w:rsidRDefault="00000000" w:rsidRPr="00000000" w14:paraId="00000051">
            <w:pPr>
              <w:widowControl w:val="0"/>
              <w:spacing w:line="276" w:lineRule="auto"/>
              <w:ind w:left="720" w:firstLine="0"/>
              <w:rPr>
                <w:rFonts w:ascii="Lato" w:cs="Lato" w:eastAsia="Lato" w:hAnsi="Lato"/>
              </w:rPr>
            </w:pPr>
            <w:r w:rsidDel="00000000" w:rsidR="00000000" w:rsidRPr="00000000">
              <w:rPr>
                <w:rtl w:val="0"/>
              </w:rPr>
            </w:r>
          </w:p>
          <w:p w:rsidR="00000000" w:rsidDel="00000000" w:rsidP="00000000" w:rsidRDefault="00000000" w:rsidRPr="00000000" w14:paraId="00000052">
            <w:pPr>
              <w:widowControl w:val="0"/>
              <w:spacing w:line="276" w:lineRule="auto"/>
              <w:ind w:left="0" w:firstLine="0"/>
              <w:rPr>
                <w:rFonts w:ascii="Lato" w:cs="Lato" w:eastAsia="Lato" w:hAnsi="Lato"/>
              </w:rPr>
            </w:pPr>
            <w:r w:rsidDel="00000000" w:rsidR="00000000" w:rsidRPr="00000000">
              <w:rPr>
                <w:rFonts w:ascii="Lato" w:cs="Lato" w:eastAsia="Lato" w:hAnsi="Lato"/>
                <w:rtl w:val="0"/>
              </w:rPr>
              <w:t xml:space="preserve">4. Students examine a G-protein coupled receptor (GPCR) to understand what is happening on a cellular level to people in cholera-impacted countries. </w:t>
            </w:r>
            <w:r w:rsidDel="00000000" w:rsidR="00000000" w:rsidRPr="00000000">
              <w:rPr>
                <w:rFonts w:ascii="Lato" w:cs="Lato" w:eastAsia="Lato" w:hAnsi="Lato"/>
                <w:i w:val="1"/>
                <w:iCs w:val="1"/>
                <w:rtl w:val="0"/>
              </w:rPr>
              <w:t xml:space="preserve">Note: This model was created in BioRender</w:t>
            </w:r>
            <w:r w:rsidDel="00000000" w:rsidR="00000000" w:rsidRPr="00000000">
              <w:rPr>
                <w:rtl w:val="0"/>
              </w:rPr>
            </w:r>
          </w:p>
          <w:p w:rsidR="00000000" w:rsidDel="00000000" w:rsidP="00000000" w:rsidRDefault="00000000" w:rsidRPr="00000000" w14:paraId="00000053">
            <w:pPr>
              <w:widowControl w:val="0"/>
              <w:spacing w:line="276"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054">
            <w:pPr>
              <w:widowControl w:val="0"/>
              <w:numPr>
                <w:ilvl w:val="0"/>
                <w:numId w:val="1"/>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Play the 2:00 video </w:t>
            </w:r>
            <w:hyperlink r:id="rId23">
              <w:r w:rsidDel="00000000" w:rsidR="00000000" w:rsidRPr="00000000">
                <w:rPr>
                  <w:rFonts w:ascii="Lato" w:cs="Lato" w:eastAsia="Lato" w:hAnsi="Lato"/>
                  <w:i w:val="1"/>
                  <w:iCs w:val="1"/>
                  <w:color w:val="1155cc"/>
                  <w:u w:val="single"/>
                  <w:rtl w:val="0"/>
                </w:rPr>
                <w:t xml:space="preserve">How does cholera make people sick? Understanding G-protein signaling</w:t>
              </w:r>
            </w:hyperlink>
            <w:r w:rsidDel="00000000" w:rsidR="00000000" w:rsidRPr="00000000">
              <w:rPr>
                <w:rFonts w:ascii="Lato" w:cs="Lato" w:eastAsia="Lato" w:hAnsi="Lato"/>
                <w:rtl w:val="0"/>
              </w:rPr>
              <w:t xml:space="preserve"> as outlined on the student worksheet, showing how a G-protein coupled receptor (GPCR) works normally in the gut and how the cholera toxin impacts its function as they complete Part C of the student worksheet. Begin by showing the class 1:04 minutes of the video two times at a slower playback speed (0.75). The first showing, have students just watch the video. On the second showing, have students number each step on the healthy individual model. To verify they did this correctly, teachers should walk through the correct sequence of events afterward. </w:t>
            </w:r>
          </w:p>
          <w:p w:rsidR="00000000" w:rsidDel="00000000" w:rsidP="00000000" w:rsidRDefault="00000000" w:rsidRPr="00000000" w14:paraId="00000055">
            <w:pPr>
              <w:widowControl w:val="0"/>
              <w:spacing w:line="276" w:lineRule="auto"/>
              <w:ind w:left="720" w:firstLine="0"/>
              <w:rPr>
                <w:rFonts w:ascii="Lato" w:cs="Lato" w:eastAsia="Lato" w:hAnsi="Lato"/>
              </w:rPr>
            </w:pPr>
            <w:r w:rsidDel="00000000" w:rsidR="00000000" w:rsidRPr="00000000">
              <w:rPr>
                <w:rtl w:val="0"/>
              </w:rPr>
            </w:r>
          </w:p>
          <w:p w:rsidR="00000000" w:rsidDel="00000000" w:rsidP="00000000" w:rsidRDefault="00000000" w:rsidRPr="00000000" w14:paraId="00000056">
            <w:pPr>
              <w:widowControl w:val="0"/>
              <w:numPr>
                <w:ilvl w:val="0"/>
                <w:numId w:val="1"/>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Show the class 1:05-1:19 of the cholera video twice. Have the students watch the first time, then the second time use the letters A, B, and C to describe how the receptor is deactivated (dashed-arrows on the healthy individual model), and verify they did this correctly.</w:t>
            </w:r>
          </w:p>
          <w:p w:rsidR="00000000" w:rsidDel="00000000" w:rsidP="00000000" w:rsidRDefault="00000000" w:rsidRPr="00000000" w14:paraId="00000057">
            <w:pPr>
              <w:widowControl w:val="0"/>
              <w:spacing w:line="276" w:lineRule="auto"/>
              <w:ind w:left="720" w:firstLine="0"/>
              <w:rPr>
                <w:rFonts w:ascii="Lato" w:cs="Lato" w:eastAsia="Lato" w:hAnsi="Lato"/>
              </w:rPr>
            </w:pPr>
            <w:r w:rsidDel="00000000" w:rsidR="00000000" w:rsidRPr="00000000">
              <w:rPr>
                <w:rtl w:val="0"/>
              </w:rPr>
            </w:r>
          </w:p>
          <w:p w:rsidR="00000000" w:rsidDel="00000000" w:rsidP="00000000" w:rsidRDefault="00000000" w:rsidRPr="00000000" w14:paraId="00000058">
            <w:pPr>
              <w:widowControl w:val="0"/>
              <w:numPr>
                <w:ilvl w:val="0"/>
                <w:numId w:val="1"/>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Additional teacher details added to the diagram that are not included in the video are that Protein Kinase A (PKA) phosphorylates CFTR and the Na</w:t>
            </w:r>
            <w:r w:rsidDel="00000000" w:rsidR="00000000" w:rsidRPr="00000000">
              <w:rPr>
                <w:rFonts w:ascii="Lato" w:cs="Lato" w:eastAsia="Lato" w:hAnsi="Lato"/>
                <w:vertAlign w:val="superscript"/>
                <w:rtl w:val="0"/>
              </w:rPr>
              <w:t xml:space="preserve">+</w:t>
            </w:r>
            <w:r w:rsidDel="00000000" w:rsidR="00000000" w:rsidRPr="00000000">
              <w:rPr>
                <w:rFonts w:ascii="Lato" w:cs="Lato" w:eastAsia="Lato" w:hAnsi="Lato"/>
                <w:rtl w:val="0"/>
              </w:rPr>
              <w:t xml:space="preserve">/H</w:t>
            </w:r>
            <w:r w:rsidDel="00000000" w:rsidR="00000000" w:rsidRPr="00000000">
              <w:rPr>
                <w:rFonts w:ascii="Lato" w:cs="Lato" w:eastAsia="Lato" w:hAnsi="Lato"/>
                <w:vertAlign w:val="superscript"/>
                <w:rtl w:val="0"/>
              </w:rPr>
              <w:t xml:space="preserve">+</w:t>
            </w:r>
            <w:r w:rsidDel="00000000" w:rsidR="00000000" w:rsidRPr="00000000">
              <w:rPr>
                <w:rFonts w:ascii="Nova Mono" w:cs="Nova Mono" w:eastAsia="Nova Mono" w:hAnsi="Nova Mono"/>
                <w:rtl w:val="0"/>
              </w:rPr>
              <w:t xml:space="preserve"> antiporter to activate the channels, and water moves via osmosis toward the ions in the intestinal lumen (hypotonic → hypertonic).</w:t>
            </w:r>
          </w:p>
          <w:p w:rsidR="00000000" w:rsidDel="00000000" w:rsidP="00000000" w:rsidRDefault="00000000" w:rsidRPr="00000000" w14:paraId="00000059">
            <w:pPr>
              <w:widowControl w:val="0"/>
              <w:spacing w:line="276" w:lineRule="auto"/>
              <w:ind w:left="720" w:firstLine="0"/>
              <w:rPr>
                <w:rFonts w:ascii="Lato" w:cs="Lato" w:eastAsia="Lato" w:hAnsi="Lato"/>
              </w:rPr>
            </w:pPr>
            <w:r w:rsidDel="00000000" w:rsidR="00000000" w:rsidRPr="00000000">
              <w:rPr>
                <w:rtl w:val="0"/>
              </w:rPr>
            </w:r>
          </w:p>
          <w:p w:rsidR="00000000" w:rsidDel="00000000" w:rsidP="00000000" w:rsidRDefault="00000000" w:rsidRPr="00000000" w14:paraId="0000005A">
            <w:pPr>
              <w:widowControl w:val="0"/>
              <w:numPr>
                <w:ilvl w:val="0"/>
                <w:numId w:val="1"/>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Show the class 1:20-2:00 of the cholera video twice. The students should then draw, color, and label the model of the afflicted individual and provide a written description of how cholera impacts the receptor on the lines provided. Students should note that cholera’s toxin impacts the G-protein coupled receptor, preventing it from hydrolyzing GTP back to GDP. The receptor is therefore continually activating everything afterward, leading to excessive ions being pumped into the intestinal lumen, then water follows by osmosis, causing extensive water and ion loss if left untreated.</w:t>
            </w:r>
          </w:p>
          <w:p w:rsidR="00000000" w:rsidDel="00000000" w:rsidP="00000000" w:rsidRDefault="00000000" w:rsidRPr="00000000" w14:paraId="0000005B">
            <w:pPr>
              <w:widowControl w:val="0"/>
              <w:spacing w:line="276"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05C">
            <w:pPr>
              <w:widowControl w:val="0"/>
              <w:numPr>
                <w:ilvl w:val="0"/>
                <w:numId w:val="1"/>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If students do not complete their models in class, have them finish their models and descriptions for homework.</w:t>
            </w:r>
          </w:p>
          <w:p w:rsidR="00000000" w:rsidDel="00000000" w:rsidP="00000000" w:rsidRDefault="00000000" w:rsidRPr="00000000" w14:paraId="0000005D">
            <w:pPr>
              <w:widowControl w:val="0"/>
              <w:spacing w:line="276"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05E">
            <w:pPr>
              <w:widowControl w:val="0"/>
              <w:spacing w:line="276" w:lineRule="auto"/>
              <w:ind w:left="0" w:firstLine="0"/>
              <w:rPr>
                <w:rFonts w:ascii="Lato" w:cs="Lato" w:eastAsia="Lato" w:hAnsi="Lato"/>
              </w:rPr>
            </w:pPr>
            <w:r w:rsidDel="00000000" w:rsidR="00000000" w:rsidRPr="00000000">
              <w:rPr>
                <w:rFonts w:ascii="Lato" w:cs="Lato" w:eastAsia="Lato" w:hAnsi="Lato"/>
                <w:b w:val="1"/>
                <w:bCs w:val="1"/>
                <w:u w:val="single"/>
                <w:rtl w:val="0"/>
              </w:rPr>
              <w:t xml:space="preserve">Day 2: Parts D-G</w:t>
            </w:r>
            <w:r w:rsidDel="00000000" w:rsidR="00000000" w:rsidRPr="00000000">
              <w:rPr>
                <w:rtl w:val="0"/>
              </w:rPr>
            </w:r>
          </w:p>
          <w:p w:rsidR="00000000" w:rsidDel="00000000" w:rsidP="00000000" w:rsidRDefault="00000000" w:rsidRPr="00000000" w14:paraId="0000005F">
            <w:pPr>
              <w:widowControl w:val="0"/>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60">
            <w:pPr>
              <w:widowControl w:val="0"/>
              <w:spacing w:line="276" w:lineRule="auto"/>
              <w:rPr>
                <w:rFonts w:ascii="Lato" w:cs="Lato" w:eastAsia="Lato" w:hAnsi="Lato"/>
              </w:rPr>
            </w:pPr>
            <w:r w:rsidDel="00000000" w:rsidR="00000000" w:rsidRPr="00000000">
              <w:rPr>
                <w:rFonts w:ascii="Lato" w:cs="Lato" w:eastAsia="Lato" w:hAnsi="Lato"/>
                <w:rtl w:val="0"/>
              </w:rPr>
              <w:t xml:space="preserve">5. Students learn more about a Bangladeshi scientist, Dr. Firdausi Qadri, the “Queen of Cholera,” to understand her efforts to get an oral vaccine to Bangladesh and other cholera-impacted countries.</w:t>
            </w:r>
          </w:p>
          <w:p w:rsidR="00000000" w:rsidDel="00000000" w:rsidP="00000000" w:rsidRDefault="00000000" w:rsidRPr="00000000" w14:paraId="00000061">
            <w:pPr>
              <w:widowControl w:val="0"/>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62">
            <w:pPr>
              <w:widowControl w:val="0"/>
              <w:numPr>
                <w:ilvl w:val="0"/>
                <w:numId w:val="5"/>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Have students read the Pulitzer Center article</w:t>
            </w:r>
            <w:r w:rsidDel="00000000" w:rsidR="00000000" w:rsidRPr="00000000">
              <w:rPr>
                <w:rFonts w:ascii="Lato" w:cs="Lato" w:eastAsia="Lato" w:hAnsi="Lato"/>
                <w:rtl w:val="0"/>
              </w:rPr>
              <w:t xml:space="preserve"> “</w:t>
            </w:r>
            <w:hyperlink r:id="rId24">
              <w:r w:rsidDel="00000000" w:rsidR="00000000" w:rsidRPr="00000000">
                <w:rPr>
                  <w:rFonts w:ascii="Lato" w:cs="Lato" w:eastAsia="Lato" w:hAnsi="Lato"/>
                  <w:color w:val="1155cc"/>
                  <w:u w:val="single"/>
                  <w:rtl w:val="0"/>
                </w:rPr>
                <w:t xml:space="preserve">In the Cradle of Cholera</w:t>
              </w:r>
            </w:hyperlink>
            <w:r w:rsidDel="00000000" w:rsidR="00000000" w:rsidRPr="00000000">
              <w:rPr>
                <w:rFonts w:ascii="Lato" w:cs="Lato" w:eastAsia="Lato" w:hAnsi="Lato"/>
                <w:rtl w:val="0"/>
              </w:rPr>
              <w:t xml:space="preserve">”</w:t>
            </w:r>
            <w:r w:rsidDel="00000000" w:rsidR="00000000" w:rsidRPr="00000000">
              <w:rPr>
                <w:rFonts w:ascii="Lato" w:cs="Lato" w:eastAsia="Lato" w:hAnsi="Lato"/>
                <w:rtl w:val="0"/>
              </w:rPr>
              <w:t xml:space="preserve"> by Martin Enserink.</w:t>
            </w:r>
            <w:r w:rsidDel="00000000" w:rsidR="00000000" w:rsidRPr="00000000">
              <w:rPr>
                <w:rtl w:val="0"/>
              </w:rPr>
            </w:r>
          </w:p>
          <w:p w:rsidR="00000000" w:rsidDel="00000000" w:rsidP="00000000" w:rsidRDefault="00000000" w:rsidRPr="00000000" w14:paraId="00000063">
            <w:pPr>
              <w:widowControl w:val="0"/>
              <w:spacing w:line="276" w:lineRule="auto"/>
              <w:ind w:left="720" w:firstLine="0"/>
              <w:rPr>
                <w:rFonts w:ascii="Lato" w:cs="Lato" w:eastAsia="Lato" w:hAnsi="Lato"/>
              </w:rPr>
            </w:pPr>
            <w:r w:rsidDel="00000000" w:rsidR="00000000" w:rsidRPr="00000000">
              <w:rPr>
                <w:rtl w:val="0"/>
              </w:rPr>
            </w:r>
          </w:p>
          <w:p w:rsidR="00000000" w:rsidDel="00000000" w:rsidP="00000000" w:rsidRDefault="00000000" w:rsidRPr="00000000" w14:paraId="00000064">
            <w:pPr>
              <w:widowControl w:val="0"/>
              <w:numPr>
                <w:ilvl w:val="0"/>
                <w:numId w:val="5"/>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Then respond to the questions in Part D located on the student worksheet. Teachers should then have a class discussion about the key takeaways from the article.</w:t>
            </w:r>
            <w:r w:rsidDel="00000000" w:rsidR="00000000" w:rsidRPr="00000000">
              <w:rPr>
                <w:rtl w:val="0"/>
              </w:rPr>
            </w:r>
          </w:p>
          <w:p w:rsidR="00000000" w:rsidDel="00000000" w:rsidP="00000000" w:rsidRDefault="00000000" w:rsidRPr="00000000" w14:paraId="00000065">
            <w:pPr>
              <w:widowControl w:val="0"/>
              <w:spacing w:line="276" w:lineRule="auto"/>
              <w:rPr>
                <w:rFonts w:ascii="Lato" w:cs="Lato" w:eastAsia="Lato" w:hAnsi="Lato"/>
                <w:highlight w:val="yellow"/>
              </w:rPr>
            </w:pPr>
            <w:r w:rsidDel="00000000" w:rsidR="00000000" w:rsidRPr="00000000">
              <w:rPr>
                <w:rtl w:val="0"/>
              </w:rPr>
            </w:r>
          </w:p>
          <w:p w:rsidR="00000000" w:rsidDel="00000000" w:rsidP="00000000" w:rsidRDefault="00000000" w:rsidRPr="00000000" w14:paraId="00000066">
            <w:pPr>
              <w:widowControl w:val="0"/>
              <w:spacing w:line="276" w:lineRule="auto"/>
              <w:rPr>
                <w:rFonts w:ascii="Lato" w:cs="Lato" w:eastAsia="Lato" w:hAnsi="Lato"/>
              </w:rPr>
            </w:pPr>
            <w:r w:rsidDel="00000000" w:rsidR="00000000" w:rsidRPr="00000000">
              <w:rPr>
                <w:rFonts w:ascii="Lato" w:cs="Lato" w:eastAsia="Lato" w:hAnsi="Lato"/>
                <w:rtl w:val="0"/>
              </w:rPr>
              <w:t xml:space="preserve">6</w:t>
            </w:r>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Students put </w:t>
            </w:r>
            <w:hyperlink r:id="rId25">
              <w:r w:rsidDel="00000000" w:rsidR="00000000" w:rsidRPr="00000000">
                <w:rPr>
                  <w:rFonts w:ascii="Lato" w:cs="Lato" w:eastAsia="Lato" w:hAnsi="Lato"/>
                  <w:color w:val="1155cc"/>
                  <w:u w:val="single"/>
                  <w:rtl w:val="0"/>
                </w:rPr>
                <w:t xml:space="preserve">Immune Cartoon Cards</w:t>
              </w:r>
            </w:hyperlink>
            <w:r w:rsidDel="00000000" w:rsidR="00000000" w:rsidRPr="00000000">
              <w:rPr>
                <w:rFonts w:ascii="Lato" w:cs="Lato" w:eastAsia="Lato" w:hAnsi="Lato"/>
                <w:rtl w:val="0"/>
              </w:rPr>
              <w:t xml:space="preserve"> in the correct order to model how the body fights off pathogens without and with vaccines. </w:t>
            </w:r>
          </w:p>
          <w:p w:rsidR="00000000" w:rsidDel="00000000" w:rsidP="00000000" w:rsidRDefault="00000000" w:rsidRPr="00000000" w14:paraId="00000067">
            <w:pPr>
              <w:widowControl w:val="0"/>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68">
            <w:pPr>
              <w:widowControl w:val="0"/>
              <w:numPr>
                <w:ilvl w:val="0"/>
                <w:numId w:val="18"/>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Teacher prep: Print class sets in color of the Immune Cartoon Cards by Dr. Valentina Hoyos Vélez</w:t>
            </w:r>
            <w:r w:rsidDel="00000000" w:rsidR="00000000" w:rsidRPr="00000000">
              <w:rPr>
                <w:rFonts w:ascii="Lato" w:cs="Lato" w:eastAsia="Lato" w:hAnsi="Lato"/>
                <w:rtl w:val="0"/>
              </w:rPr>
              <w:t xml:space="preserve">. Teachers may wish to</w:t>
            </w:r>
            <w:r w:rsidDel="00000000" w:rsidR="00000000" w:rsidRPr="00000000">
              <w:rPr>
                <w:rFonts w:ascii="Lato" w:cs="Lato" w:eastAsia="Lato" w:hAnsi="Lato"/>
                <w:rtl w:val="0"/>
              </w:rPr>
              <w:t xml:space="preserve"> laminate them or print them on cardstock. In one color marker, add letters A-J to the first 11 images (slides 2-11). The letters should not be in the correct order of the slides. Then cut the comics apart on slides 12 and 13, and using a different color marker, add letters A-H to the comics and cards on slides 12-17. Like before, the letters should not be in the correct order of the slides. </w:t>
            </w:r>
          </w:p>
          <w:p w:rsidR="00000000" w:rsidDel="00000000" w:rsidP="00000000" w:rsidRDefault="00000000" w:rsidRPr="00000000" w14:paraId="00000069">
            <w:pPr>
              <w:widowControl w:val="0"/>
              <w:spacing w:line="276" w:lineRule="auto"/>
              <w:ind w:left="720" w:firstLine="0"/>
              <w:rPr>
                <w:rFonts w:ascii="Lato" w:cs="Lato" w:eastAsia="Lato" w:hAnsi="Lato"/>
              </w:rPr>
            </w:pPr>
            <w:r w:rsidDel="00000000" w:rsidR="00000000" w:rsidRPr="00000000">
              <w:rPr>
                <w:rtl w:val="0"/>
              </w:rPr>
            </w:r>
          </w:p>
          <w:p w:rsidR="00000000" w:rsidDel="00000000" w:rsidP="00000000" w:rsidRDefault="00000000" w:rsidRPr="00000000" w14:paraId="0000006A">
            <w:pPr>
              <w:widowControl w:val="0"/>
              <w:numPr>
                <w:ilvl w:val="0"/>
                <w:numId w:val="18"/>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Working in groups, provide students with the first set of cards showing how the immune system responds to a pathogen when a person is unvaccinated. These cards depict how SARS-CoV-2 causes a COVID-19 infection. Have students put the cards in the correct sequence, and be prepared to explain their order sequence and describe the events happening in the comics. Teachers should walk around the room as the students work to answer questions and provide clarification as needed. </w:t>
            </w:r>
          </w:p>
          <w:p w:rsidR="00000000" w:rsidDel="00000000" w:rsidP="00000000" w:rsidRDefault="00000000" w:rsidRPr="00000000" w14:paraId="0000006B">
            <w:pPr>
              <w:widowControl w:val="0"/>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6C">
            <w:pPr>
              <w:widowControl w:val="0"/>
              <w:numPr>
                <w:ilvl w:val="0"/>
                <w:numId w:val="14"/>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Randomly select a student group to present their card sequence to the whole class to build a consensus of how a pathogen generates immunity, but also can lead to complications. </w:t>
            </w:r>
          </w:p>
          <w:p w:rsidR="00000000" w:rsidDel="00000000" w:rsidP="00000000" w:rsidRDefault="00000000" w:rsidRPr="00000000" w14:paraId="0000006D">
            <w:pPr>
              <w:widowControl w:val="0"/>
              <w:spacing w:line="276" w:lineRule="auto"/>
              <w:ind w:left="720" w:firstLine="0"/>
              <w:rPr>
                <w:rFonts w:ascii="Lato" w:cs="Lato" w:eastAsia="Lato" w:hAnsi="Lato"/>
              </w:rPr>
            </w:pPr>
            <w:r w:rsidDel="00000000" w:rsidR="00000000" w:rsidRPr="00000000">
              <w:rPr>
                <w:rtl w:val="0"/>
              </w:rPr>
            </w:r>
          </w:p>
          <w:p w:rsidR="00000000" w:rsidDel="00000000" w:rsidP="00000000" w:rsidRDefault="00000000" w:rsidRPr="00000000" w14:paraId="0000006E">
            <w:pPr>
              <w:widowControl w:val="0"/>
              <w:numPr>
                <w:ilvl w:val="0"/>
                <w:numId w:val="14"/>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Provide students with the second card set showing how the immune system responds to a pathogen when a person is vaccinated. Like before, randomly select a group to present their card sequence and clarify any misunderstandings. While this card sort example depicts the COVID vaccine, connect the concepts from this card sort to how the oral cholera vaccine created by Dr. Firdausi Qadri equips the immune system to fight cholera if exposed to the bacteria. </w:t>
            </w:r>
            <w:r w:rsidDel="00000000" w:rsidR="00000000" w:rsidRPr="00000000">
              <w:rPr>
                <w:rFonts w:ascii="Lato" w:cs="Lato" w:eastAsia="Lato" w:hAnsi="Lato"/>
                <w:i w:val="1"/>
                <w:iCs w:val="1"/>
                <w:rtl w:val="0"/>
              </w:rPr>
              <w:t xml:space="preserve">Note: The COVID vaccine is an mRNA vaccine, while the oral cholera vaccine described in the article is a dead or weakened version of the cholera pathogen.</w:t>
            </w:r>
          </w:p>
          <w:p w:rsidR="00000000" w:rsidDel="00000000" w:rsidP="00000000" w:rsidRDefault="00000000" w:rsidRPr="00000000" w14:paraId="0000006F">
            <w:pPr>
              <w:widowControl w:val="0"/>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70">
            <w:pPr>
              <w:widowControl w:val="0"/>
              <w:spacing w:line="276" w:lineRule="auto"/>
              <w:rPr>
                <w:rFonts w:ascii="Lato" w:cs="Lato" w:eastAsia="Lato" w:hAnsi="Lato"/>
              </w:rPr>
            </w:pPr>
            <w:r w:rsidDel="00000000" w:rsidR="00000000" w:rsidRPr="00000000">
              <w:rPr>
                <w:rFonts w:ascii="Lato" w:cs="Lato" w:eastAsia="Lato" w:hAnsi="Lato"/>
                <w:rtl w:val="0"/>
              </w:rPr>
              <w:t xml:space="preserve">7. Students read chapter 2, “First Do No Harm”, from the book </w:t>
            </w:r>
            <w:r w:rsidDel="00000000" w:rsidR="00000000" w:rsidRPr="00000000">
              <w:rPr>
                <w:rFonts w:ascii="Lato" w:cs="Lato" w:eastAsia="Lato" w:hAnsi="Lato"/>
                <w:i w:val="1"/>
                <w:iCs w:val="1"/>
                <w:rtl w:val="0"/>
              </w:rPr>
              <w:t xml:space="preserve">The Story of Life</w:t>
            </w:r>
            <w:r w:rsidDel="00000000" w:rsidR="00000000" w:rsidRPr="00000000">
              <w:rPr>
                <w:rFonts w:ascii="Lato" w:cs="Lato" w:eastAsia="Lato" w:hAnsi="Lato"/>
                <w:rtl w:val="0"/>
              </w:rPr>
              <w:t xml:space="preserve"> by Sean B. Carroll, on how one misguided doctor in 1998 reignited vaccine skepticism and how this triggered the current mistrust by many people today regarding vaccine safety.</w:t>
            </w:r>
          </w:p>
          <w:p w:rsidR="00000000" w:rsidDel="00000000" w:rsidP="00000000" w:rsidRDefault="00000000" w:rsidRPr="00000000" w14:paraId="00000071">
            <w:pPr>
              <w:widowControl w:val="0"/>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72">
            <w:pPr>
              <w:widowControl w:val="0"/>
              <w:numPr>
                <w:ilvl w:val="0"/>
                <w:numId w:val="6"/>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Working in pairs, provide students with the book </w:t>
            </w:r>
            <w:r w:rsidDel="00000000" w:rsidR="00000000" w:rsidRPr="00000000">
              <w:rPr>
                <w:rFonts w:ascii="Lato" w:cs="Lato" w:eastAsia="Lato" w:hAnsi="Lato"/>
                <w:i w:val="1"/>
                <w:iCs w:val="1"/>
                <w:rtl w:val="0"/>
              </w:rPr>
              <w:t xml:space="preserve">The Story of Life</w:t>
            </w:r>
            <w:r w:rsidDel="00000000" w:rsidR="00000000" w:rsidRPr="00000000">
              <w:rPr>
                <w:rFonts w:ascii="Lato" w:cs="Lato" w:eastAsia="Lato" w:hAnsi="Lato"/>
                <w:rtl w:val="0"/>
              </w:rPr>
              <w:t xml:space="preserve"> or have them read the </w:t>
            </w:r>
            <w:hyperlink r:id="rId26">
              <w:r w:rsidDel="00000000" w:rsidR="00000000" w:rsidRPr="00000000">
                <w:rPr>
                  <w:rFonts w:ascii="Lato" w:cs="Lato" w:eastAsia="Lato" w:hAnsi="Lato"/>
                  <w:color w:val="1155cc"/>
                  <w:u w:val="single"/>
                  <w:rtl w:val="0"/>
                </w:rPr>
                <w:t xml:space="preserve">digital copy</w:t>
              </w:r>
            </w:hyperlink>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of chapter 2 “First Do No Harm”. Then</w:t>
            </w:r>
            <w:r w:rsidDel="00000000" w:rsidR="00000000" w:rsidRPr="00000000">
              <w:rPr>
                <w:rFonts w:ascii="Lato" w:cs="Lato" w:eastAsia="Lato" w:hAnsi="Lato"/>
                <w:rtl w:val="0"/>
              </w:rPr>
              <w:t xml:space="preserve"> have them answer the </w:t>
            </w:r>
            <w:r w:rsidDel="00000000" w:rsidR="00000000" w:rsidRPr="00000000">
              <w:rPr>
                <w:rFonts w:ascii="Lato" w:cs="Lato" w:eastAsia="Lato" w:hAnsi="Lato"/>
                <w:rtl w:val="0"/>
              </w:rPr>
              <w:t xml:space="preserve">student worksheet</w:t>
            </w:r>
            <w:r w:rsidDel="00000000" w:rsidR="00000000" w:rsidRPr="00000000">
              <w:rPr>
                <w:rFonts w:ascii="Lato" w:cs="Lato" w:eastAsia="Lato" w:hAnsi="Lato"/>
                <w:rtl w:val="0"/>
              </w:rPr>
              <w:t xml:space="preserve"> questions for Part F. </w:t>
            </w:r>
          </w:p>
          <w:p w:rsidR="00000000" w:rsidDel="00000000" w:rsidP="00000000" w:rsidRDefault="00000000" w:rsidRPr="00000000" w14:paraId="00000073">
            <w:pPr>
              <w:widowControl w:val="0"/>
              <w:spacing w:line="276" w:lineRule="auto"/>
              <w:ind w:left="720" w:firstLine="0"/>
              <w:rPr>
                <w:rFonts w:ascii="Lato" w:cs="Lato" w:eastAsia="Lato" w:hAnsi="Lato"/>
              </w:rPr>
            </w:pPr>
            <w:r w:rsidDel="00000000" w:rsidR="00000000" w:rsidRPr="00000000">
              <w:rPr>
                <w:rtl w:val="0"/>
              </w:rPr>
            </w:r>
          </w:p>
          <w:p w:rsidR="00000000" w:rsidDel="00000000" w:rsidP="00000000" w:rsidRDefault="00000000" w:rsidRPr="00000000" w14:paraId="00000074">
            <w:pPr>
              <w:widowControl w:val="0"/>
              <w:numPr>
                <w:ilvl w:val="0"/>
                <w:numId w:val="12"/>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As a whole class, discuss the key takeaways from this chapter. </w:t>
            </w:r>
          </w:p>
          <w:p w:rsidR="00000000" w:rsidDel="00000000" w:rsidP="00000000" w:rsidRDefault="00000000" w:rsidRPr="00000000" w14:paraId="00000075">
            <w:pPr>
              <w:widowControl w:val="0"/>
              <w:spacing w:line="276"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076">
            <w:pPr>
              <w:widowControl w:val="0"/>
              <w:spacing w:line="276" w:lineRule="auto"/>
              <w:ind w:left="0" w:firstLine="0"/>
              <w:rPr>
                <w:rFonts w:ascii="Lato" w:cs="Lato" w:eastAsia="Lato" w:hAnsi="Lato"/>
              </w:rPr>
            </w:pPr>
            <w:r w:rsidDel="00000000" w:rsidR="00000000" w:rsidRPr="00000000">
              <w:rPr>
                <w:rFonts w:ascii="Lato" w:cs="Lato" w:eastAsia="Lato" w:hAnsi="Lato"/>
                <w:rtl w:val="0"/>
              </w:rPr>
              <w:t xml:space="preserve">8. Students research online why some people locally are still hesitant to trust vaccines and what a trusted science-backed organization states regarding vaccine safety and effectiveness. </w:t>
            </w:r>
          </w:p>
          <w:p w:rsidR="00000000" w:rsidDel="00000000" w:rsidP="00000000" w:rsidRDefault="00000000" w:rsidRPr="00000000" w14:paraId="00000077">
            <w:pPr>
              <w:widowControl w:val="0"/>
              <w:spacing w:line="276"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078">
            <w:pPr>
              <w:widowControl w:val="0"/>
              <w:numPr>
                <w:ilvl w:val="0"/>
                <w:numId w:val="17"/>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Have students visit the website: </w:t>
            </w:r>
            <w:hyperlink r:id="rId27">
              <w:r w:rsidDel="00000000" w:rsidR="00000000" w:rsidRPr="00000000">
                <w:rPr>
                  <w:rFonts w:ascii="Lato" w:cs="Lato" w:eastAsia="Lato" w:hAnsi="Lato"/>
                  <w:color w:val="1155cc"/>
                  <w:u w:val="single"/>
                  <w:rtl w:val="0"/>
                </w:rPr>
                <w:t xml:space="preserve">ivaccinate.org</w:t>
              </w:r>
            </w:hyperlink>
            <w:r w:rsidDel="00000000" w:rsidR="00000000" w:rsidRPr="00000000">
              <w:rPr>
                <w:rFonts w:ascii="Lato" w:cs="Lato" w:eastAsia="Lato" w:hAnsi="Lato"/>
                <w:rtl w:val="0"/>
              </w:rPr>
              <w:t xml:space="preserve"> and direct them to visit the section: Commonly Asked Questions: </w:t>
            </w:r>
            <w:hyperlink r:id="rId28">
              <w:r w:rsidDel="00000000" w:rsidR="00000000" w:rsidRPr="00000000">
                <w:rPr>
                  <w:rFonts w:ascii="Lato" w:cs="Lato" w:eastAsia="Lato" w:hAnsi="Lato"/>
                  <w:color w:val="1155cc"/>
                  <w:u w:val="single"/>
                  <w:rtl w:val="0"/>
                </w:rPr>
                <w:t xml:space="preserve">Answering Your Questions - I Vaccinate</w:t>
              </w:r>
            </w:hyperlink>
            <w:r w:rsidDel="00000000" w:rsidR="00000000" w:rsidRPr="00000000">
              <w:rPr>
                <w:rFonts w:ascii="Lato" w:cs="Lato" w:eastAsia="Lato" w:hAnsi="Lato"/>
                <w:rtl w:val="0"/>
              </w:rPr>
              <w:t xml:space="preserve">. </w:t>
            </w:r>
            <w:r w:rsidDel="00000000" w:rsidR="00000000" w:rsidRPr="00000000">
              <w:rPr>
                <w:rFonts w:ascii="Lato" w:cs="Lato" w:eastAsia="Lato" w:hAnsi="Lato"/>
                <w:i w:val="1"/>
                <w:iCs w:val="1"/>
                <w:rtl w:val="0"/>
              </w:rPr>
              <w:t xml:space="preserve">Note: Other reputable websites may be used if approved by the teacher.</w:t>
            </w:r>
          </w:p>
          <w:p w:rsidR="00000000" w:rsidDel="00000000" w:rsidP="00000000" w:rsidRDefault="00000000" w:rsidRPr="00000000" w14:paraId="00000079">
            <w:pPr>
              <w:widowControl w:val="0"/>
              <w:spacing w:line="276"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07A">
            <w:pPr>
              <w:widowControl w:val="0"/>
              <w:numPr>
                <w:ilvl w:val="0"/>
                <w:numId w:val="17"/>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Encourage students to browse the commonly asked questions about vaccines section or type in their own questions about vaccines to learn more. Then choose which one/s they think are worth dispelling as myths as they create a vaccine awareness flyer, hand-drawn or using an online program like Canva. </w:t>
            </w:r>
          </w:p>
          <w:p w:rsidR="00000000" w:rsidDel="00000000" w:rsidP="00000000" w:rsidRDefault="00000000" w:rsidRPr="00000000" w14:paraId="0000007B">
            <w:pPr>
              <w:widowControl w:val="0"/>
              <w:spacing w:line="276" w:lineRule="auto"/>
              <w:ind w:left="720" w:firstLine="0"/>
              <w:rPr>
                <w:rFonts w:ascii="Lato" w:cs="Lato" w:eastAsia="Lato" w:hAnsi="Lato"/>
              </w:rPr>
            </w:pPr>
            <w:r w:rsidDel="00000000" w:rsidR="00000000" w:rsidRPr="00000000">
              <w:rPr>
                <w:rtl w:val="0"/>
              </w:rPr>
            </w:r>
          </w:p>
          <w:p w:rsidR="00000000" w:rsidDel="00000000" w:rsidP="00000000" w:rsidRDefault="00000000" w:rsidRPr="00000000" w14:paraId="0000007C">
            <w:pPr>
              <w:widowControl w:val="0"/>
              <w:numPr>
                <w:ilvl w:val="0"/>
                <w:numId w:val="4"/>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After the vaccine advocacy flyers are created, display the flyers in the hallway and/or on social media to educate others across the school and community. Teachers should grade these flyers as the summative component of this learning experience using the provided rubric.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76" w:lineRule="auto"/>
              <w:jc w:val="center"/>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Performance Task(s)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7F">
            <w:pPr>
              <w:widowControl w:val="0"/>
              <w:spacing w:line="276" w:lineRule="auto"/>
              <w:rPr>
                <w:rFonts w:ascii="Lato" w:cs="Lato" w:eastAsia="Lato" w:hAnsi="Lato"/>
              </w:rPr>
            </w:pPr>
            <w:r w:rsidDel="00000000" w:rsidR="00000000" w:rsidRPr="00000000">
              <w:rPr>
                <w:rFonts w:ascii="Lato" w:cs="Lato" w:eastAsia="Lato" w:hAnsi="Lato"/>
                <w:rtl w:val="0"/>
              </w:rPr>
              <w:t xml:space="preserve">Students do an extended online research project on vaccine safety for homework and create flyers to display across the </w:t>
            </w:r>
            <w:r w:rsidDel="00000000" w:rsidR="00000000" w:rsidRPr="00000000">
              <w:rPr>
                <w:rFonts w:ascii="Lato" w:cs="Lato" w:eastAsia="Lato" w:hAnsi="Lato"/>
                <w:rtl w:val="0"/>
              </w:rPr>
              <w:t xml:space="preserve">school</w:t>
            </w:r>
            <w:r w:rsidDel="00000000" w:rsidR="00000000" w:rsidRPr="00000000">
              <w:rPr>
                <w:rFonts w:ascii="Lato" w:cs="Lato" w:eastAsia="Lato" w:hAnsi="Lato"/>
                <w:rtl w:val="0"/>
              </w:rPr>
              <w:t xml:space="preserve"> and/or on social media. This community-centered project aims to raise awareness of vaccine safety and effectiveness, inspired by the work of Dr. Firdausi Qadri in Bangladesh, featured in the Pulitzer Center articles.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76" w:lineRule="auto"/>
              <w:jc w:val="center"/>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Assessment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82">
            <w:pPr>
              <w:widowControl w:val="0"/>
              <w:spacing w:line="276" w:lineRule="auto"/>
              <w:rPr>
                <w:rFonts w:ascii="Lato" w:cs="Lato" w:eastAsia="Lato" w:hAnsi="Lato"/>
              </w:rPr>
            </w:pPr>
            <w:r w:rsidDel="00000000" w:rsidR="00000000" w:rsidRPr="00000000">
              <w:rPr>
                <w:rFonts w:ascii="Lato" w:cs="Lato" w:eastAsia="Lato" w:hAnsi="Lato"/>
                <w:rtl w:val="0"/>
              </w:rPr>
              <w:t xml:space="preserve">Formative assessments are embedded in the lesson sequence, modeling cholera’s impact at a cellular level in the small intestine, and sequencing cards depicting how vaccines generate immunity. The summative assessment is the performance task of students creating flyers on vaccine </w:t>
            </w:r>
            <w:r w:rsidDel="00000000" w:rsidR="00000000" w:rsidRPr="00000000">
              <w:rPr>
                <w:rFonts w:ascii="Lato" w:cs="Lato" w:eastAsia="Lato" w:hAnsi="Lato"/>
                <w:rtl w:val="0"/>
              </w:rPr>
              <w:t xml:space="preserve">safety</w:t>
            </w:r>
            <w:r w:rsidDel="00000000" w:rsidR="00000000" w:rsidRPr="00000000">
              <w:rPr>
                <w:rFonts w:ascii="Lato" w:cs="Lato" w:eastAsia="Lato" w:hAnsi="Lato"/>
                <w:rtl w:val="0"/>
              </w:rPr>
              <w:t xml:space="preserve"> and posting them in the school and/or on social media.  </w:t>
            </w:r>
          </w:p>
        </w:tc>
      </w:tr>
    </w:tbl>
    <w:p w:rsidR="00000000" w:rsidDel="00000000" w:rsidP="00000000" w:rsidRDefault="00000000" w:rsidRPr="00000000" w14:paraId="00000083">
      <w:pPr>
        <w:pageBreakBefore w:val="0"/>
        <w:rPr>
          <w:rFonts w:ascii="Lato" w:cs="Lato" w:eastAsia="Lato" w:hAnsi="Lato"/>
        </w:rPr>
      </w:pPr>
      <w:r w:rsidDel="00000000" w:rsidR="00000000" w:rsidRPr="00000000">
        <w:rPr>
          <w:rtl w:val="0"/>
        </w:rPr>
      </w:r>
    </w:p>
    <w:p w:rsidR="00000000" w:rsidDel="00000000" w:rsidP="00000000" w:rsidRDefault="00000000" w:rsidRPr="00000000" w14:paraId="00000084">
      <w:pPr>
        <w:rPr>
          <w:rFonts w:ascii="Lato" w:cs="Lato" w:eastAsia="Lato" w:hAnsi="Lato"/>
        </w:rPr>
      </w:pPr>
      <w:r w:rsidDel="00000000" w:rsidR="00000000" w:rsidRPr="00000000">
        <w:rPr>
          <w:rtl w:val="0"/>
        </w:rPr>
      </w:r>
    </w:p>
    <w:sectPr>
      <w:headerReference r:id="rId29" w:type="default"/>
      <w:footerReference r:id="rId30" w:type="default"/>
      <w:pgSz w:h="15840" w:w="12240" w:orient="portrait"/>
      <w:pgMar w:bottom="1440" w:top="144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va Mono">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jc w:val="right"/>
      <w:rPr>
        <w:rFonts w:ascii="Lato" w:cs="Lato" w:eastAsia="Lato" w:hAnsi="Lato"/>
      </w:rPr>
    </w:pPr>
    <w:r w:rsidDel="00000000" w:rsidR="00000000" w:rsidRPr="00000000">
      <w:rPr>
        <w:rFonts w:ascii="Lato" w:cs="Lato" w:eastAsia="Lato" w:hAnsi="Lato"/>
      </w:rPr>
      <w:fldChar w:fldCharType="begin"/>
      <w:instrText xml:space="preserve">PAGE</w:instrText>
      <w:fldChar w:fldCharType="separate"/>
      <w:fldChar w:fldCharType="end"/>
    </w:r>
    <w:r w:rsidDel="00000000" w:rsidR="00000000" w:rsidRPr="00000000">
      <w:rPr>
        <w:rFonts w:ascii="Lato" w:cs="Lato" w:eastAsia="Lato" w:hAnsi="Lato"/>
        <w:rtl w:val="0"/>
      </w:rPr>
      <w:t xml:space="preserve"> of 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rPr>
        <w:rFonts w:ascii="Lato" w:cs="Lato" w:eastAsia="Lato" w:hAnsi="Lato"/>
        <w:b w:val="1"/>
        <w:bCs w:val="1"/>
        <w:color w:val="666666"/>
      </w:rPr>
    </w:pPr>
    <w:r w:rsidDel="00000000" w:rsidR="00000000" w:rsidRPr="00000000">
      <w:rPr>
        <w:rFonts w:ascii="Lato" w:cs="Lato" w:eastAsia="Lato" w:hAnsi="Lato"/>
        <w:rtl w:val="0"/>
      </w:rPr>
      <w:t xml:space="preserve">Gut Check: Cholera, Vaccines, and the Biology of Global Health</w:t>
    </w: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5267325</wp:posOffset>
          </wp:positionH>
          <wp:positionV relativeFrom="paragraph">
            <wp:posOffset>-114299</wp:posOffset>
          </wp:positionV>
          <wp:extent cx="1833563" cy="23879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33563" cy="238790"/>
                  </a:xfrm>
                  <a:prstGeom prst="rect"/>
                  <a:ln/>
                </pic:spPr>
              </pic:pic>
            </a:graphicData>
          </a:graphic>
        </wp:anchor>
      </w:drawing>
    </w:r>
  </w:p>
  <w:p w:rsidR="00000000" w:rsidDel="00000000" w:rsidP="00000000" w:rsidRDefault="00000000" w:rsidRPr="00000000" w14:paraId="00000086">
    <w:pPr>
      <w:spacing w:after="200" w:line="276" w:lineRule="auto"/>
      <w:rPr>
        <w:rFonts w:ascii="Lato" w:cs="Lato" w:eastAsia="Lato" w:hAnsi="Lato"/>
        <w:color w:val="666666"/>
      </w:rPr>
    </w:pPr>
    <w:r w:rsidDel="00000000" w:rsidR="00000000" w:rsidRPr="00000000">
      <w:rPr>
        <w:rFonts w:ascii="Lato" w:cs="Lato" w:eastAsia="Lato" w:hAnsi="Lato"/>
        <w:color w:val="666666"/>
        <w:rtl w:val="0"/>
      </w:rPr>
      <w:t xml:space="preserve">Lesson</w:t>
    </w:r>
    <w:r w:rsidDel="00000000" w:rsidR="00000000" w:rsidRPr="00000000">
      <w:rPr>
        <w:rFonts w:ascii="Lato" w:cs="Lato" w:eastAsia="Lato" w:hAnsi="Lato"/>
        <w:color w:val="666666"/>
        <w:rtl w:val="0"/>
      </w:rPr>
      <w:t xml:space="preserve"> by Rebecca Brewer, a Fall 2025 Pulitzer Center Teacher Fellow</w:t>
    </w: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line="240" w:lineRule="auto"/>
      <w:jc w:val="center"/>
    </w:pPr>
    <w:rPr>
      <w:rFonts w:ascii="Lato" w:cs="Lato" w:eastAsia="Lato" w:hAnsi="Lato"/>
      <w:sz w:val="26"/>
      <w:szCs w:val="26"/>
      <w:u w:val="single"/>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line="240" w:lineRule="auto"/>
      <w:jc w:val="center"/>
    </w:pPr>
    <w:rPr>
      <w:rFonts w:ascii="Lato" w:cs="Lato" w:eastAsia="Lato" w:hAnsi="Lato"/>
      <w:sz w:val="28"/>
      <w:szCs w:val="28"/>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who.int/emergencies/disease-outbreak-news/item/2025-DON579" TargetMode="External"/><Relationship Id="rId22" Type="http://schemas.openxmlformats.org/officeDocument/2006/relationships/hyperlink" Target="https://www.youtube.com/watch?v=lNjrAXGRda4" TargetMode="External"/><Relationship Id="rId21" Type="http://schemas.openxmlformats.org/officeDocument/2006/relationships/hyperlink" Target="https://www.youtube.com/watch?v=jG1VNSCsP5Q" TargetMode="External"/><Relationship Id="rId24" Type="http://schemas.openxmlformats.org/officeDocument/2006/relationships/hyperlink" Target="https://pulitzercenter.org/stories/cradle-cholera" TargetMode="External"/><Relationship Id="rId23" Type="http://schemas.openxmlformats.org/officeDocument/2006/relationships/hyperlink" Target="https://www.youtube.com/watch?v=XbLw7aS-aw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ulitzercenter.org/projects/meet-bangladeshi-scientist-whos-helping-world-fight-cholera" TargetMode="External"/><Relationship Id="rId26" Type="http://schemas.openxmlformats.org/officeDocument/2006/relationships/hyperlink" Target="https://digital.wwnorton.com/storyoflife" TargetMode="External"/><Relationship Id="rId25" Type="http://schemas.openxmlformats.org/officeDocument/2006/relationships/hyperlink" Target="https://pulitzercenter.org/sites/default/files/2026-04/Immune%20Cartoon%20Cards.pdf" TargetMode="External"/><Relationship Id="rId28" Type="http://schemas.openxmlformats.org/officeDocument/2006/relationships/hyperlink" Target="https://ivaccinate.org/answering-your-questions/" TargetMode="External"/><Relationship Id="rId27" Type="http://schemas.openxmlformats.org/officeDocument/2006/relationships/hyperlink" Target="http://ivaccinate.org" TargetMode="External"/><Relationship Id="rId5" Type="http://schemas.openxmlformats.org/officeDocument/2006/relationships/styles" Target="styles.xml"/><Relationship Id="rId6" Type="http://schemas.openxmlformats.org/officeDocument/2006/relationships/hyperlink" Target="https://apcentral.collegeboard.org/courses/ap-biology" TargetMode="External"/><Relationship Id="rId29" Type="http://schemas.openxmlformats.org/officeDocument/2006/relationships/header" Target="header1.xml"/><Relationship Id="rId7" Type="http://schemas.openxmlformats.org/officeDocument/2006/relationships/hyperlink" Target="https://pulitzercenter.org/projects/meet-bangladeshi-scientist-whos-helping-world-fight-cholera" TargetMode="External"/><Relationship Id="rId8" Type="http://schemas.openxmlformats.org/officeDocument/2006/relationships/hyperlink" Target="https://pulitzercenter.org/stories/cradle-cholera" TargetMode="External"/><Relationship Id="rId30" Type="http://schemas.openxmlformats.org/officeDocument/2006/relationships/footer" Target="footer1.xml"/><Relationship Id="rId11" Type="http://schemas.openxmlformats.org/officeDocument/2006/relationships/hyperlink" Target="https://pulitzercenter.org/stories/cradle-cholera" TargetMode="External"/><Relationship Id="rId10" Type="http://schemas.openxmlformats.org/officeDocument/2006/relationships/hyperlink" Target="https://pulitzercenter.org/projects/meet-bangladeshi-scientist-whos-helping-world-fight-cholera" TargetMode="External"/><Relationship Id="rId13" Type="http://schemas.openxmlformats.org/officeDocument/2006/relationships/hyperlink" Target="https://www.youtube.com/watch?v=lNjrAXGRda4" TargetMode="External"/><Relationship Id="rId12" Type="http://schemas.openxmlformats.org/officeDocument/2006/relationships/hyperlink" Target="https://www.youtube.com/watch?v=jG1VNSCsP5Q" TargetMode="External"/><Relationship Id="rId15" Type="http://schemas.openxmlformats.org/officeDocument/2006/relationships/hyperlink" Target="https://www.youtube.com/watch?v=XbLw7aS-aw4" TargetMode="External"/><Relationship Id="rId14" Type="http://schemas.openxmlformats.org/officeDocument/2006/relationships/hyperlink" Target="https://www.youtube.com/watch?v=XbLw7aS-aw4" TargetMode="External"/><Relationship Id="rId17" Type="http://schemas.openxmlformats.org/officeDocument/2006/relationships/hyperlink" Target="https://pulitzercenter.org/sites/default/files/2026-04/Gut%20Check%20Student%20Worksheet.pdf" TargetMode="External"/><Relationship Id="rId16" Type="http://schemas.openxmlformats.org/officeDocument/2006/relationships/hyperlink" Target="https://digital.wwnorton.com/storyoflife" TargetMode="External"/><Relationship Id="rId19" Type="http://schemas.openxmlformats.org/officeDocument/2006/relationships/hyperlink" Target="https://pulitzercenter.org/projects/meet-bangladeshi-scientist-whos-helping-world-fight-cholera" TargetMode="External"/><Relationship Id="rId18" Type="http://schemas.openxmlformats.org/officeDocument/2006/relationships/hyperlink" Target="https://www.howtopronounce.com/firdausi-qadri"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NovaMono-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