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pBdr>
          <w:bottom w:color="auto" w:space="15" w:sz="0" w:val="none"/>
        </w:pBdr>
        <w:shd w:fill="ffffff" w:val="clear"/>
        <w:spacing w:after="460" w:before="0" w:line="288" w:lineRule="auto"/>
        <w:jc w:val="center"/>
        <w:rPr>
          <w:color w:val="00b6ad"/>
          <w:sz w:val="36"/>
          <w:szCs w:val="36"/>
          <w:u w:val="single"/>
        </w:rPr>
      </w:pPr>
      <w:bookmarkStart w:colFirst="0" w:colLast="0" w:name="_tjperfs9ja4y" w:id="0"/>
      <w:bookmarkEnd w:id="0"/>
      <w:r w:rsidDel="00000000" w:rsidR="00000000" w:rsidRPr="00000000">
        <w:rPr>
          <w:color w:val="00b6ad"/>
          <w:sz w:val="36"/>
          <w:szCs w:val="36"/>
          <w:u w:val="single"/>
          <w:rtl w:val="0"/>
        </w:rPr>
        <w:t xml:space="preserve">COVID Booster Awareness Media Campaign</w:t>
      </w:r>
    </w:p>
    <w:p w:rsidR="00000000" w:rsidDel="00000000" w:rsidP="00000000" w:rsidRDefault="00000000" w:rsidRPr="00000000" w14:paraId="00000002">
      <w:pPr>
        <w:pStyle w:val="Heading4"/>
        <w:keepNext w:val="0"/>
        <w:keepLines w:val="0"/>
        <w:shd w:fill="ffffff" w:val="clear"/>
        <w:spacing w:after="40" w:before="240" w:line="288" w:lineRule="auto"/>
        <w:rPr>
          <w:color w:val="1e73be"/>
        </w:rPr>
      </w:pPr>
      <w:bookmarkStart w:colFirst="0" w:colLast="0" w:name="_iik4ntnmsu8k" w:id="1"/>
      <w:bookmarkEnd w:id="1"/>
      <w:r w:rsidDel="00000000" w:rsidR="00000000" w:rsidRPr="00000000">
        <w:rPr>
          <w:color w:val="1e73be"/>
          <w:rtl w:val="0"/>
        </w:rPr>
        <w:t xml:space="preserve">Congratulations!</w:t>
      </w:r>
    </w:p>
    <w:p w:rsidR="00000000" w:rsidDel="00000000" w:rsidP="00000000" w:rsidRDefault="00000000" w:rsidRPr="00000000" w14:paraId="00000003">
      <w:pPr>
        <w:shd w:fill="ffffff" w:val="clear"/>
        <w:spacing w:after="220" w:lineRule="auto"/>
        <w:rPr>
          <w:color w:val="54595f"/>
          <w:sz w:val="24"/>
          <w:szCs w:val="24"/>
        </w:rPr>
      </w:pPr>
      <w:r w:rsidDel="00000000" w:rsidR="00000000" w:rsidRPr="00000000">
        <w:rPr>
          <w:color w:val="54595f"/>
          <w:sz w:val="24"/>
          <w:szCs w:val="24"/>
          <w:rtl w:val="0"/>
        </w:rPr>
        <w:t xml:space="preserve">You have been chosen to be part of a Public Relations team for a campaign trying to raise awareness about the need for COVID 19-booster shots. You get to decide how you want to present the information by  designing a PSA in Tiktok format focusing on the positive aspects of the booster shots.   </w:t>
      </w:r>
    </w:p>
    <w:p w:rsidR="00000000" w:rsidDel="00000000" w:rsidP="00000000" w:rsidRDefault="00000000" w:rsidRPr="00000000" w14:paraId="00000004">
      <w:pPr>
        <w:shd w:fill="ffffff" w:val="clear"/>
        <w:spacing w:after="220" w:lineRule="auto"/>
        <w:rPr>
          <w:color w:val="1e73be"/>
          <w:sz w:val="24"/>
          <w:szCs w:val="24"/>
        </w:rPr>
      </w:pPr>
      <w:r w:rsidDel="00000000" w:rsidR="00000000" w:rsidRPr="00000000">
        <w:rPr>
          <w:color w:val="1e73be"/>
          <w:sz w:val="24"/>
          <w:szCs w:val="24"/>
          <w:rtl w:val="0"/>
        </w:rPr>
        <w:t xml:space="preserve">Why Are We Doing This?:</w:t>
      </w:r>
    </w:p>
    <w:p w:rsidR="00000000" w:rsidDel="00000000" w:rsidP="00000000" w:rsidRDefault="00000000" w:rsidRPr="00000000" w14:paraId="00000005">
      <w:pPr>
        <w:shd w:fill="ffffff" w:val="clear"/>
        <w:spacing w:after="220" w:lineRule="auto"/>
        <w:rPr>
          <w:i w:val="1"/>
          <w:color w:val="54595f"/>
          <w:sz w:val="24"/>
          <w:szCs w:val="24"/>
        </w:rPr>
      </w:pPr>
      <w:r w:rsidDel="00000000" w:rsidR="00000000" w:rsidRPr="00000000">
        <w:rPr>
          <w:color w:val="54595f"/>
          <w:sz w:val="24"/>
          <w:szCs w:val="24"/>
          <w:rtl w:val="0"/>
        </w:rPr>
        <w:t xml:space="preserve">We want you to apply this information to create a well-thought out PSA about the need for COVID 19 booster shots . Each member of the group will be a part of a “commercial” and will act out whatever lines they are assigned in their group for a final presentation. </w:t>
      </w:r>
      <w:r w:rsidDel="00000000" w:rsidR="00000000" w:rsidRPr="00000000">
        <w:rPr>
          <w:i w:val="1"/>
          <w:color w:val="54595f"/>
          <w:sz w:val="24"/>
          <w:szCs w:val="24"/>
          <w:rtl w:val="0"/>
        </w:rPr>
        <w:t xml:space="preserve">If you decide to work independently,  you will be responsible for all the lines in your presentation and will need to indicate when a new speaker would be speaking.</w:t>
      </w:r>
    </w:p>
    <w:p w:rsidR="00000000" w:rsidDel="00000000" w:rsidP="00000000" w:rsidRDefault="00000000" w:rsidRPr="00000000" w14:paraId="00000006">
      <w:pPr>
        <w:pStyle w:val="Heading4"/>
        <w:keepNext w:val="0"/>
        <w:keepLines w:val="0"/>
        <w:shd w:fill="ffffff" w:val="clear"/>
        <w:spacing w:after="40" w:before="240" w:line="288" w:lineRule="auto"/>
        <w:rPr>
          <w:color w:val="1e73be"/>
        </w:rPr>
      </w:pPr>
      <w:bookmarkStart w:colFirst="0" w:colLast="0" w:name="_de2gf8mmj987" w:id="2"/>
      <w:bookmarkEnd w:id="2"/>
      <w:r w:rsidDel="00000000" w:rsidR="00000000" w:rsidRPr="00000000">
        <w:rPr>
          <w:color w:val="1e73be"/>
          <w:rtl w:val="0"/>
        </w:rPr>
        <w:t xml:space="preserve">Steps:</w:t>
      </w:r>
    </w:p>
    <w:p w:rsidR="00000000" w:rsidDel="00000000" w:rsidP="00000000" w:rsidRDefault="00000000" w:rsidRPr="00000000" w14:paraId="00000007">
      <w:pPr>
        <w:numPr>
          <w:ilvl w:val="0"/>
          <w:numId w:val="1"/>
        </w:numPr>
        <w:shd w:fill="ffffff" w:val="clear"/>
        <w:spacing w:after="0" w:afterAutospacing="0" w:lineRule="auto"/>
        <w:ind w:left="720" w:hanging="360"/>
        <w:rPr>
          <w:color w:val="54595f"/>
          <w:sz w:val="24"/>
          <w:szCs w:val="24"/>
        </w:rPr>
      </w:pPr>
      <w:r w:rsidDel="00000000" w:rsidR="00000000" w:rsidRPr="00000000">
        <w:rPr>
          <w:color w:val="54595f"/>
          <w:sz w:val="24"/>
          <w:szCs w:val="24"/>
          <w:rtl w:val="0"/>
        </w:rPr>
        <w:t xml:space="preserve">After reviewing the links, write out a script for your PSA commercial. </w:t>
      </w:r>
    </w:p>
    <w:p w:rsidR="00000000" w:rsidDel="00000000" w:rsidP="00000000" w:rsidRDefault="00000000" w:rsidRPr="00000000" w14:paraId="00000008">
      <w:pPr>
        <w:numPr>
          <w:ilvl w:val="1"/>
          <w:numId w:val="1"/>
        </w:numPr>
        <w:spacing w:after="0" w:afterAutospacing="0" w:before="0" w:beforeAutospacing="0" w:lineRule="auto"/>
        <w:ind w:left="1440" w:hanging="360"/>
        <w:rPr>
          <w:color w:val="54595f"/>
          <w:sz w:val="24"/>
          <w:szCs w:val="24"/>
        </w:rPr>
      </w:pPr>
      <w:r w:rsidDel="00000000" w:rsidR="00000000" w:rsidRPr="00000000">
        <w:rPr>
          <w:color w:val="54595f"/>
          <w:sz w:val="24"/>
          <w:szCs w:val="24"/>
          <w:rtl w:val="0"/>
        </w:rPr>
        <w:t xml:space="preserve">Are you focusing on the advantages of booster shots? </w:t>
      </w:r>
    </w:p>
    <w:p w:rsidR="00000000" w:rsidDel="00000000" w:rsidP="00000000" w:rsidRDefault="00000000" w:rsidRPr="00000000" w14:paraId="00000009">
      <w:pPr>
        <w:numPr>
          <w:ilvl w:val="1"/>
          <w:numId w:val="1"/>
        </w:numPr>
        <w:spacing w:after="0" w:afterAutospacing="0" w:before="0" w:beforeAutospacing="0" w:lineRule="auto"/>
        <w:ind w:left="1440" w:hanging="360"/>
        <w:rPr>
          <w:color w:val="54595f"/>
          <w:sz w:val="24"/>
          <w:szCs w:val="24"/>
        </w:rPr>
      </w:pPr>
      <w:r w:rsidDel="00000000" w:rsidR="00000000" w:rsidRPr="00000000">
        <w:rPr>
          <w:color w:val="54595f"/>
          <w:sz w:val="24"/>
          <w:szCs w:val="24"/>
          <w:rtl w:val="0"/>
        </w:rPr>
        <w:t xml:space="preserve">How will you get your point across?</w:t>
      </w:r>
    </w:p>
    <w:p w:rsidR="00000000" w:rsidDel="00000000" w:rsidP="00000000" w:rsidRDefault="00000000" w:rsidRPr="00000000" w14:paraId="0000000A">
      <w:pPr>
        <w:numPr>
          <w:ilvl w:val="1"/>
          <w:numId w:val="1"/>
        </w:numPr>
        <w:spacing w:after="0" w:afterAutospacing="0" w:before="0" w:beforeAutospacing="0" w:lineRule="auto"/>
        <w:ind w:left="1440" w:hanging="360"/>
        <w:rPr>
          <w:color w:val="54595f"/>
          <w:sz w:val="24"/>
          <w:szCs w:val="24"/>
        </w:rPr>
      </w:pPr>
      <w:r w:rsidDel="00000000" w:rsidR="00000000" w:rsidRPr="00000000">
        <w:rPr>
          <w:color w:val="54595f"/>
          <w:sz w:val="24"/>
          <w:szCs w:val="24"/>
          <w:rtl w:val="0"/>
        </w:rPr>
        <w:t xml:space="preserve"> Do you want the commercial to be informative, entertaining, persuasive, or a little bit of each? </w:t>
      </w:r>
    </w:p>
    <w:p w:rsidR="00000000" w:rsidDel="00000000" w:rsidP="00000000" w:rsidRDefault="00000000" w:rsidRPr="00000000" w14:paraId="0000000B">
      <w:pPr>
        <w:numPr>
          <w:ilvl w:val="0"/>
          <w:numId w:val="1"/>
        </w:numPr>
        <w:shd w:fill="ffffff" w:val="clear"/>
        <w:spacing w:after="0" w:afterAutospacing="0" w:lineRule="auto"/>
        <w:ind w:left="720" w:hanging="360"/>
        <w:rPr>
          <w:color w:val="54595f"/>
          <w:sz w:val="24"/>
          <w:szCs w:val="24"/>
        </w:rPr>
      </w:pPr>
      <w:r w:rsidDel="00000000" w:rsidR="00000000" w:rsidRPr="00000000">
        <w:rPr>
          <w:color w:val="54595f"/>
          <w:sz w:val="24"/>
          <w:szCs w:val="24"/>
          <w:rtl w:val="0"/>
        </w:rPr>
        <w:t xml:space="preserve">Think through the possible objections about your PSA that someone could have and how you would answer them. Are you focusing too much on entertainment and taking away from the larger picture? Are you focusing so much on facts that you fail to grasp the audience’s attention?</w:t>
      </w:r>
    </w:p>
    <w:p w:rsidR="00000000" w:rsidDel="00000000" w:rsidP="00000000" w:rsidRDefault="00000000" w:rsidRPr="00000000" w14:paraId="0000000C">
      <w:pPr>
        <w:numPr>
          <w:ilvl w:val="0"/>
          <w:numId w:val="1"/>
        </w:numPr>
        <w:shd w:fill="ffffff" w:val="clear"/>
        <w:spacing w:after="220" w:lineRule="auto"/>
        <w:ind w:left="720" w:hanging="360"/>
        <w:rPr>
          <w:color w:val="54595f"/>
          <w:sz w:val="24"/>
          <w:szCs w:val="24"/>
        </w:rPr>
      </w:pPr>
      <w:r w:rsidDel="00000000" w:rsidR="00000000" w:rsidRPr="00000000">
        <w:rPr>
          <w:color w:val="54595f"/>
          <w:sz w:val="24"/>
          <w:szCs w:val="24"/>
          <w:rtl w:val="0"/>
        </w:rPr>
        <w:t xml:space="preserve">Share with the group and see if you can convince them that your PSA conveys the message you are trying to spread effectively.</w:t>
      </w:r>
    </w:p>
    <w:p w:rsidR="00000000" w:rsidDel="00000000" w:rsidP="00000000" w:rsidRDefault="00000000" w:rsidRPr="00000000" w14:paraId="0000000D">
      <w:pPr>
        <w:pStyle w:val="Heading4"/>
        <w:keepNext w:val="0"/>
        <w:keepLines w:val="0"/>
        <w:shd w:fill="ffffff" w:val="clear"/>
        <w:spacing w:after="40" w:before="240" w:line="288" w:lineRule="auto"/>
        <w:rPr>
          <w:color w:val="1e73be"/>
        </w:rPr>
      </w:pPr>
      <w:bookmarkStart w:colFirst="0" w:colLast="0" w:name="_vxismh6854q5" w:id="3"/>
      <w:bookmarkEnd w:id="3"/>
      <w:r w:rsidDel="00000000" w:rsidR="00000000" w:rsidRPr="00000000">
        <w:rPr>
          <w:color w:val="1e73be"/>
          <w:rtl w:val="0"/>
        </w:rPr>
        <w:t xml:space="preserve">Things to Keep in Mind:</w:t>
      </w:r>
    </w:p>
    <w:p w:rsidR="00000000" w:rsidDel="00000000" w:rsidP="00000000" w:rsidRDefault="00000000" w:rsidRPr="00000000" w14:paraId="0000000E">
      <w:pPr>
        <w:numPr>
          <w:ilvl w:val="0"/>
          <w:numId w:val="2"/>
        </w:numPr>
        <w:shd w:fill="ffffff" w:val="clear"/>
        <w:spacing w:after="0" w:afterAutospacing="0" w:lineRule="auto"/>
        <w:ind w:left="720" w:hanging="360"/>
        <w:rPr>
          <w:color w:val="54595f"/>
          <w:sz w:val="24"/>
          <w:szCs w:val="24"/>
        </w:rPr>
      </w:pPr>
      <w:r w:rsidDel="00000000" w:rsidR="00000000" w:rsidRPr="00000000">
        <w:rPr>
          <w:color w:val="54595f"/>
          <w:sz w:val="24"/>
          <w:szCs w:val="24"/>
          <w:rtl w:val="0"/>
        </w:rPr>
        <w:t xml:space="preserve">The commercial should be a 1 minute presentation</w:t>
      </w:r>
    </w:p>
    <w:p w:rsidR="00000000" w:rsidDel="00000000" w:rsidP="00000000" w:rsidRDefault="00000000" w:rsidRPr="00000000" w14:paraId="0000000F">
      <w:pPr>
        <w:numPr>
          <w:ilvl w:val="0"/>
          <w:numId w:val="2"/>
        </w:numPr>
        <w:shd w:fill="ffffff" w:val="clear"/>
        <w:spacing w:after="0" w:afterAutospacing="0" w:lineRule="auto"/>
        <w:ind w:left="720" w:hanging="360"/>
        <w:rPr>
          <w:color w:val="54595f"/>
          <w:sz w:val="24"/>
          <w:szCs w:val="24"/>
        </w:rPr>
      </w:pPr>
      <w:r w:rsidDel="00000000" w:rsidR="00000000" w:rsidRPr="00000000">
        <w:rPr>
          <w:color w:val="54595f"/>
          <w:sz w:val="24"/>
          <w:szCs w:val="24"/>
          <w:rtl w:val="0"/>
        </w:rPr>
        <w:t xml:space="preserve"> Make sure </w:t>
      </w:r>
      <w:r w:rsidDel="00000000" w:rsidR="00000000" w:rsidRPr="00000000">
        <w:rPr>
          <w:i w:val="1"/>
          <w:color w:val="54595f"/>
          <w:sz w:val="24"/>
          <w:szCs w:val="24"/>
          <w:rtl w:val="0"/>
        </w:rPr>
        <w:t xml:space="preserve">every</w:t>
      </w:r>
      <w:r w:rsidDel="00000000" w:rsidR="00000000" w:rsidRPr="00000000">
        <w:rPr>
          <w:color w:val="54595f"/>
          <w:sz w:val="24"/>
          <w:szCs w:val="24"/>
          <w:rtl w:val="0"/>
        </w:rPr>
        <w:t xml:space="preserve"> member of your group has lines to contribute. </w:t>
      </w:r>
    </w:p>
    <w:p w:rsidR="00000000" w:rsidDel="00000000" w:rsidP="00000000" w:rsidRDefault="00000000" w:rsidRPr="00000000" w14:paraId="00000010">
      <w:pPr>
        <w:numPr>
          <w:ilvl w:val="0"/>
          <w:numId w:val="2"/>
        </w:numPr>
        <w:shd w:fill="ffffff" w:val="clear"/>
        <w:spacing w:after="0" w:afterAutospacing="0" w:lineRule="auto"/>
        <w:ind w:left="720" w:hanging="360"/>
        <w:rPr>
          <w:color w:val="54595f"/>
          <w:sz w:val="24"/>
          <w:szCs w:val="24"/>
        </w:rPr>
      </w:pPr>
      <w:r w:rsidDel="00000000" w:rsidR="00000000" w:rsidRPr="00000000">
        <w:rPr>
          <w:color w:val="54595f"/>
          <w:sz w:val="24"/>
          <w:szCs w:val="24"/>
          <w:rtl w:val="0"/>
        </w:rPr>
        <w:t xml:space="preserve"> If you are working alone: </w:t>
      </w:r>
    </w:p>
    <w:p w:rsidR="00000000" w:rsidDel="00000000" w:rsidP="00000000" w:rsidRDefault="00000000" w:rsidRPr="00000000" w14:paraId="00000011">
      <w:pPr>
        <w:numPr>
          <w:ilvl w:val="1"/>
          <w:numId w:val="2"/>
        </w:numPr>
        <w:spacing w:after="440" w:lineRule="auto"/>
        <w:ind w:left="1440" w:hanging="360"/>
        <w:rPr>
          <w:color w:val="54595f"/>
          <w:sz w:val="24"/>
          <w:szCs w:val="24"/>
        </w:rPr>
      </w:pPr>
      <w:r w:rsidDel="00000000" w:rsidR="00000000" w:rsidRPr="00000000">
        <w:rPr>
          <w:color w:val="54595f"/>
          <w:sz w:val="24"/>
          <w:szCs w:val="24"/>
          <w:rtl w:val="0"/>
        </w:rPr>
        <w:t xml:space="preserve">Be sure to indicate clearly when a different speaker is supposed to be speaking</w:t>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