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Rubric - Unit 4 ITA Final - Infographic Project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Team Members: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9255"/>
        <w:tblGridChange w:id="0">
          <w:tblGrid>
            <w:gridCol w:w="1545"/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Glows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Final Score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(out of 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Read the next page to see where your team scored on the rubric.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2304.9999999999995"/>
        <w:gridCol w:w="2105.0000000000005"/>
        <w:gridCol w:w="2160"/>
        <w:gridCol w:w="2295"/>
        <w:tblGridChange w:id="0">
          <w:tblGrid>
            <w:gridCol w:w="1800"/>
            <w:gridCol w:w="2304.9999999999995"/>
            <w:gridCol w:w="2105.0000000000005"/>
            <w:gridCol w:w="2160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Criteria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4-5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0-1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Visual/Overall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 points)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is enhanced through use of space, lettering and coloring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 colors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-main title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-headings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Sufficiently communication information through space, lettering and coloring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spaces, lettering and color that confuses information or does not clearly or accurately communicate.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Missing visual requirements to communicate information.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Graphics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 points)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is enhanced through use of graphic design. Includes a minimum of 4 graphics.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includes graphic design in communication of material. Includes a minimum of 4 graphics.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requirement of four graphics was not met or the graphics were not clearly relevant to the topic.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infographic does not contain graphics or contains graphic that are unrelated to the topic.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 points)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includes consistently accurate data. Includes a minimum of 1 graph or chart to show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includes generally accurate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includes inaccurate or incomplete accurate data.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does not include data required or  includes false data.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Content Information (5 points)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includes accurate and carefully chosen facts.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-10 facts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-3 blocks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Also includes nonfiction text analyzing and summarizing information that demonstrates clear understanding of content.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includes accurate and carefully chosen facts. Also includes non-fiction text analyzing and summarizing information that demonstrates understanding of content.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includes inaccurate or incomplete accurate data. Also includes non-fiction text analyzing and summarizing information that demonstrates limited understanding of content.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Infographic does not include required data or includes false data. Missing non-fiction text analyzing/summarizing information or text does not demonstrate understanding.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Conventions of Grammar/Spelling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 points)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Demonstrates effective grammar, mechanics, spelling and usage, with no errors.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Demonstrates few errors in grammar, mechanics, spelling or usage.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a number of mistakes in grammar, mechanics, spelling or usage that affect the presentation.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Demonstrates numerous mistakes in grammar, mechanics, spelling or usage that affect the readability and presentation of the project.</w:t>
            </w:r>
          </w:p>
        </w:tc>
      </w:tr>
      <w:tr>
        <w:trPr>
          <w:cantSplit w:val="0"/>
          <w:trHeight w:val="1549.8828125000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Wide Research (5 points)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Integrates body of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credible research into a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fully developed historical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argument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a body of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detailed and credible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a body of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credible information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a body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 mostly credible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points earned: _________/30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ato" w:cs="Lato" w:eastAsia="Lato" w:hAnsi="Lato"/>
        <w:rtl w:val="0"/>
      </w:rPr>
      <w:t xml:space="preserve"> of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76" w:lineRule="auto"/>
      <w:rPr>
        <w:rFonts w:ascii="Lato" w:cs="Lato" w:eastAsia="Lato" w:hAnsi="Lato"/>
        <w:color w:val="434343"/>
      </w:rPr>
    </w:pPr>
    <w:r w:rsidDel="00000000" w:rsidR="00000000" w:rsidRPr="00000000">
      <w:rPr>
        <w:rFonts w:ascii="Lato" w:cs="Lato" w:eastAsia="Lato" w:hAnsi="Lato"/>
        <w:color w:val="434343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5410279</wp:posOffset>
          </wp:positionH>
          <wp:positionV relativeFrom="page">
            <wp:posOffset>400050</wp:posOffset>
          </wp:positionV>
          <wp:extent cx="1852613" cy="24127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613" cy="2412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ato" w:cs="Lato" w:eastAsia="Lato" w:hAnsi="Lato"/>
        <w:color w:val="434343"/>
        <w:rtl w:val="0"/>
      </w:rPr>
      <w:t xml:space="preserve">Our Water, Our Ways: Bringing Home Human Impacts on the Local and </w:t>
    </w:r>
  </w:p>
  <w:p w:rsidR="00000000" w:rsidDel="00000000" w:rsidP="00000000" w:rsidRDefault="00000000" w:rsidRPr="00000000" w14:paraId="0000004B">
    <w:pPr>
      <w:spacing w:line="276" w:lineRule="auto"/>
      <w:rPr>
        <w:rFonts w:ascii="Lato" w:cs="Lato" w:eastAsia="Lato" w:hAnsi="Lato"/>
        <w:b w:val="1"/>
        <w:color w:val="434343"/>
      </w:rPr>
    </w:pPr>
    <w:r w:rsidDel="00000000" w:rsidR="00000000" w:rsidRPr="00000000">
      <w:rPr>
        <w:rFonts w:ascii="Lato" w:cs="Lato" w:eastAsia="Lato" w:hAnsi="Lato"/>
        <w:color w:val="434343"/>
        <w:rtl w:val="0"/>
      </w:rPr>
      <w:t xml:space="preserve">Global Water Supply</w:t>
    </w:r>
    <w:r w:rsidDel="00000000" w:rsidR="00000000" w:rsidRPr="00000000">
      <w:rPr>
        <w:rFonts w:ascii="Lato" w:cs="Lato" w:eastAsia="Lato" w:hAnsi="Lato"/>
        <w:b w:val="1"/>
        <w:color w:val="434343"/>
        <w:rtl w:val="0"/>
      </w:rPr>
      <w:tab/>
      <w:tab/>
      <w:tab/>
    </w:r>
  </w:p>
  <w:p w:rsidR="00000000" w:rsidDel="00000000" w:rsidP="00000000" w:rsidRDefault="00000000" w:rsidRPr="00000000" w14:paraId="0000004C">
    <w:pPr>
      <w:spacing w:line="276" w:lineRule="auto"/>
      <w:rPr>
        <w:rFonts w:ascii="Lato" w:cs="Lato" w:eastAsia="Lato" w:hAnsi="Lato"/>
        <w:color w:val="434343"/>
      </w:rPr>
    </w:pPr>
    <w:r w:rsidDel="00000000" w:rsidR="00000000" w:rsidRPr="00000000">
      <w:rPr>
        <w:rFonts w:ascii="Lato" w:cs="Lato" w:eastAsia="Lato" w:hAnsi="Lato"/>
        <w:color w:val="434343"/>
        <w:rtl w:val="0"/>
      </w:rPr>
      <w:t xml:space="preserve">Materials by Nate Ramin, part of the 2023-2024 Pulitzer Center Teacher Fellowship</w:t>
    </w:r>
  </w:p>
  <w:p w:rsidR="00000000" w:rsidDel="00000000" w:rsidP="00000000" w:rsidRDefault="00000000" w:rsidRPr="00000000" w14:paraId="0000004D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