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Georgia" w:cs="Georgia" w:eastAsia="Georgia" w:hAnsi="Georgia"/>
          <w:b w:val="1"/>
          <w:color w:val="202124"/>
          <w:sz w:val="24"/>
          <w:szCs w:val="24"/>
          <w:highlight w:val="white"/>
          <w:u w:val="single"/>
        </w:rPr>
      </w:pPr>
      <w:r w:rsidDel="00000000" w:rsidR="00000000" w:rsidRPr="00000000">
        <w:rPr>
          <w:rFonts w:ascii="Georgia" w:cs="Georgia" w:eastAsia="Georgia" w:hAnsi="Georgia"/>
          <w:b w:val="1"/>
          <w:color w:val="202124"/>
          <w:sz w:val="24"/>
          <w:szCs w:val="24"/>
          <w:highlight w:val="white"/>
          <w:u w:val="single"/>
          <w:rtl w:val="0"/>
        </w:rPr>
        <w:t xml:space="preserve">Myths about physical racial differences were used to justify slavery — and are still believed by doctors today.</w:t>
      </w:r>
    </w:p>
    <w:p w:rsidR="00000000" w:rsidDel="00000000" w:rsidP="00000000" w:rsidRDefault="00000000" w:rsidRPr="00000000" w14:paraId="00000002">
      <w:pPr>
        <w:ind w:left="0" w:firstLine="0"/>
        <w:jc w:val="left"/>
        <w:rPr>
          <w:rFonts w:ascii="Georgia" w:cs="Georgia" w:eastAsia="Georgia" w:hAnsi="Georgia"/>
          <w:b w:val="1"/>
          <w:color w:val="202124"/>
          <w:sz w:val="24"/>
          <w:szCs w:val="24"/>
          <w:highlight w:val="white"/>
          <w:u w:val="single"/>
        </w:rPr>
      </w:pPr>
      <w:r w:rsidDel="00000000" w:rsidR="00000000" w:rsidRPr="00000000">
        <w:rPr>
          <w:rtl w:val="0"/>
        </w:rPr>
      </w:r>
    </w:p>
    <w:p w:rsidR="00000000" w:rsidDel="00000000" w:rsidP="00000000" w:rsidRDefault="00000000" w:rsidRPr="00000000" w14:paraId="00000003">
      <w:pPr>
        <w:numPr>
          <w:ilvl w:val="0"/>
          <w:numId w:val="3"/>
        </w:numPr>
        <w:ind w:left="720" w:hanging="360"/>
        <w:jc w:val="left"/>
        <w:rPr>
          <w:rFonts w:ascii="Georgia" w:cs="Georgia" w:eastAsia="Georgia" w:hAnsi="Georgia"/>
          <w:b w:val="1"/>
          <w:color w:val="202124"/>
          <w:sz w:val="24"/>
          <w:szCs w:val="24"/>
          <w:highlight w:val="white"/>
        </w:rPr>
      </w:pPr>
      <w:r w:rsidDel="00000000" w:rsidR="00000000" w:rsidRPr="00000000">
        <w:rPr>
          <w:rFonts w:ascii="Georgia" w:cs="Georgia" w:eastAsia="Georgia" w:hAnsi="Georgia"/>
          <w:color w:val="202124"/>
          <w:sz w:val="24"/>
          <w:szCs w:val="24"/>
          <w:shd w:fill="f1f3f4" w:val="clear"/>
          <w:rtl w:val="0"/>
        </w:rPr>
        <w:t xml:space="preserve">Give an example of how enslaved African Americans were abused by the medical profession </w:t>
      </w:r>
    </w:p>
    <w:p w:rsidR="00000000" w:rsidDel="00000000" w:rsidP="00000000" w:rsidRDefault="00000000" w:rsidRPr="00000000" w14:paraId="00000004">
      <w:pPr>
        <w:jc w:val="left"/>
        <w:rPr>
          <w:rFonts w:ascii="Georgia" w:cs="Georgia" w:eastAsia="Georgia" w:hAnsi="Georgia"/>
          <w:color w:val="202124"/>
          <w:sz w:val="24"/>
          <w:szCs w:val="24"/>
          <w:shd w:fill="f1f3f4" w:val="clear"/>
        </w:rPr>
      </w:pPr>
      <w:r w:rsidDel="00000000" w:rsidR="00000000" w:rsidRPr="00000000">
        <w:rPr>
          <w:rtl w:val="0"/>
        </w:rPr>
      </w:r>
    </w:p>
    <w:p w:rsidR="00000000" w:rsidDel="00000000" w:rsidP="00000000" w:rsidRDefault="00000000" w:rsidRPr="00000000" w14:paraId="00000005">
      <w:pPr>
        <w:jc w:val="left"/>
        <w:rPr>
          <w:rFonts w:ascii="Georgia" w:cs="Georgia" w:eastAsia="Georgia" w:hAnsi="Georgia"/>
          <w:color w:val="202124"/>
          <w:sz w:val="24"/>
          <w:szCs w:val="24"/>
          <w:shd w:fill="f1f3f4" w:val="clear"/>
        </w:rPr>
      </w:pPr>
      <w:r w:rsidDel="00000000" w:rsidR="00000000" w:rsidRPr="00000000">
        <w:rPr>
          <w:rtl w:val="0"/>
        </w:rPr>
      </w:r>
    </w:p>
    <w:p w:rsidR="00000000" w:rsidDel="00000000" w:rsidP="00000000" w:rsidRDefault="00000000" w:rsidRPr="00000000" w14:paraId="00000006">
      <w:pPr>
        <w:jc w:val="left"/>
        <w:rPr>
          <w:rFonts w:ascii="Georgia" w:cs="Georgia" w:eastAsia="Georgia" w:hAnsi="Georgia"/>
          <w:color w:val="202124"/>
          <w:sz w:val="24"/>
          <w:szCs w:val="24"/>
          <w:shd w:fill="f1f3f4" w:val="clear"/>
        </w:rPr>
      </w:pPr>
      <w:r w:rsidDel="00000000" w:rsidR="00000000" w:rsidRPr="00000000">
        <w:rPr>
          <w:rtl w:val="0"/>
        </w:rPr>
      </w:r>
    </w:p>
    <w:p w:rsidR="00000000" w:rsidDel="00000000" w:rsidP="00000000" w:rsidRDefault="00000000" w:rsidRPr="00000000" w14:paraId="00000007">
      <w:pPr>
        <w:jc w:val="left"/>
        <w:rPr>
          <w:rFonts w:ascii="Georgia" w:cs="Georgia" w:eastAsia="Georgia" w:hAnsi="Georgia"/>
          <w:color w:val="202124"/>
          <w:sz w:val="24"/>
          <w:szCs w:val="24"/>
          <w:shd w:fill="f1f3f4" w:val="clear"/>
        </w:rPr>
      </w:pPr>
      <w:r w:rsidDel="00000000" w:rsidR="00000000" w:rsidRPr="00000000">
        <w:rPr>
          <w:rtl w:val="0"/>
        </w:rPr>
      </w:r>
    </w:p>
    <w:p w:rsidR="00000000" w:rsidDel="00000000" w:rsidP="00000000" w:rsidRDefault="00000000" w:rsidRPr="00000000" w14:paraId="00000008">
      <w:pPr>
        <w:jc w:val="left"/>
        <w:rPr>
          <w:rFonts w:ascii="Georgia" w:cs="Georgia" w:eastAsia="Georgia" w:hAnsi="Georgia"/>
          <w:color w:val="202124"/>
          <w:sz w:val="24"/>
          <w:szCs w:val="24"/>
          <w:shd w:fill="f1f3f4" w:val="clear"/>
        </w:rPr>
      </w:pPr>
      <w:r w:rsidDel="00000000" w:rsidR="00000000" w:rsidRPr="00000000">
        <w:rPr>
          <w:rtl w:val="0"/>
        </w:rPr>
      </w:r>
    </w:p>
    <w:p w:rsidR="00000000" w:rsidDel="00000000" w:rsidP="00000000" w:rsidRDefault="00000000" w:rsidRPr="00000000" w14:paraId="00000009">
      <w:pPr>
        <w:numPr>
          <w:ilvl w:val="0"/>
          <w:numId w:val="3"/>
        </w:numPr>
        <w:ind w:left="720" w:hanging="360"/>
        <w:jc w:val="left"/>
        <w:rPr>
          <w:rFonts w:ascii="Georgia" w:cs="Georgia" w:eastAsia="Georgia" w:hAnsi="Georgia"/>
          <w:b w:val="1"/>
          <w:color w:val="202124"/>
          <w:sz w:val="24"/>
          <w:szCs w:val="24"/>
          <w:highlight w:val="white"/>
        </w:rPr>
      </w:pPr>
      <w:r w:rsidDel="00000000" w:rsidR="00000000" w:rsidRPr="00000000">
        <w:rPr>
          <w:rFonts w:ascii="Georgia" w:cs="Georgia" w:eastAsia="Georgia" w:hAnsi="Georgia"/>
          <w:b w:val="1"/>
          <w:color w:val="202124"/>
          <w:sz w:val="24"/>
          <w:szCs w:val="24"/>
          <w:u w:val="single"/>
          <w:shd w:fill="f8f9fa" w:val="clear"/>
          <w:rtl w:val="0"/>
        </w:rPr>
        <w:t xml:space="preserve">How do the procedures of the past reflect ethnocentric attitudes of the era?</w:t>
      </w:r>
    </w:p>
    <w:p w:rsidR="00000000" w:rsidDel="00000000" w:rsidP="00000000" w:rsidRDefault="00000000" w:rsidRPr="00000000" w14:paraId="0000000A">
      <w:pPr>
        <w:jc w:val="left"/>
        <w:rPr>
          <w:rFonts w:ascii="Georgia" w:cs="Georgia" w:eastAsia="Georgia" w:hAnsi="Georgia"/>
          <w:b w:val="1"/>
          <w:color w:val="202124"/>
          <w:sz w:val="24"/>
          <w:szCs w:val="24"/>
          <w:u w:val="single"/>
          <w:shd w:fill="f8f9fa" w:val="clear"/>
        </w:rPr>
      </w:pPr>
      <w:r w:rsidDel="00000000" w:rsidR="00000000" w:rsidRPr="00000000">
        <w:rPr>
          <w:rtl w:val="0"/>
        </w:rPr>
      </w:r>
    </w:p>
    <w:p w:rsidR="00000000" w:rsidDel="00000000" w:rsidP="00000000" w:rsidRDefault="00000000" w:rsidRPr="00000000" w14:paraId="0000000B">
      <w:pPr>
        <w:jc w:val="left"/>
        <w:rPr>
          <w:rFonts w:ascii="Georgia" w:cs="Georgia" w:eastAsia="Georgia" w:hAnsi="Georgia"/>
          <w:b w:val="1"/>
          <w:color w:val="202124"/>
          <w:sz w:val="24"/>
          <w:szCs w:val="24"/>
          <w:u w:val="single"/>
          <w:shd w:fill="f8f9fa" w:val="clear"/>
        </w:rPr>
      </w:pPr>
      <w:r w:rsidDel="00000000" w:rsidR="00000000" w:rsidRPr="00000000">
        <w:rPr>
          <w:rtl w:val="0"/>
        </w:rPr>
      </w:r>
    </w:p>
    <w:p w:rsidR="00000000" w:rsidDel="00000000" w:rsidP="00000000" w:rsidRDefault="00000000" w:rsidRPr="00000000" w14:paraId="0000000C">
      <w:pPr>
        <w:jc w:val="left"/>
        <w:rPr>
          <w:rFonts w:ascii="Georgia" w:cs="Georgia" w:eastAsia="Georgia" w:hAnsi="Georgia"/>
          <w:b w:val="1"/>
          <w:color w:val="202124"/>
          <w:sz w:val="24"/>
          <w:szCs w:val="24"/>
          <w:u w:val="single"/>
          <w:shd w:fill="f8f9fa" w:val="clear"/>
        </w:rPr>
      </w:pPr>
      <w:r w:rsidDel="00000000" w:rsidR="00000000" w:rsidRPr="00000000">
        <w:rPr>
          <w:rtl w:val="0"/>
        </w:rPr>
      </w:r>
    </w:p>
    <w:p w:rsidR="00000000" w:rsidDel="00000000" w:rsidP="00000000" w:rsidRDefault="00000000" w:rsidRPr="00000000" w14:paraId="0000000D">
      <w:pPr>
        <w:jc w:val="left"/>
        <w:rPr>
          <w:rFonts w:ascii="Georgia" w:cs="Georgia" w:eastAsia="Georgia" w:hAnsi="Georgia"/>
          <w:b w:val="1"/>
          <w:color w:val="202124"/>
          <w:sz w:val="24"/>
          <w:szCs w:val="24"/>
          <w:u w:val="single"/>
          <w:shd w:fill="f8f9fa" w:val="clear"/>
        </w:rPr>
      </w:pPr>
      <w:r w:rsidDel="00000000" w:rsidR="00000000" w:rsidRPr="00000000">
        <w:rPr>
          <w:rtl w:val="0"/>
        </w:rPr>
      </w:r>
    </w:p>
    <w:p w:rsidR="00000000" w:rsidDel="00000000" w:rsidP="00000000" w:rsidRDefault="00000000" w:rsidRPr="00000000" w14:paraId="0000000E">
      <w:pPr>
        <w:jc w:val="left"/>
        <w:rPr>
          <w:rFonts w:ascii="Georgia" w:cs="Georgia" w:eastAsia="Georgia" w:hAnsi="Georgia"/>
          <w:b w:val="1"/>
          <w:color w:val="202124"/>
          <w:sz w:val="24"/>
          <w:szCs w:val="24"/>
          <w:u w:val="single"/>
          <w:shd w:fill="f8f9fa" w:val="clear"/>
        </w:rPr>
      </w:pPr>
      <w:r w:rsidDel="00000000" w:rsidR="00000000" w:rsidRPr="00000000">
        <w:rPr>
          <w:rtl w:val="0"/>
        </w:rPr>
      </w:r>
    </w:p>
    <w:p w:rsidR="00000000" w:rsidDel="00000000" w:rsidP="00000000" w:rsidRDefault="00000000" w:rsidRPr="00000000" w14:paraId="0000000F">
      <w:pPr>
        <w:ind w:left="720" w:firstLine="0"/>
        <w:jc w:val="left"/>
        <w:rPr>
          <w:rFonts w:ascii="Georgia" w:cs="Georgia" w:eastAsia="Georgia" w:hAnsi="Georgia"/>
          <w:b w:val="1"/>
          <w:color w:val="202124"/>
          <w:sz w:val="24"/>
          <w:szCs w:val="24"/>
          <w:u w:val="single"/>
          <w:shd w:fill="f8f9fa" w:val="clear"/>
        </w:rPr>
      </w:pPr>
      <w:r w:rsidDel="00000000" w:rsidR="00000000" w:rsidRPr="00000000">
        <w:rPr>
          <w:rtl w:val="0"/>
        </w:rPr>
      </w:r>
    </w:p>
    <w:p w:rsidR="00000000" w:rsidDel="00000000" w:rsidP="00000000" w:rsidRDefault="00000000" w:rsidRPr="00000000" w14:paraId="00000010">
      <w:pPr>
        <w:numPr>
          <w:ilvl w:val="0"/>
          <w:numId w:val="3"/>
        </w:numPr>
        <w:ind w:left="720" w:hanging="360"/>
        <w:jc w:val="left"/>
        <w:rPr>
          <w:rFonts w:ascii="Georgia" w:cs="Georgia" w:eastAsia="Georgia" w:hAnsi="Georgia"/>
          <w:b w:val="1"/>
          <w:color w:val="202124"/>
          <w:sz w:val="24"/>
          <w:szCs w:val="24"/>
          <w:highlight w:val="white"/>
        </w:rPr>
      </w:pPr>
      <w:r w:rsidDel="00000000" w:rsidR="00000000" w:rsidRPr="00000000">
        <w:rPr>
          <w:rFonts w:ascii="Georgia" w:cs="Georgia" w:eastAsia="Georgia" w:hAnsi="Georgia"/>
          <w:b w:val="1"/>
          <w:color w:val="202124"/>
          <w:sz w:val="24"/>
          <w:szCs w:val="24"/>
          <w:u w:val="single"/>
          <w:shd w:fill="f8f9fa" w:val="clear"/>
          <w:rtl w:val="0"/>
        </w:rPr>
        <w:t xml:space="preserve">How have the practices of the past affected the status of health care for African Americans today?</w:t>
      </w:r>
      <w:r w:rsidDel="00000000" w:rsidR="00000000" w:rsidRPr="00000000">
        <w:br w:type="page"/>
      </w:r>
      <w:r w:rsidDel="00000000" w:rsidR="00000000" w:rsidRPr="00000000">
        <w:rPr>
          <w:rtl w:val="0"/>
        </w:rPr>
      </w:r>
    </w:p>
    <w:p w:rsidR="00000000" w:rsidDel="00000000" w:rsidP="00000000" w:rsidRDefault="00000000" w:rsidRPr="00000000" w14:paraId="00000011">
      <w:pPr>
        <w:ind w:left="0" w:firstLine="0"/>
        <w:jc w:val="center"/>
        <w:rPr>
          <w:rFonts w:ascii="Georgia" w:cs="Georgia" w:eastAsia="Georgia" w:hAnsi="Georgia"/>
          <w:b w:val="1"/>
          <w:color w:val="202124"/>
          <w:sz w:val="24"/>
          <w:szCs w:val="24"/>
          <w:highlight w:val="white"/>
          <w:u w:val="single"/>
        </w:rPr>
      </w:pPr>
      <w:r w:rsidDel="00000000" w:rsidR="00000000" w:rsidRPr="00000000">
        <w:rPr>
          <w:rtl w:val="0"/>
        </w:rPr>
      </w:r>
    </w:p>
    <w:p w:rsidR="00000000" w:rsidDel="00000000" w:rsidP="00000000" w:rsidRDefault="00000000" w:rsidRPr="00000000" w14:paraId="00000012">
      <w:pPr>
        <w:ind w:left="2160" w:firstLine="720"/>
        <w:jc w:val="left"/>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Tuskegee Syphilis Story </w:t>
      </w:r>
    </w:p>
    <w:p w:rsidR="00000000" w:rsidDel="00000000" w:rsidP="00000000" w:rsidRDefault="00000000" w:rsidRPr="00000000" w14:paraId="00000013">
      <w:pPr>
        <w:ind w:left="216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Read the article about the Syphilis Article and explain two different types of diffusion you can see reflected in the article </w:t>
      </w:r>
    </w:p>
    <w:p w:rsidR="00000000" w:rsidDel="00000000" w:rsidP="00000000" w:rsidRDefault="00000000" w:rsidRPr="00000000" w14:paraId="00000015">
      <w:pPr>
        <w:jc w:val="center"/>
        <w:rPr>
          <w:rFonts w:ascii="Georgia" w:cs="Georgia" w:eastAsia="Georgia" w:hAnsi="Georgia"/>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6">
      <w:pPr>
        <w:jc w:val="cente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17">
      <w:pPr>
        <w:jc w:val="cente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Chicago/Atlanta Comparison </w:t>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Write a short synopsis of the history of the Dan Ryan Expressway</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w:t>
        <w:tab/>
        <w:t xml:space="preserve">Write a short synopsis of the Atlanta Article </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3)</w:t>
        <w:tab/>
        <w:t xml:space="preserve">What was the impact of the building of the Dan Ryan expressway on Bronzeville?</w:t>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rPr>
          <w:rFonts w:ascii="Georgia" w:cs="Georgia" w:eastAsia="Georgia" w:hAnsi="Georgia"/>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E">
      <w:pPr>
        <w:jc w:val="cente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Terms in Ebonics </w:t>
      </w:r>
    </w:p>
    <w:p w:rsidR="00000000" w:rsidDel="00000000" w:rsidP="00000000" w:rsidRDefault="00000000" w:rsidRPr="00000000" w14:paraId="0000002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0">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 number of words or phrases originally in Ebonics have now entered common usage among many groups in the United States </w:t>
      </w:r>
    </w:p>
    <w:p w:rsidR="00000000" w:rsidDel="00000000" w:rsidP="00000000" w:rsidRDefault="00000000" w:rsidRPr="00000000" w14:paraId="00000031">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2">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Word                    Meaning </w:t>
      </w:r>
    </w:p>
    <w:p w:rsidR="00000000" w:rsidDel="00000000" w:rsidP="00000000" w:rsidRDefault="00000000" w:rsidRPr="00000000" w14:paraId="00000033">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Kicks                    Shoes </w:t>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Crib</w:t>
        <w:tab/>
        <w:t xml:space="preserve">                 house </w:t>
      </w:r>
    </w:p>
    <w:p w:rsidR="00000000" w:rsidDel="00000000" w:rsidP="00000000" w:rsidRDefault="00000000" w:rsidRPr="00000000" w14:paraId="0000003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Bae</w:t>
        <w:tab/>
        <w:tab/>
        <w:t xml:space="preserve">     sweetheart </w:t>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Chill</w:t>
        <w:tab/>
        <w:tab/>
        <w:t xml:space="preserve">     Relax </w:t>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Bling Bling            Flashy Jewelry </w:t>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numPr>
          <w:ilvl w:val="0"/>
          <w:numId w:val="2"/>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Identify Two specific means by which new expressions in popular culture are diffused</w:t>
      </w:r>
    </w:p>
    <w:p w:rsidR="00000000" w:rsidDel="00000000" w:rsidP="00000000" w:rsidRDefault="00000000" w:rsidRPr="00000000" w14:paraId="0000003B">
      <w:pPr>
        <w:numPr>
          <w:ilvl w:val="0"/>
          <w:numId w:val="2"/>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Popular culture often spreads through a combination of different types of diffusion. Describe how terms, such as those shown above, diffuse spatially through each of the following processes</w:t>
      </w:r>
    </w:p>
    <w:p w:rsidR="00000000" w:rsidDel="00000000" w:rsidP="00000000" w:rsidRDefault="00000000" w:rsidRPr="00000000" w14:paraId="0000003C">
      <w:pPr>
        <w:numPr>
          <w:ilvl w:val="0"/>
          <w:numId w:val="1"/>
        </w:numPr>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Relocation diffusion </w:t>
      </w:r>
    </w:p>
    <w:p w:rsidR="00000000" w:rsidDel="00000000" w:rsidP="00000000" w:rsidRDefault="00000000" w:rsidRPr="00000000" w14:paraId="0000003D">
      <w:pPr>
        <w:numPr>
          <w:ilvl w:val="0"/>
          <w:numId w:val="1"/>
        </w:numPr>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Contagious Diffusion </w:t>
      </w:r>
    </w:p>
    <w:p w:rsidR="00000000" w:rsidDel="00000000" w:rsidP="00000000" w:rsidRDefault="00000000" w:rsidRPr="00000000" w14:paraId="0000003E">
      <w:pPr>
        <w:numPr>
          <w:ilvl w:val="0"/>
          <w:numId w:val="1"/>
        </w:numPr>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Hierarchical diffusion </w:t>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c)</w:t>
        <w:tab/>
        <w:t xml:space="preserve">Define the terms “pidgin” and “creole” languages and explain how Ebonics fits into one     of the categories </w:t>
      </w:r>
    </w:p>
    <w:p w:rsidR="00000000" w:rsidDel="00000000" w:rsidP="00000000" w:rsidRDefault="00000000" w:rsidRPr="00000000" w14:paraId="0000004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2">
      <w:pPr>
        <w:rPr>
          <w:rFonts w:ascii="Georgia" w:cs="Georgia" w:eastAsia="Georgia" w:hAnsi="Georgia"/>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3">
      <w:pP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44">
      <w:pPr>
        <w:jc w:val="cente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Religion</w:t>
      </w:r>
    </w:p>
    <w:p w:rsidR="00000000" w:rsidDel="00000000" w:rsidP="00000000" w:rsidRDefault="00000000" w:rsidRPr="00000000" w14:paraId="0000004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Using material from the “Slavery and the Making of America” as well the videos about “Voodoo” as well as “The Ring Shout”,  explain the development and influence of African culture on religion in the United States</w:t>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rPr>
          <w:rFonts w:ascii="Georgia" w:cs="Georgia" w:eastAsia="Georgia" w:hAnsi="Georgia"/>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spacing w:line="276" w:lineRule="auto"/>
      <w:rPr>
        <w:rFonts w:ascii="Georgia" w:cs="Georgia" w:eastAsia="Georgia" w:hAnsi="Georgia"/>
        <w:b w:val="1"/>
        <w:color w:val="666666"/>
      </w:rPr>
    </w:pPr>
    <w:r w:rsidDel="00000000" w:rsidR="00000000" w:rsidRPr="00000000">
      <w:rPr>
        <w:rFonts w:ascii="Georgia" w:cs="Georgia" w:eastAsia="Georgia" w:hAnsi="Georgia"/>
        <w:b w:val="1"/>
        <w:color w:val="666666"/>
        <w:rtl w:val="0"/>
      </w:rPr>
      <w:t xml:space="preserve">The African Diaspora and the Development of American Culture</w:t>
    </w:r>
    <w:r w:rsidDel="00000000" w:rsidR="00000000" w:rsidRPr="00000000">
      <w:drawing>
        <wp:anchor allowOverlap="1" behindDoc="1" distB="114300" distT="114300" distL="114300" distR="114300" hidden="0" layoutInCell="1" locked="0" relativeHeight="0" simplePos="0">
          <wp:simplePos x="0" y="0"/>
          <wp:positionH relativeFrom="column">
            <wp:posOffset>4733925</wp:posOffset>
          </wp:positionH>
          <wp:positionV relativeFrom="paragraph">
            <wp:posOffset>-152399</wp:posOffset>
          </wp:positionV>
          <wp:extent cx="1954592" cy="4429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049">
    <w:pPr>
      <w:spacing w:line="276" w:lineRule="auto"/>
      <w:rPr>
        <w:rFonts w:ascii="Georgia" w:cs="Georgia" w:eastAsia="Georgia" w:hAnsi="Georgia"/>
        <w:color w:val="666666"/>
      </w:rPr>
    </w:pPr>
    <w:r w:rsidDel="00000000" w:rsidR="00000000" w:rsidRPr="00000000">
      <w:rPr>
        <w:rFonts w:ascii="Georgia" w:cs="Georgia" w:eastAsia="Georgia" w:hAnsi="Georgia"/>
        <w:color w:val="666666"/>
        <w:rtl w:val="0"/>
      </w:rPr>
      <w:t xml:space="preserve">Unit by BROOKS EAGLES team, part of the 2022 cohort of </w:t>
    </w:r>
    <w:r w:rsidDel="00000000" w:rsidR="00000000" w:rsidRPr="00000000">
      <w:rPr>
        <w:rFonts w:ascii="Georgia" w:cs="Georgia" w:eastAsia="Georgia" w:hAnsi="Georgia"/>
        <w:i w:val="1"/>
        <w:color w:val="666666"/>
        <w:rtl w:val="0"/>
      </w:rPr>
      <w:t xml:space="preserve">The 1619 Project</w:t>
    </w:r>
    <w:r w:rsidDel="00000000" w:rsidR="00000000" w:rsidRPr="00000000">
      <w:rPr>
        <w:rFonts w:ascii="Georgia" w:cs="Georgia" w:eastAsia="Georgia" w:hAnsi="Georgia"/>
        <w:color w:val="666666"/>
        <w:rtl w:val="0"/>
      </w:rPr>
      <w:t xml:space="preserve"> Education Network</w:t>
    </w:r>
  </w:p>
  <w:p w:rsidR="00000000" w:rsidDel="00000000" w:rsidP="00000000" w:rsidRDefault="00000000" w:rsidRPr="00000000" w14:paraId="0000004A">
    <w:pPr>
      <w:spacing w:line="276" w:lineRule="auto"/>
      <w:rPr>
        <w:rFonts w:ascii="Comfortaa" w:cs="Comfortaa" w:eastAsia="Comfortaa" w:hAnsi="Comfortaa"/>
        <w:b w:val="1"/>
      </w:rPr>
    </w:pPr>
    <w:r w:rsidDel="00000000" w:rsidR="00000000" w:rsidRPr="00000000">
      <w:rPr>
        <w:rFonts w:ascii="Georgia" w:cs="Georgia" w:eastAsia="Georgia" w:hAnsi="Georgia"/>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