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Performance Task &amp; Interview Transcript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Student Name _____________________________________________________________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FOCUS QUESTIONS: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When did you have to change a long-held belief?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When did you realize injustice exists?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When did you learn something important about your past?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When was it difficult or unsafe for you to live somewhere?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When did you realize there were environmental problems?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When did you develop a new relationship with food?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When did you break with tradition?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THE SELF-PROFILE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BIG QUESTION: </w:t>
      </w:r>
      <w:r w:rsidDel="00000000" w:rsidR="00000000" w:rsidRPr="00000000">
        <w:rPr>
          <w:rFonts w:ascii="Lato" w:cs="Lato" w:eastAsia="Lato" w:hAnsi="Lato"/>
          <w:rtl w:val="0"/>
        </w:rPr>
        <w:t xml:space="preserve">this will guide you through your project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 What’s the big question you will write about?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PITCH:</w:t>
      </w:r>
      <w:r w:rsidDel="00000000" w:rsidR="00000000" w:rsidRPr="00000000">
        <w:rPr>
          <w:rFonts w:ascii="Lato" w:cs="Lato" w:eastAsia="Lato" w:hAnsi="Lato"/>
          <w:rtl w:val="0"/>
        </w:rPr>
        <w:t xml:space="preserve"> The proposal to your teacher (answer this on another sheet)</w:t>
      </w:r>
    </w:p>
    <w:p w:rsidR="00000000" w:rsidDel="00000000" w:rsidP="00000000" w:rsidRDefault="00000000" w:rsidRPr="00000000" w14:paraId="00000012">
      <w:pPr>
        <w:spacing w:after="200"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 Why is this an important question for you to explore?</w:t>
      </w:r>
    </w:p>
    <w:p w:rsidR="00000000" w:rsidDel="00000000" w:rsidP="00000000" w:rsidRDefault="00000000" w:rsidRPr="00000000" w14:paraId="00000013">
      <w:pPr>
        <w:spacing w:after="200"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3. Why is this an important question for your school community to learn about?  How might hearing an answer to these questions improve people’s lives?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INTERVIEW: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You will ask YOURSELF questions. You can write out the answers or audio record yourself as you respond.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ind w:left="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4. On a separate sheet of paper, come up with questions to find out how your own experience helps answer the big question.  View this Pulitzer Center video on interviewing to guide you: 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https://www.youtube.com/watch?v=ip36_qnjYsA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Research and plan questions to conduct your interview (What don’t people already know about you?)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Ask open-ended questions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00" w:before="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Take your time (Give yourself time to answer)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0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Listen for quotes that stand out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ab/>
        <w:t xml:space="preserve">Ask yourself  questions to help you  tell your story or experience about the following: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What you struggled with related to the big question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the conflict began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The important experiences that made this experience difficult or meaningful for you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you changed, what you  learned, how you  life is different (hopefully in a better way) because of this experience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THE TRANSCRIPTION:</w:t>
      </w:r>
    </w:p>
    <w:p w:rsidR="00000000" w:rsidDel="00000000" w:rsidP="00000000" w:rsidRDefault="00000000" w:rsidRPr="00000000" w14:paraId="00000023">
      <w:pPr>
        <w:spacing w:after="200" w:line="276" w:lineRule="auto"/>
        <w:ind w:left="72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5. You will transcribe  your self-interview, summarize sections of it, and identify quotes that capture emotion.  Use the PROFILE TRANSCRIPT sheet in this packet.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WRITING: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Use this format to help organize the information from your self- interview on the transcript sheet  into a 1 to 1 ½ page, double spaced article with a headline and byline with summary and quotes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The conflict in your life related to the big question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the conflict began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The important experiences that made this experience difficult or meaningful for you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you changed, what you learned, how you life is different (hopefully in a better way) because of this experience</w:t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RUBRIC:</w:t>
      </w:r>
      <w:r w:rsidDel="00000000" w:rsidR="00000000" w:rsidRPr="00000000">
        <w:rPr>
          <w:rFonts w:ascii="Lato" w:cs="Lato" w:eastAsia="Lato" w:hAnsi="Lato"/>
          <w:rtl w:val="0"/>
        </w:rPr>
        <w:t xml:space="preserve"> How you will be graded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CC.11-12.W.2.b Text Types and Purposes: Develop the topic thoroughly by selecting the most significant and relevant facts, extended definitions, concrete details, quotations, or other information and examples appropriate to the audience’s knowledge of the topic.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student selected the most important pieces of information to help the readers learn something they did not already know.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A______</w:t>
        <w:tab/>
        <w:tab/>
        <w:t xml:space="preserve">B______</w:t>
        <w:tab/>
        <w:tab/>
        <w:t xml:space="preserve">C _____ </w:t>
        <w:tab/>
        <w:tab/>
        <w:t xml:space="preserve">D________</w:t>
        <w:tab/>
        <w:t xml:space="preserve">F_______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CC.11-12.W.6 Production and Distribution of Writing: Use technology, including the Internet, to produce, publish, and update individual or shared writing products in response to ongoing feedback, including new arguments or information.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student wrote a piece that is complete and formatted similarly to the mentor text with few or no writing errors.</w:t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A______</w:t>
        <w:tab/>
        <w:tab/>
        <w:t xml:space="preserve">B______</w:t>
        <w:tab/>
        <w:tab/>
        <w:t xml:space="preserve">C _____ </w:t>
        <w:tab/>
        <w:tab/>
        <w:t xml:space="preserve">D________</w:t>
        <w:tab/>
        <w:t xml:space="preserve">F_______</w:t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Lato" w:cs="Lato" w:eastAsia="Lato" w:hAnsi="Lat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THE PROFILE OF SOMEONE ELSE</w:t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BIG QUESTION: </w:t>
      </w:r>
      <w:r w:rsidDel="00000000" w:rsidR="00000000" w:rsidRPr="00000000">
        <w:rPr>
          <w:rFonts w:ascii="Lato" w:cs="Lato" w:eastAsia="Lato" w:hAnsi="Lato"/>
          <w:rtl w:val="0"/>
        </w:rPr>
        <w:t xml:space="preserve">this will guide you through your project</w:t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 What’s the big question you decided to explore based on the surveys you did of people’s experiences?</w:t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PITCH:</w:t>
      </w:r>
      <w:r w:rsidDel="00000000" w:rsidR="00000000" w:rsidRPr="00000000">
        <w:rPr>
          <w:rFonts w:ascii="Lato" w:cs="Lato" w:eastAsia="Lato" w:hAnsi="Lato"/>
          <w:rtl w:val="0"/>
        </w:rPr>
        <w:t xml:space="preserve"> The proposal to your teacher (answer this on another sheet)</w:t>
      </w:r>
    </w:p>
    <w:p w:rsidR="00000000" w:rsidDel="00000000" w:rsidP="00000000" w:rsidRDefault="00000000" w:rsidRPr="00000000" w14:paraId="0000003F">
      <w:pPr>
        <w:spacing w:after="200" w:line="276" w:lineRule="auto"/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 Why is this an important question for you to explore?</w:t>
      </w:r>
    </w:p>
    <w:p w:rsidR="00000000" w:rsidDel="00000000" w:rsidP="00000000" w:rsidRDefault="00000000" w:rsidRPr="00000000" w14:paraId="00000040">
      <w:pPr>
        <w:spacing w:after="200" w:line="276" w:lineRule="auto"/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3. Why is this an important question for your school community to learn about?  How might hearing an answer to these questions improve people’s lives?</w:t>
      </w:r>
    </w:p>
    <w:p w:rsidR="00000000" w:rsidDel="00000000" w:rsidP="00000000" w:rsidRDefault="00000000" w:rsidRPr="00000000" w14:paraId="00000041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INTERVIEW: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You will ask this person’s permission to interview them and audio record the interview for this assignment.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ind w:left="72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4. On a separate sheet of paper, come up with questions to find out how the person’s experience helps answer the big question.  View this Pulitzer Center video on interviewing to guide you: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https://www.youtube.com/watch?v=ip36_qnjYsA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Research and plan questions to conduct your interview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Ask open-ended questions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Take your time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00" w:line="276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Listen for quotes that stand out</w:t>
      </w:r>
    </w:p>
    <w:p w:rsidR="00000000" w:rsidDel="00000000" w:rsidP="00000000" w:rsidRDefault="00000000" w:rsidRPr="00000000" w14:paraId="00000047">
      <w:pPr>
        <w:spacing w:after="200" w:line="276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ab/>
        <w:t xml:space="preserve">Ask questions to help the person tell you stories or experiences about the following: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4"/>
        </w:numPr>
        <w:spacing w:after="0"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What the person struggled with related to the big question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4"/>
        </w:numPr>
        <w:spacing w:after="0"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the conflict began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spacing w:after="0"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The important experiences that made this experience difficult or meaningful for the person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spacing w:after="0" w:line="240" w:lineRule="auto"/>
        <w:ind w:left="144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the person changed, what they learned, how their life is different (hopefully in a better way) because of this experience</w:t>
      </w:r>
    </w:p>
    <w:p w:rsidR="00000000" w:rsidDel="00000000" w:rsidP="00000000" w:rsidRDefault="00000000" w:rsidRPr="00000000" w14:paraId="0000004C">
      <w:pPr>
        <w:spacing w:after="200" w:line="276" w:lineRule="auto"/>
        <w:ind w:left="0" w:firstLine="0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="276" w:lineRule="auto"/>
        <w:ind w:left="0" w:firstLine="0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THE TRANSCRIPTION:</w:t>
      </w:r>
    </w:p>
    <w:p w:rsidR="00000000" w:rsidDel="00000000" w:rsidP="00000000" w:rsidRDefault="00000000" w:rsidRPr="00000000" w14:paraId="0000004E">
      <w:pPr>
        <w:spacing w:after="200" w:line="276" w:lineRule="auto"/>
        <w:ind w:left="72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5. You will transcribe  the interview, summarize sections of it, and identify quotes that capture emotion.  Use the PROFILE TRANSCRIPT sheet.</w:t>
      </w:r>
    </w:p>
    <w:p w:rsidR="00000000" w:rsidDel="00000000" w:rsidP="00000000" w:rsidRDefault="00000000" w:rsidRPr="00000000" w14:paraId="0000004F">
      <w:pPr>
        <w:spacing w:after="200" w:line="276" w:lineRule="auto"/>
        <w:ind w:left="0" w:firstLine="0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="276" w:lineRule="auto"/>
        <w:ind w:left="0" w:firstLine="0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76" w:lineRule="auto"/>
        <w:ind w:left="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THE RESEARCH: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This will help readers understand how this person’s experience connects to a larger situation</w:t>
      </w:r>
    </w:p>
    <w:p w:rsidR="00000000" w:rsidDel="00000000" w:rsidP="00000000" w:rsidRDefault="00000000" w:rsidRPr="00000000" w14:paraId="00000052">
      <w:pPr>
        <w:spacing w:after="200" w:line="276" w:lineRule="auto"/>
        <w:ind w:left="72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6. You will find 1-2 other articles related to the big question from the Pulitzer Center (or from another reputable news source)</w:t>
      </w:r>
    </w:p>
    <w:p w:rsidR="00000000" w:rsidDel="00000000" w:rsidP="00000000" w:rsidRDefault="00000000" w:rsidRPr="00000000" w14:paraId="00000053">
      <w:pPr>
        <w:spacing w:after="200" w:line="276" w:lineRule="auto"/>
        <w:ind w:left="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THE PROFILE: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Use this format to help organize the information from the interview and your research into a 2 page, double spaced article with a headline and byline with summary and quotes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The conflict in the person’s life related to the big question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the conflict began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The important experiences that made this experience difficult or meaningful for the person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40" w:lineRule="auto"/>
        <w:ind w:left="720" w:hanging="36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How the person changed, what they learned, how their life is different (hopefully in a better way) because of this experience</w:t>
      </w:r>
    </w:p>
    <w:p w:rsidR="00000000" w:rsidDel="00000000" w:rsidP="00000000" w:rsidRDefault="00000000" w:rsidRPr="00000000" w14:paraId="00000058">
      <w:pPr>
        <w:spacing w:after="200" w:line="276" w:lineRule="auto"/>
        <w:ind w:left="0" w:firstLine="0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THE RUBRIC:</w:t>
      </w:r>
      <w:r w:rsidDel="00000000" w:rsidR="00000000" w:rsidRPr="00000000">
        <w:rPr>
          <w:rFonts w:ascii="Lato" w:cs="Lato" w:eastAsia="Lato" w:hAnsi="Lato"/>
          <w:rtl w:val="0"/>
        </w:rPr>
        <w:t xml:space="preserve"> How you will be graded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CC.11-12.W.2.b Text Types and Purposes: Develop the topic thoroughly by selecting the most significant and relevant facts, extended definitions, concrete details, quotations, or other information and examples appropriate to the audience’s knowledge of the topic.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student selected the most important pieces of information to help the readers learn something they did not already know.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A______</w:t>
        <w:tab/>
        <w:tab/>
        <w:t xml:space="preserve">B______</w:t>
        <w:tab/>
        <w:tab/>
        <w:t xml:space="preserve">C _____ </w:t>
        <w:tab/>
        <w:tab/>
        <w:t xml:space="preserve">D________</w:t>
        <w:tab/>
        <w:t xml:space="preserve">F_______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CC.11-12.W.7 Research to Build and Present Knowledge: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student found articles related to the big question and the person’s experience that help readers understand why the person’s experience is important in other ways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A______</w:t>
        <w:tab/>
        <w:tab/>
        <w:t xml:space="preserve">B______</w:t>
        <w:tab/>
        <w:tab/>
        <w:t xml:space="preserve">C _____ </w:t>
        <w:tab/>
        <w:tab/>
        <w:t xml:space="preserve">D________</w:t>
        <w:tab/>
        <w:t xml:space="preserve">F_______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CC.11-12.W.6 Production and Distribution of Writing: Use technology, including the Internet, to produce, publish, and update individual or shared writing products in response to ongoing feedback, including new arguments or information.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student wrote a piece that is complete and formatted similarly to the mentor text with few or no writing errors.</w:t>
      </w:r>
    </w:p>
    <w:p w:rsidR="00000000" w:rsidDel="00000000" w:rsidP="00000000" w:rsidRDefault="00000000" w:rsidRPr="00000000" w14:paraId="0000006A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A______</w:t>
        <w:tab/>
        <w:tab/>
        <w:t xml:space="preserve">B______</w:t>
        <w:tab/>
        <w:tab/>
        <w:t xml:space="preserve">C _____ </w:t>
        <w:tab/>
        <w:tab/>
        <w:t xml:space="preserve">D________</w:t>
        <w:tab/>
        <w:t xml:space="preserve">F_______</w:t>
      </w:r>
    </w:p>
    <w:p w:rsidR="00000000" w:rsidDel="00000000" w:rsidP="00000000" w:rsidRDefault="00000000" w:rsidRPr="00000000" w14:paraId="0000006C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Profile Transcript</w:t>
      </w:r>
    </w:p>
    <w:p w:rsidR="00000000" w:rsidDel="00000000" w:rsidP="00000000" w:rsidRDefault="00000000" w:rsidRPr="00000000" w14:paraId="0000006D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After you record your interview, you need to transcribe the interview: Write out exactly what the person said.  You can take out the “ummms” and clarify any statements–as long as you do not change the meaning of what the person said.</w:t>
      </w:r>
    </w:p>
    <w:p w:rsidR="00000000" w:rsidDel="00000000" w:rsidP="00000000" w:rsidRDefault="00000000" w:rsidRPr="00000000" w14:paraId="0000006E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40"/>
        <w:gridCol w:w="4230"/>
        <w:tblGridChange w:id="0">
          <w:tblGrid>
            <w:gridCol w:w="6240"/>
            <w:gridCol w:w="42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transcription of the interview should go in this column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Step 3: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Bold or highlight the quotes that capture the person’s emotion so you can use these in your profile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Step 2: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Break up the interview into sections and summarize what the person said in fewer sentences.</w:t>
            </w:r>
          </w:p>
        </w:tc>
      </w:tr>
      <w:tr>
        <w:trPr>
          <w:cantSplit w:val="0"/>
          <w:trHeight w:val="84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jc w:val="right"/>
      <w:rPr>
        <w:rFonts w:ascii="Lato" w:cs="Lato" w:eastAsia="Lato" w:hAnsi="Lato"/>
        <w:sz w:val="20"/>
        <w:szCs w:val="20"/>
      </w:rPr>
    </w:pPr>
    <w:r w:rsidDel="00000000" w:rsidR="00000000" w:rsidRPr="00000000">
      <w:rPr>
        <w:rFonts w:ascii="Lato" w:cs="Lato" w:eastAsia="Lato" w:hAnsi="La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rtl w:val="0"/>
      </w:rPr>
      <w:t xml:space="preserve"> of 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Can I Ask You Something?</w:t>
      <w:tab/>
      <w:tab/>
      <w:tab/>
      <w:tab/>
      <w:tab/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4591050</wp:posOffset>
          </wp:positionH>
          <wp:positionV relativeFrom="paragraph">
            <wp:posOffset>19051</wp:posOffset>
          </wp:positionV>
          <wp:extent cx="2043113" cy="2648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</w:t>
    </w:r>
    <w:r w:rsidDel="00000000" w:rsidR="00000000" w:rsidRPr="00000000">
      <w:rPr>
        <w:rFonts w:ascii="Lato" w:cs="Lato" w:eastAsia="Lato" w:hAnsi="Lato"/>
        <w:color w:val="666666"/>
        <w:rtl w:val="0"/>
      </w:rPr>
      <w:t xml:space="preserve"> by Ray Salazar, part of the 2022-2023 Pulitzer Center Teacher Fellowship</w:t>
    </w:r>
  </w:p>
  <w:p w:rsidR="00000000" w:rsidDel="00000000" w:rsidP="00000000" w:rsidRDefault="00000000" w:rsidRPr="00000000" w14:paraId="0000008C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ip36_qnjYsA" TargetMode="External"/><Relationship Id="rId7" Type="http://schemas.openxmlformats.org/officeDocument/2006/relationships/hyperlink" Target="https://www.youtube.com/watch?v=ip36_qnjYs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