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 Slab" w:cs="Roboto Slab" w:eastAsia="Roboto Slab" w:hAnsi="Roboto Slab"/>
          <w:b w:val="1"/>
        </w:rPr>
      </w:pP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br w:type="textWrapping"/>
        <w:t xml:space="preserve">Visual Storytelling Planner--</w:t>
      </w:r>
      <w:hyperlink r:id="rId6">
        <w:r w:rsidDel="00000000" w:rsidR="00000000" w:rsidRPr="00000000">
          <w:rPr>
            <w:rFonts w:ascii="Roboto Slab" w:cs="Roboto Slab" w:eastAsia="Roboto Slab" w:hAnsi="Roboto Slab"/>
            <w:b w:val="1"/>
            <w:color w:val="1155cc"/>
            <w:u w:val="single"/>
            <w:rtl w:val="0"/>
          </w:rPr>
          <w:t xml:space="preserve">Diego’s Rebirth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Who do you want to highlight?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Diego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How does Diego cultivate hope, pride, ...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What do you appreciate most about Diego?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left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Images </w:t>
            </w:r>
            <w:hyperlink r:id="rId7">
              <w:r w:rsidDel="00000000" w:rsidR="00000000" w:rsidRPr="00000000">
                <w:rPr>
                  <w:rFonts w:ascii="Roboto Slab" w:cs="Roboto Slab" w:eastAsia="Roboto Slab" w:hAnsi="Roboto Slab"/>
                  <w:color w:val="302f2f"/>
                  <w:highlight w:val="white"/>
                  <w:rtl w:val="0"/>
                </w:rPr>
                <w:t xml:space="preserve">Dominic Bracco II</w:t>
              </w:r>
            </w:hyperlink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 shoots of Diego.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(A Roll)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Diego’s Words (A Roll)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Other images Dominic Bracco II uses.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(B Roll)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center"/>
        <w:rPr>
          <w:rFonts w:ascii="Roboto Slab" w:cs="Roboto Slab" w:eastAsia="Roboto Slab" w:hAnsi="Roboto Sla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Roboto Slab" w:cs="Roboto Slab" w:eastAsia="Roboto Slab" w:hAnsi="Roboto Slab"/>
          <w:b w:val="1"/>
        </w:rPr>
      </w:pP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Visual Storytelling Planner</w:t>
      </w:r>
    </w:p>
    <w:p w:rsidR="00000000" w:rsidDel="00000000" w:rsidP="00000000" w:rsidRDefault="00000000" w:rsidRPr="00000000" w14:paraId="00000038">
      <w:pPr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Who do you want to highlight?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How do they cultivate hope, pride, or_____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What do you appreciate most about them?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What do you want to shoot them doing?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(A Roll)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What will you ask?  (A Roll)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What other images will you need?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(B Roll)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center"/>
        <w:rPr>
          <w:rFonts w:ascii="Roboto Slab" w:cs="Roboto Slab" w:eastAsia="Roboto Slab" w:hAnsi="Roboto Slab"/>
          <w:b w:val="1"/>
        </w:rPr>
      </w:pP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Interview–A Roll</w:t>
      </w:r>
    </w:p>
    <w:p w:rsidR="00000000" w:rsidDel="00000000" w:rsidP="00000000" w:rsidRDefault="00000000" w:rsidRPr="00000000" w14:paraId="0000006D">
      <w:pPr>
        <w:jc w:val="center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List your questions in order.</w:t>
      </w:r>
    </w:p>
    <w:p w:rsidR="00000000" w:rsidDel="00000000" w:rsidP="00000000" w:rsidRDefault="00000000" w:rsidRPr="00000000" w14:paraId="0000006E">
      <w:pPr>
        <w:spacing w:line="240" w:lineRule="auto"/>
        <w:jc w:val="center"/>
        <w:rPr>
          <w:rFonts w:ascii="Open Sans" w:cs="Open Sans" w:eastAsia="Open Sans" w:hAnsi="Open Sans"/>
        </w:rPr>
      </w:pP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Tips for a Great Interview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center"/>
        <w:rPr>
          <w:rFonts w:ascii="Roboto Slab" w:cs="Roboto Slab" w:eastAsia="Roboto Slab" w:hAnsi="Roboto Slab"/>
        </w:rPr>
      </w:pP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Storycorps Great Interview Questions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center"/>
        <w:rPr>
          <w:rFonts w:ascii="Roboto Slab" w:cs="Roboto Slab" w:eastAsia="Roboto Slab" w:hAnsi="Roboto Slab"/>
          <w:b w:val="1"/>
        </w:rPr>
      </w:pP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Interview B Roll</w:t>
      </w:r>
    </w:p>
    <w:p w:rsidR="00000000" w:rsidDel="00000000" w:rsidP="00000000" w:rsidRDefault="00000000" w:rsidRPr="00000000" w14:paraId="00000071">
      <w:pPr>
        <w:spacing w:line="240" w:lineRule="auto"/>
        <w:jc w:val="center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Now, that you have your A Roll. Think about what else you want to know about your subject. Interview someone else who knows them well.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center"/>
        <w:rPr>
          <w:rFonts w:ascii="Roboto Slab" w:cs="Roboto Slab" w:eastAsia="Roboto Slab" w:hAnsi="Roboto Slab"/>
          <w:b w:val="1"/>
        </w:rPr>
      </w:pP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Juxtaposition of Text and Image</w:t>
      </w:r>
    </w:p>
    <w:p w:rsidR="00000000" w:rsidDel="00000000" w:rsidP="00000000" w:rsidRDefault="00000000" w:rsidRPr="00000000" w14:paraId="00000073">
      <w:pPr>
        <w:spacing w:line="240" w:lineRule="auto"/>
        <w:jc w:val="center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Identify powerful text in </w:t>
            </w:r>
            <w:hyperlink r:id="rId10">
              <w:r w:rsidDel="00000000" w:rsidR="00000000" w:rsidRPr="00000000">
                <w:rPr>
                  <w:rFonts w:ascii="Roboto Slab" w:cs="Roboto Slab" w:eastAsia="Roboto Slab" w:hAnsi="Roboto Slab"/>
                  <w:i w:val="1"/>
                  <w:color w:val="1155cc"/>
                  <w:u w:val="single"/>
                  <w:rtl w:val="0"/>
                </w:rPr>
                <w:t xml:space="preserve">We Became Fragments</w:t>
              </w:r>
            </w:hyperlink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 and note the images that are juxtaposed.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Image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jc w:val="center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center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Plan your storyboard by pairing your text and images.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Think about how each can amplify the other.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Are there additional images you need?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rtl w:val="0"/>
              </w:rPr>
              <w:t xml:space="preserve">Image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Roboto Slab" w:cs="Roboto Slab" w:eastAsia="Roboto Slab" w:hAnsi="Roboto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jc w:val="center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La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spacing w:line="240" w:lineRule="auto"/>
      <w:rPr>
        <w:rFonts w:ascii="Lato" w:cs="Lato" w:eastAsia="Lato" w:hAnsi="Lato"/>
        <w:b w:val="1"/>
        <w:color w:val="666666"/>
      </w:rPr>
    </w:pPr>
    <w:r w:rsidDel="00000000" w:rsidR="00000000" w:rsidRPr="00000000">
      <w:rPr>
        <w:rFonts w:ascii="Lato" w:cs="Lato" w:eastAsia="Lato" w:hAnsi="Lato"/>
        <w:b w:val="1"/>
        <w:rtl w:val="0"/>
      </w:rPr>
      <w:t xml:space="preserve">De Donde Yo Soy: Cultivating Stories of Hope, Pride, and ...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19051</wp:posOffset>
          </wp:positionV>
          <wp:extent cx="2043113" cy="26484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113" cy="2648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B">
    <w:pPr>
      <w:rPr/>
    </w:pPr>
    <w:r w:rsidDel="00000000" w:rsidR="00000000" w:rsidRPr="00000000">
      <w:rPr>
        <w:rFonts w:ascii="Lato" w:cs="Lato" w:eastAsia="Lato" w:hAnsi="Lato"/>
        <w:color w:val="666666"/>
        <w:rtl w:val="0"/>
      </w:rPr>
      <w:t xml:space="preserve">Unit by Charles Sanderson, 2021-2022 Pulitzer Center Teacher Fellow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pulitzercenter.org/stories/teenager-starting-over-canada" TargetMode="External"/><Relationship Id="rId9" Type="http://schemas.openxmlformats.org/officeDocument/2006/relationships/hyperlink" Target="https://storycorps.org/participate/great-questions/" TargetMode="External"/><Relationship Id="rId5" Type="http://schemas.openxmlformats.org/officeDocument/2006/relationships/styles" Target="styles.xml"/><Relationship Id="rId6" Type="http://schemas.openxmlformats.org/officeDocument/2006/relationships/hyperlink" Target="https://pulitzercenter.org/stories/diegos-rebirth" TargetMode="External"/><Relationship Id="rId7" Type="http://schemas.openxmlformats.org/officeDocument/2006/relationships/hyperlink" Target="https://pulitzercenter.org/people/dominic-bracco-ii" TargetMode="External"/><Relationship Id="rId8" Type="http://schemas.openxmlformats.org/officeDocument/2006/relationships/hyperlink" Target="https://storycorps.org/participate/tips-for-a-great-conversatio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Lato-regular.ttf"/><Relationship Id="rId4" Type="http://schemas.openxmlformats.org/officeDocument/2006/relationships/font" Target="fonts/Lat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Lato-italic.ttf"/><Relationship Id="rId6" Type="http://schemas.openxmlformats.org/officeDocument/2006/relationships/font" Target="fonts/Lat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