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Lato" w:cs="Lato" w:eastAsia="Lato" w:hAnsi="Lato"/>
        </w:rPr>
      </w:pPr>
      <w:r w:rsidDel="00000000" w:rsidR="00000000" w:rsidRPr="00000000">
        <w:rPr>
          <w:rtl w:val="0"/>
        </w:rPr>
      </w:r>
    </w:p>
    <w:p w:rsidR="00000000" w:rsidDel="00000000" w:rsidP="00000000" w:rsidRDefault="00000000" w:rsidRPr="00000000" w14:paraId="00000002">
      <w:pPr>
        <w:jc w:val="center"/>
        <w:rPr>
          <w:rFonts w:ascii="Lato" w:cs="Lato" w:eastAsia="Lato" w:hAnsi="Lato"/>
          <w:sz w:val="26"/>
          <w:szCs w:val="26"/>
        </w:rPr>
      </w:pPr>
      <w:r w:rsidDel="00000000" w:rsidR="00000000" w:rsidRPr="00000000">
        <w:rPr>
          <w:rFonts w:ascii="Lato" w:cs="Lato" w:eastAsia="Lato" w:hAnsi="Lato"/>
          <w:sz w:val="26"/>
          <w:szCs w:val="26"/>
          <w:rtl w:val="0"/>
        </w:rPr>
        <w:t xml:space="preserve">UNIT OVERVIEW</w:t>
      </w:r>
    </w:p>
    <w:p w:rsidR="00000000" w:rsidDel="00000000" w:rsidP="00000000" w:rsidRDefault="00000000" w:rsidRPr="00000000" w14:paraId="00000003">
      <w:pPr>
        <w:rPr>
          <w:rFonts w:ascii="Lato" w:cs="Lato" w:eastAsia="Lato" w:hAnsi="Lato"/>
        </w:rPr>
      </w:pPr>
      <w:r w:rsidDel="00000000" w:rsidR="00000000" w:rsidRPr="00000000">
        <w:rPr>
          <w:rtl w:val="0"/>
        </w:rPr>
      </w:r>
    </w:p>
    <w:tbl>
      <w:tblPr>
        <w:tblStyle w:val="Table1"/>
        <w:tblW w:w="1449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60"/>
        <w:gridCol w:w="11730"/>
        <w:tblGridChange w:id="0">
          <w:tblGrid>
            <w:gridCol w:w="2760"/>
            <w:gridCol w:w="1173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rPr>
                <w:rFonts w:ascii="Lato" w:cs="Lato" w:eastAsia="Lato" w:hAnsi="Lato"/>
              </w:rPr>
            </w:pPr>
            <w:r w:rsidDel="00000000" w:rsidR="00000000" w:rsidRPr="00000000">
              <w:rPr>
                <w:rtl w:val="0"/>
              </w:rPr>
            </w:r>
          </w:p>
          <w:p w:rsidR="00000000" w:rsidDel="00000000" w:rsidP="00000000" w:rsidRDefault="00000000" w:rsidRPr="00000000" w14:paraId="00000005">
            <w:pPr>
              <w:rPr>
                <w:rFonts w:ascii="Lato" w:cs="Lato" w:eastAsia="Lato" w:hAnsi="Lato"/>
              </w:rPr>
            </w:pPr>
            <w:r w:rsidDel="00000000" w:rsidR="00000000" w:rsidRPr="00000000">
              <w:rPr>
                <w:rFonts w:ascii="Lato" w:cs="Lato" w:eastAsia="Lato" w:hAnsi="Lato"/>
                <w:rtl w:val="0"/>
              </w:rPr>
              <w:t xml:space="preserve">Unit Length</w:t>
            </w:r>
          </w:p>
        </w:tc>
        <w:tc>
          <w:tcPr>
            <w:shd w:fill="auto" w:val="clear"/>
            <w:tcMar>
              <w:top w:w="100.0" w:type="dxa"/>
              <w:left w:w="100.0" w:type="dxa"/>
              <w:bottom w:w="100.0" w:type="dxa"/>
              <w:right w:w="100.0" w:type="dxa"/>
            </w:tcMar>
          </w:tcPr>
          <w:p w:rsidR="00000000" w:rsidDel="00000000" w:rsidP="00000000" w:rsidRDefault="00000000" w:rsidRPr="00000000" w14:paraId="00000006">
            <w:pPr>
              <w:rPr>
                <w:rFonts w:ascii="Lato" w:cs="Lato" w:eastAsia="Lato" w:hAnsi="Lato"/>
              </w:rPr>
            </w:pPr>
            <w:r w:rsidDel="00000000" w:rsidR="00000000" w:rsidRPr="00000000">
              <w:rPr>
                <w:rtl w:val="0"/>
              </w:rPr>
            </w:r>
          </w:p>
          <w:p w:rsidR="00000000" w:rsidDel="00000000" w:rsidP="00000000" w:rsidRDefault="00000000" w:rsidRPr="00000000" w14:paraId="00000007">
            <w:pPr>
              <w:rPr>
                <w:rFonts w:ascii="Lato" w:cs="Lato" w:eastAsia="Lato" w:hAnsi="Lato"/>
              </w:rPr>
            </w:pPr>
            <w:r w:rsidDel="00000000" w:rsidR="00000000" w:rsidRPr="00000000">
              <w:rPr>
                <w:rFonts w:ascii="Lato" w:cs="Lato" w:eastAsia="Lato" w:hAnsi="Lato"/>
                <w:rtl w:val="0"/>
              </w:rPr>
              <w:t xml:space="preserve">3-4 weeks, or approximately 17 lessons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rPr>
                <w:rFonts w:ascii="Lato" w:cs="Lato" w:eastAsia="Lato" w:hAnsi="Lato"/>
              </w:rPr>
            </w:pPr>
            <w:r w:rsidDel="00000000" w:rsidR="00000000" w:rsidRPr="00000000">
              <w:rPr>
                <w:rtl w:val="0"/>
              </w:rPr>
            </w:r>
          </w:p>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Grade Level(s)/Subject(s)</w:t>
            </w:r>
          </w:p>
        </w:tc>
        <w:tc>
          <w:tcPr>
            <w:shd w:fill="auto" w:val="clear"/>
            <w:tcMar>
              <w:top w:w="100.0" w:type="dxa"/>
              <w:left w:w="100.0" w:type="dxa"/>
              <w:bottom w:w="100.0" w:type="dxa"/>
              <w:right w:w="100.0" w:type="dxa"/>
            </w:tcMar>
          </w:tcPr>
          <w:p w:rsidR="00000000" w:rsidDel="00000000" w:rsidP="00000000" w:rsidRDefault="00000000" w:rsidRPr="00000000" w14:paraId="0000000A">
            <w:pPr>
              <w:rPr>
                <w:rFonts w:ascii="Lato" w:cs="Lato" w:eastAsia="Lato" w:hAnsi="Lato"/>
              </w:rPr>
            </w:pPr>
            <w:r w:rsidDel="00000000" w:rsidR="00000000" w:rsidRPr="00000000">
              <w:rPr>
                <w:rtl w:val="0"/>
              </w:rPr>
            </w:r>
          </w:p>
          <w:p w:rsidR="00000000" w:rsidDel="00000000" w:rsidP="00000000" w:rsidRDefault="00000000" w:rsidRPr="00000000" w14:paraId="0000000B">
            <w:pPr>
              <w:rPr>
                <w:rFonts w:ascii="Lato" w:cs="Lato" w:eastAsia="Lato" w:hAnsi="Lato"/>
              </w:rPr>
            </w:pPr>
            <w:r w:rsidDel="00000000" w:rsidR="00000000" w:rsidRPr="00000000">
              <w:rPr>
                <w:rFonts w:ascii="Lato" w:cs="Lato" w:eastAsia="Lato" w:hAnsi="Lato"/>
                <w:rtl w:val="0"/>
              </w:rPr>
              <w:t xml:space="preserve">12th grade American Government and Politics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rPr>
                <w:rFonts w:ascii="Lato" w:cs="Lato" w:eastAsia="Lato" w:hAnsi="Lato"/>
              </w:rPr>
            </w:pPr>
            <w:r w:rsidDel="00000000" w:rsidR="00000000" w:rsidRPr="00000000">
              <w:rPr>
                <w:rtl w:val="0"/>
              </w:rPr>
            </w:r>
          </w:p>
          <w:p w:rsidR="00000000" w:rsidDel="00000000" w:rsidP="00000000" w:rsidRDefault="00000000" w:rsidRPr="00000000" w14:paraId="0000000D">
            <w:pPr>
              <w:rPr>
                <w:rFonts w:ascii="Lato" w:cs="Lato" w:eastAsia="Lato" w:hAnsi="Lato"/>
              </w:rPr>
            </w:pPr>
            <w:r w:rsidDel="00000000" w:rsidR="00000000" w:rsidRPr="00000000">
              <w:rPr>
                <w:rFonts w:ascii="Lato" w:cs="Lato" w:eastAsia="Lato" w:hAnsi="Lato"/>
                <w:rtl w:val="0"/>
              </w:rPr>
              <w:t xml:space="preserve">Unit Overview</w:t>
            </w:r>
          </w:p>
        </w:tc>
        <w:tc>
          <w:tcPr>
            <w:shd w:fill="auto" w:val="clear"/>
            <w:tcMar>
              <w:top w:w="100.0" w:type="dxa"/>
              <w:left w:w="100.0" w:type="dxa"/>
              <w:bottom w:w="100.0" w:type="dxa"/>
              <w:right w:w="100.0" w:type="dxa"/>
            </w:tcMar>
          </w:tcPr>
          <w:p w:rsidR="00000000" w:rsidDel="00000000" w:rsidP="00000000" w:rsidRDefault="00000000" w:rsidRPr="00000000" w14:paraId="0000000E">
            <w:pPr>
              <w:rPr>
                <w:rFonts w:ascii="Lato" w:cs="Lato" w:eastAsia="Lato" w:hAnsi="Lato"/>
              </w:rPr>
            </w:pPr>
            <w:r w:rsidDel="00000000" w:rsidR="00000000" w:rsidRPr="00000000">
              <w:rPr>
                <w:rtl w:val="0"/>
              </w:rPr>
            </w:r>
          </w:p>
          <w:p w:rsidR="00000000" w:rsidDel="00000000" w:rsidP="00000000" w:rsidRDefault="00000000" w:rsidRPr="00000000" w14:paraId="0000000F">
            <w:pPr>
              <w:rPr>
                <w:rFonts w:ascii="Lato" w:cs="Lato" w:eastAsia="Lato" w:hAnsi="Lato"/>
              </w:rPr>
            </w:pPr>
            <w:r w:rsidDel="00000000" w:rsidR="00000000" w:rsidRPr="00000000">
              <w:rPr>
                <w:rFonts w:ascii="Lato" w:cs="Lato" w:eastAsia="Lato" w:hAnsi="Lato"/>
                <w:rtl w:val="0"/>
              </w:rPr>
              <w:t xml:space="preserve">In the U.S.’s complex and messy democracy, students may be understandably frustrated and cynical about the rate of change. Our public sphere is a hotly contested space in which the battle for the hearts and minds of voters takes center stage. Sadly, access to this sphere has been limited for many on the outskirts of the American dream. This unit seeks to explore the historical underpinnings of this contested space by examining how, in the past and the present, U.S. citizens have been denied the right to participate in this arena. As a means of celebrating and acknowledging the precarious path forward, students will highlight a story of resistance in their own community in a narrative format. The process of identifying a subject, developing a line of questioning and interviewing a subject, and composing a narrative to showcase academic work will be emphasized. </w:t>
            </w:r>
          </w:p>
          <w:p w:rsidR="00000000" w:rsidDel="00000000" w:rsidP="00000000" w:rsidRDefault="00000000" w:rsidRPr="00000000" w14:paraId="00000010">
            <w:pPr>
              <w:rPr>
                <w:rFonts w:ascii="Lato" w:cs="Lato" w:eastAsia="Lato" w:hAnsi="Lato"/>
              </w:rPr>
            </w:pPr>
            <w:r w:rsidDel="00000000" w:rsidR="00000000" w:rsidRPr="00000000">
              <w:rPr>
                <w:rtl w:val="0"/>
              </w:rPr>
            </w:r>
          </w:p>
          <w:p w:rsidR="00000000" w:rsidDel="00000000" w:rsidP="00000000" w:rsidRDefault="00000000" w:rsidRPr="00000000" w14:paraId="00000011">
            <w:pPr>
              <w:rPr>
                <w:rFonts w:ascii="Lato" w:cs="Lato" w:eastAsia="Lato" w:hAnsi="Lato"/>
              </w:rPr>
            </w:pPr>
            <w:r w:rsidDel="00000000" w:rsidR="00000000" w:rsidRPr="00000000">
              <w:rPr>
                <w:rFonts w:ascii="Lato" w:cs="Lato" w:eastAsia="Lato" w:hAnsi="Lato"/>
                <w:rtl w:val="0"/>
              </w:rPr>
              <w:t xml:space="preserve">Prior to this unit, students should be familiar with the broader arc of U.S. history, including the long and impactful battles of those most marginalized to obtain the franchise. Generally, most students will have already taken 20th Century American History. </w:t>
            </w:r>
          </w:p>
          <w:p w:rsidR="00000000" w:rsidDel="00000000" w:rsidP="00000000" w:rsidRDefault="00000000" w:rsidRPr="00000000" w14:paraId="00000012">
            <w:pPr>
              <w:rPr>
                <w:rFonts w:ascii="Lato" w:cs="Lato" w:eastAsia="Lato" w:hAnsi="Lato"/>
              </w:rPr>
            </w:pPr>
            <w:r w:rsidDel="00000000" w:rsidR="00000000" w:rsidRPr="00000000">
              <w:rPr>
                <w:rtl w:val="0"/>
              </w:rPr>
            </w:r>
          </w:p>
          <w:p w:rsidR="00000000" w:rsidDel="00000000" w:rsidP="00000000" w:rsidRDefault="00000000" w:rsidRPr="00000000" w14:paraId="00000013">
            <w:pPr>
              <w:rPr>
                <w:rFonts w:ascii="Lato" w:cs="Lato" w:eastAsia="Lato" w:hAnsi="Lato"/>
              </w:rPr>
            </w:pPr>
            <w:r w:rsidDel="00000000" w:rsidR="00000000" w:rsidRPr="00000000">
              <w:rPr>
                <w:rFonts w:ascii="Lato" w:cs="Lato" w:eastAsia="Lato" w:hAnsi="Lato"/>
                <w:rtl w:val="0"/>
              </w:rPr>
              <w:t xml:space="preserve">This unit will cover some of the earliest ways in which disenfranchisement occurred during Reconstruction and will bring us to the present day. Ultimately, students will be able to see a threadline to the present day while critically examining underreported stories of the past and present. As a means of resistance and liberation, students will compose an underreported story on their own of an activist in their community whose work they want to highlight.</w:t>
            </w:r>
          </w:p>
          <w:p w:rsidR="00000000" w:rsidDel="00000000" w:rsidP="00000000" w:rsidRDefault="00000000" w:rsidRPr="00000000" w14:paraId="00000014">
            <w:pPr>
              <w:rPr>
                <w:rFonts w:ascii="Lato" w:cs="Lato" w:eastAsia="Lato" w:hAnsi="Lato"/>
              </w:rPr>
            </w:pPr>
            <w:r w:rsidDel="00000000" w:rsidR="00000000" w:rsidRPr="00000000">
              <w:rPr>
                <w:rtl w:val="0"/>
              </w:rPr>
            </w:r>
          </w:p>
          <w:p w:rsidR="00000000" w:rsidDel="00000000" w:rsidP="00000000" w:rsidRDefault="00000000" w:rsidRPr="00000000" w14:paraId="00000015">
            <w:pPr>
              <w:rPr>
                <w:rFonts w:ascii="Lato" w:cs="Lato" w:eastAsia="Lato" w:hAnsi="Lato"/>
              </w:rPr>
            </w:pPr>
            <w:r w:rsidDel="00000000" w:rsidR="00000000" w:rsidRPr="00000000">
              <w:rPr>
                <w:rFonts w:ascii="Lato" w:cs="Lato" w:eastAsia="Lato" w:hAnsi="Lato"/>
                <w:rtl w:val="0"/>
              </w:rPr>
              <w:t xml:space="preserve">Essential Questions:</w:t>
            </w:r>
          </w:p>
          <w:p w:rsidR="00000000" w:rsidDel="00000000" w:rsidP="00000000" w:rsidRDefault="00000000" w:rsidRPr="00000000" w14:paraId="00000016">
            <w:pPr>
              <w:numPr>
                <w:ilvl w:val="0"/>
                <w:numId w:val="4"/>
              </w:numPr>
              <w:ind w:left="720" w:hanging="360"/>
              <w:rPr>
                <w:rFonts w:ascii="Lato" w:cs="Lato" w:eastAsia="Lato" w:hAnsi="Lato"/>
              </w:rPr>
            </w:pPr>
            <w:r w:rsidDel="00000000" w:rsidR="00000000" w:rsidRPr="00000000">
              <w:rPr>
                <w:rFonts w:ascii="Lato" w:cs="Lato" w:eastAsia="Lato" w:hAnsi="Lato"/>
                <w:rtl w:val="0"/>
              </w:rPr>
              <w:t xml:space="preserve">How have citizens been denied their role in our democracy as voters in the past and today?</w:t>
            </w:r>
          </w:p>
          <w:p w:rsidR="00000000" w:rsidDel="00000000" w:rsidP="00000000" w:rsidRDefault="00000000" w:rsidRPr="00000000" w14:paraId="00000017">
            <w:pPr>
              <w:numPr>
                <w:ilvl w:val="0"/>
                <w:numId w:val="4"/>
              </w:numPr>
              <w:ind w:left="720" w:hanging="360"/>
              <w:rPr>
                <w:rFonts w:ascii="Lato" w:cs="Lato" w:eastAsia="Lato" w:hAnsi="Lato"/>
              </w:rPr>
            </w:pPr>
            <w:r w:rsidDel="00000000" w:rsidR="00000000" w:rsidRPr="00000000">
              <w:rPr>
                <w:rFonts w:ascii="Lato" w:cs="Lato" w:eastAsia="Lato" w:hAnsi="Lato"/>
                <w:rtl w:val="0"/>
              </w:rPr>
              <w:t xml:space="preserve">How has our community resisted attempts from institutions to thwart our democracy?</w:t>
            </w:r>
          </w:p>
          <w:p w:rsidR="00000000" w:rsidDel="00000000" w:rsidP="00000000" w:rsidRDefault="00000000" w:rsidRPr="00000000" w14:paraId="00000018">
            <w:pPr>
              <w:numPr>
                <w:ilvl w:val="0"/>
                <w:numId w:val="4"/>
              </w:numPr>
              <w:ind w:left="720" w:hanging="360"/>
              <w:rPr>
                <w:rFonts w:ascii="Lato" w:cs="Lato" w:eastAsia="Lato" w:hAnsi="Lato"/>
              </w:rPr>
            </w:pPr>
            <w:r w:rsidDel="00000000" w:rsidR="00000000" w:rsidRPr="00000000">
              <w:rPr>
                <w:rFonts w:ascii="Lato" w:cs="Lato" w:eastAsia="Lato" w:hAnsi="Lato"/>
                <w:rtl w:val="0"/>
              </w:rPr>
              <w:t xml:space="preserve">What is an underreported story and how can I find them in my community?</w:t>
            </w:r>
          </w:p>
          <w:p w:rsidR="00000000" w:rsidDel="00000000" w:rsidP="00000000" w:rsidRDefault="00000000" w:rsidRPr="00000000" w14:paraId="00000019">
            <w:pPr>
              <w:numPr>
                <w:ilvl w:val="0"/>
                <w:numId w:val="4"/>
              </w:numPr>
              <w:ind w:left="720" w:hanging="360"/>
              <w:rPr>
                <w:rFonts w:ascii="Lato" w:cs="Lato" w:eastAsia="Lato" w:hAnsi="Lato"/>
              </w:rPr>
            </w:pPr>
            <w:r w:rsidDel="00000000" w:rsidR="00000000" w:rsidRPr="00000000">
              <w:rPr>
                <w:rFonts w:ascii="Lato" w:cs="Lato" w:eastAsia="Lato" w:hAnsi="Lato"/>
                <w:rtl w:val="0"/>
              </w:rPr>
              <w:t xml:space="preserve">How do I practice the reporting skills of identifying a subject, writing clear questions, and asking them?</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rPr>
                <w:rFonts w:ascii="Lato" w:cs="Lato" w:eastAsia="Lato" w:hAnsi="Lato"/>
              </w:rPr>
            </w:pPr>
            <w:r w:rsidDel="00000000" w:rsidR="00000000" w:rsidRPr="00000000">
              <w:rPr>
                <w:rtl w:val="0"/>
              </w:rPr>
            </w:r>
          </w:p>
          <w:p w:rsidR="00000000" w:rsidDel="00000000" w:rsidP="00000000" w:rsidRDefault="00000000" w:rsidRPr="00000000" w14:paraId="0000001B">
            <w:pPr>
              <w:rPr>
                <w:rFonts w:ascii="Lato" w:cs="Lato" w:eastAsia="Lato" w:hAnsi="Lato"/>
              </w:rPr>
            </w:pPr>
            <w:r w:rsidDel="00000000" w:rsidR="00000000" w:rsidRPr="00000000">
              <w:rPr>
                <w:rFonts w:ascii="Lato" w:cs="Lato" w:eastAsia="Lato" w:hAnsi="Lato"/>
                <w:rtl w:val="0"/>
              </w:rPr>
              <w:t xml:space="preserve">Objectives &amp; Outcomes</w:t>
            </w:r>
          </w:p>
        </w:tc>
        <w:tc>
          <w:tcPr>
            <w:shd w:fill="auto" w:val="clear"/>
            <w:tcMar>
              <w:top w:w="100.0" w:type="dxa"/>
              <w:left w:w="100.0" w:type="dxa"/>
              <w:bottom w:w="100.0" w:type="dxa"/>
              <w:right w:w="100.0" w:type="dxa"/>
            </w:tcMar>
          </w:tcPr>
          <w:p w:rsidR="00000000" w:rsidDel="00000000" w:rsidP="00000000" w:rsidRDefault="00000000" w:rsidRPr="00000000" w14:paraId="0000001C">
            <w:pPr>
              <w:ind w:left="0" w:firstLine="0"/>
              <w:rPr>
                <w:rFonts w:ascii="Lato" w:cs="Lato" w:eastAsia="Lato" w:hAnsi="Lato"/>
              </w:rPr>
            </w:pPr>
            <w:r w:rsidDel="00000000" w:rsidR="00000000" w:rsidRPr="00000000">
              <w:rPr>
                <w:rtl w:val="0"/>
              </w:rPr>
            </w:r>
          </w:p>
          <w:p w:rsidR="00000000" w:rsidDel="00000000" w:rsidP="00000000" w:rsidRDefault="00000000" w:rsidRPr="00000000" w14:paraId="0000001D">
            <w:pPr>
              <w:ind w:left="0" w:firstLine="0"/>
              <w:rPr>
                <w:rFonts w:ascii="Lato" w:cs="Lato" w:eastAsia="Lato" w:hAnsi="Lato"/>
              </w:rPr>
            </w:pPr>
            <w:r w:rsidDel="00000000" w:rsidR="00000000" w:rsidRPr="00000000">
              <w:rPr>
                <w:rFonts w:ascii="Lato" w:cs="Lato" w:eastAsia="Lato" w:hAnsi="Lato"/>
                <w:rtl w:val="0"/>
              </w:rPr>
              <w:t xml:space="preserve">Students will be able to…</w:t>
            </w:r>
          </w:p>
          <w:p w:rsidR="00000000" w:rsidDel="00000000" w:rsidP="00000000" w:rsidRDefault="00000000" w:rsidRPr="00000000" w14:paraId="0000001E">
            <w:pPr>
              <w:numPr>
                <w:ilvl w:val="0"/>
                <w:numId w:val="20"/>
              </w:numPr>
              <w:ind w:left="720" w:hanging="360"/>
              <w:rPr>
                <w:rFonts w:ascii="Lato" w:cs="Lato" w:eastAsia="Lato" w:hAnsi="Lato"/>
              </w:rPr>
            </w:pPr>
            <w:r w:rsidDel="00000000" w:rsidR="00000000" w:rsidRPr="00000000">
              <w:rPr>
                <w:rFonts w:ascii="Lato" w:cs="Lato" w:eastAsia="Lato" w:hAnsi="Lato"/>
                <w:rtl w:val="0"/>
              </w:rPr>
              <w:t xml:space="preserve">Identify ways that voting has been abridged in the past and present United States.</w:t>
            </w:r>
          </w:p>
          <w:p w:rsidR="00000000" w:rsidDel="00000000" w:rsidP="00000000" w:rsidRDefault="00000000" w:rsidRPr="00000000" w14:paraId="0000001F">
            <w:pPr>
              <w:numPr>
                <w:ilvl w:val="0"/>
                <w:numId w:val="20"/>
              </w:numPr>
              <w:ind w:left="720" w:hanging="360"/>
              <w:rPr>
                <w:rFonts w:ascii="Lato" w:cs="Lato" w:eastAsia="Lato" w:hAnsi="Lato"/>
              </w:rPr>
            </w:pPr>
            <w:r w:rsidDel="00000000" w:rsidR="00000000" w:rsidRPr="00000000">
              <w:rPr>
                <w:rFonts w:ascii="Lato" w:cs="Lato" w:eastAsia="Lato" w:hAnsi="Lato"/>
                <w:rtl w:val="0"/>
              </w:rPr>
              <w:t xml:space="preserve">Critically evaluate and highlight how members of their own community have resisted attempts to deny participation in our democracy.</w:t>
            </w:r>
          </w:p>
          <w:p w:rsidR="00000000" w:rsidDel="00000000" w:rsidP="00000000" w:rsidRDefault="00000000" w:rsidRPr="00000000" w14:paraId="00000020">
            <w:pPr>
              <w:numPr>
                <w:ilvl w:val="0"/>
                <w:numId w:val="20"/>
              </w:numPr>
              <w:ind w:left="720" w:hanging="360"/>
              <w:rPr>
                <w:rFonts w:ascii="Lato" w:cs="Lato" w:eastAsia="Lato" w:hAnsi="Lato"/>
              </w:rPr>
            </w:pPr>
            <w:r w:rsidDel="00000000" w:rsidR="00000000" w:rsidRPr="00000000">
              <w:rPr>
                <w:rFonts w:ascii="Lato" w:cs="Lato" w:eastAsia="Lato" w:hAnsi="Lato"/>
                <w:rtl w:val="0"/>
              </w:rPr>
              <w:t xml:space="preserve">Explore the concept of an underreported story and examine the factors that cause it to be underreported.</w:t>
            </w:r>
          </w:p>
          <w:p w:rsidR="00000000" w:rsidDel="00000000" w:rsidP="00000000" w:rsidRDefault="00000000" w:rsidRPr="00000000" w14:paraId="00000021">
            <w:pPr>
              <w:numPr>
                <w:ilvl w:val="0"/>
                <w:numId w:val="20"/>
              </w:numPr>
              <w:ind w:left="720" w:hanging="360"/>
              <w:rPr>
                <w:rFonts w:ascii="Lato" w:cs="Lato" w:eastAsia="Lato" w:hAnsi="Lato"/>
              </w:rPr>
            </w:pPr>
            <w:r w:rsidDel="00000000" w:rsidR="00000000" w:rsidRPr="00000000">
              <w:rPr>
                <w:rFonts w:ascii="Lato" w:cs="Lato" w:eastAsia="Lato" w:hAnsi="Lato"/>
                <w:rtl w:val="0"/>
              </w:rPr>
              <w:t xml:space="preserve">Learn the critical skills of questioning, presenting, and interviewing in the context of identifying and exploring an underreported story in their own community.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rPr>
                <w:rFonts w:ascii="Lato" w:cs="Lato" w:eastAsia="Lato" w:hAnsi="Lato"/>
              </w:rPr>
            </w:pPr>
            <w:r w:rsidDel="00000000" w:rsidR="00000000" w:rsidRPr="00000000">
              <w:rPr>
                <w:rtl w:val="0"/>
              </w:rPr>
            </w:r>
          </w:p>
          <w:p w:rsidR="00000000" w:rsidDel="00000000" w:rsidP="00000000" w:rsidRDefault="00000000" w:rsidRPr="00000000" w14:paraId="00000023">
            <w:pPr>
              <w:rPr>
                <w:rFonts w:ascii="Lato" w:cs="Lato" w:eastAsia="Lato" w:hAnsi="Lato"/>
              </w:rPr>
            </w:pPr>
            <w:r w:rsidDel="00000000" w:rsidR="00000000" w:rsidRPr="00000000">
              <w:rPr>
                <w:rFonts w:ascii="Lato" w:cs="Lato" w:eastAsia="Lato" w:hAnsi="Lato"/>
                <w:rtl w:val="0"/>
              </w:rPr>
              <w:t xml:space="preserve">Standards</w:t>
            </w:r>
          </w:p>
        </w:tc>
        <w:tc>
          <w:tcPr>
            <w:shd w:fill="auto" w:val="clear"/>
            <w:tcMar>
              <w:top w:w="100.0" w:type="dxa"/>
              <w:left w:w="100.0" w:type="dxa"/>
              <w:bottom w:w="100.0" w:type="dxa"/>
              <w:right w:w="100.0" w:type="dxa"/>
            </w:tcMar>
          </w:tcPr>
          <w:p w:rsidR="00000000" w:rsidDel="00000000" w:rsidP="00000000" w:rsidRDefault="00000000" w:rsidRPr="00000000" w14:paraId="00000024">
            <w:pPr>
              <w:ind w:left="0" w:firstLine="0"/>
              <w:rPr>
                <w:rFonts w:ascii="Lato" w:cs="Lato" w:eastAsia="Lato" w:hAnsi="Lato"/>
              </w:rPr>
            </w:pPr>
            <w:r w:rsidDel="00000000" w:rsidR="00000000" w:rsidRPr="00000000">
              <w:rPr>
                <w:rtl w:val="0"/>
              </w:rPr>
            </w:r>
          </w:p>
          <w:p w:rsidR="00000000" w:rsidDel="00000000" w:rsidP="00000000" w:rsidRDefault="00000000" w:rsidRPr="00000000" w14:paraId="00000025">
            <w:pPr>
              <w:rPr>
                <w:rFonts w:ascii="Lato" w:cs="Lato" w:eastAsia="Lato" w:hAnsi="Lato"/>
                <w:b w:val="1"/>
              </w:rPr>
            </w:pPr>
            <w:r w:rsidDel="00000000" w:rsidR="00000000" w:rsidRPr="00000000">
              <w:rPr>
                <w:rFonts w:ascii="Lato" w:cs="Lato" w:eastAsia="Lato" w:hAnsi="Lato"/>
                <w:b w:val="1"/>
                <w:rtl w:val="0"/>
              </w:rPr>
              <w:t xml:space="preserve">Common Core Standards</w:t>
            </w:r>
          </w:p>
          <w:p w:rsidR="00000000" w:rsidDel="00000000" w:rsidP="00000000" w:rsidRDefault="00000000" w:rsidRPr="00000000" w14:paraId="00000026">
            <w:pPr>
              <w:rPr>
                <w:rFonts w:ascii="Lato" w:cs="Lato" w:eastAsia="Lato" w:hAnsi="Lato"/>
              </w:rPr>
            </w:pPr>
            <w:r w:rsidDel="00000000" w:rsidR="00000000" w:rsidRPr="00000000">
              <w:rPr>
                <w:rtl w:val="0"/>
              </w:rPr>
            </w:r>
          </w:p>
          <w:p w:rsidR="00000000" w:rsidDel="00000000" w:rsidP="00000000" w:rsidRDefault="00000000" w:rsidRPr="00000000" w14:paraId="00000027">
            <w:pPr>
              <w:rPr>
                <w:rFonts w:ascii="Lato" w:cs="Lato" w:eastAsia="Lato" w:hAnsi="Lato"/>
              </w:rPr>
            </w:pPr>
            <w:r w:rsidDel="00000000" w:rsidR="00000000" w:rsidRPr="00000000">
              <w:rPr>
                <w:rFonts w:ascii="Lato" w:cs="Lato" w:eastAsia="Lato" w:hAnsi="Lato"/>
                <w:rtl w:val="0"/>
              </w:rPr>
              <w:t xml:space="preserve">CCSS.ELA-LITERACY.RH.11-12.1</w:t>
            </w:r>
          </w:p>
          <w:p w:rsidR="00000000" w:rsidDel="00000000" w:rsidP="00000000" w:rsidRDefault="00000000" w:rsidRPr="00000000" w14:paraId="00000028">
            <w:pPr>
              <w:rPr>
                <w:rFonts w:ascii="Lato" w:cs="Lato" w:eastAsia="Lato" w:hAnsi="Lato"/>
              </w:rPr>
            </w:pPr>
            <w:r w:rsidDel="00000000" w:rsidR="00000000" w:rsidRPr="00000000">
              <w:rPr>
                <w:rFonts w:ascii="Lato" w:cs="Lato" w:eastAsia="Lato" w:hAnsi="Lato"/>
                <w:rtl w:val="0"/>
              </w:rPr>
              <w:t xml:space="preserve">Cite specific textual evidence to support analysis of primary and secondary sources, connecting insights gained from specific details to an understanding of the text as a whole.</w:t>
            </w:r>
          </w:p>
          <w:p w:rsidR="00000000" w:rsidDel="00000000" w:rsidP="00000000" w:rsidRDefault="00000000" w:rsidRPr="00000000" w14:paraId="00000029">
            <w:pPr>
              <w:rPr>
                <w:rFonts w:ascii="Lato" w:cs="Lato" w:eastAsia="Lato" w:hAnsi="Lato"/>
              </w:rPr>
            </w:pPr>
            <w:r w:rsidDel="00000000" w:rsidR="00000000" w:rsidRPr="00000000">
              <w:rPr>
                <w:rtl w:val="0"/>
              </w:rPr>
            </w:r>
          </w:p>
          <w:p w:rsidR="00000000" w:rsidDel="00000000" w:rsidP="00000000" w:rsidRDefault="00000000" w:rsidRPr="00000000" w14:paraId="0000002A">
            <w:pPr>
              <w:rPr>
                <w:rFonts w:ascii="Lato" w:cs="Lato" w:eastAsia="Lato" w:hAnsi="Lato"/>
              </w:rPr>
            </w:pPr>
            <w:r w:rsidDel="00000000" w:rsidR="00000000" w:rsidRPr="00000000">
              <w:rPr>
                <w:rFonts w:ascii="Lato" w:cs="Lato" w:eastAsia="Lato" w:hAnsi="Lato"/>
                <w:rtl w:val="0"/>
              </w:rPr>
              <w:t xml:space="preserve">CCSS.ELA-LITERACY.RH.11-12.2</w:t>
            </w:r>
          </w:p>
          <w:p w:rsidR="00000000" w:rsidDel="00000000" w:rsidP="00000000" w:rsidRDefault="00000000" w:rsidRPr="00000000" w14:paraId="0000002B">
            <w:pPr>
              <w:rPr>
                <w:rFonts w:ascii="Lato" w:cs="Lato" w:eastAsia="Lato" w:hAnsi="Lato"/>
              </w:rPr>
            </w:pPr>
            <w:r w:rsidDel="00000000" w:rsidR="00000000" w:rsidRPr="00000000">
              <w:rPr>
                <w:rFonts w:ascii="Lato" w:cs="Lato" w:eastAsia="Lato" w:hAnsi="Lato"/>
                <w:rtl w:val="0"/>
              </w:rPr>
              <w:t xml:space="preserve">Determine the central ideas or information of a primary or secondary source; provide an accurate summary that makes clear the relationships among the key details and ideas.</w:t>
            </w:r>
          </w:p>
          <w:p w:rsidR="00000000" w:rsidDel="00000000" w:rsidP="00000000" w:rsidRDefault="00000000" w:rsidRPr="00000000" w14:paraId="0000002C">
            <w:pPr>
              <w:rPr>
                <w:rFonts w:ascii="Lato" w:cs="Lato" w:eastAsia="Lato" w:hAnsi="Lato"/>
              </w:rPr>
            </w:pPr>
            <w:r w:rsidDel="00000000" w:rsidR="00000000" w:rsidRPr="00000000">
              <w:rPr>
                <w:rtl w:val="0"/>
              </w:rPr>
            </w:r>
          </w:p>
          <w:p w:rsidR="00000000" w:rsidDel="00000000" w:rsidP="00000000" w:rsidRDefault="00000000" w:rsidRPr="00000000" w14:paraId="0000002D">
            <w:pPr>
              <w:rPr>
                <w:rFonts w:ascii="Lato" w:cs="Lato" w:eastAsia="Lato" w:hAnsi="Lato"/>
              </w:rPr>
            </w:pPr>
            <w:r w:rsidDel="00000000" w:rsidR="00000000" w:rsidRPr="00000000">
              <w:rPr>
                <w:rFonts w:ascii="Lato" w:cs="Lato" w:eastAsia="Lato" w:hAnsi="Lato"/>
                <w:rtl w:val="0"/>
              </w:rPr>
              <w:t xml:space="preserve">CCSS.ELA-LITERACY.SL.9-10.4</w:t>
            </w:r>
          </w:p>
          <w:p w:rsidR="00000000" w:rsidDel="00000000" w:rsidP="00000000" w:rsidRDefault="00000000" w:rsidRPr="00000000" w14:paraId="0000002E">
            <w:pPr>
              <w:rPr>
                <w:rFonts w:ascii="Lato" w:cs="Lato" w:eastAsia="Lato" w:hAnsi="Lato"/>
              </w:rPr>
            </w:pPr>
            <w:r w:rsidDel="00000000" w:rsidR="00000000" w:rsidRPr="00000000">
              <w:rPr>
                <w:rFonts w:ascii="Lato" w:cs="Lato" w:eastAsia="Lato" w:hAnsi="Lato"/>
                <w:rtl w:val="0"/>
              </w:rPr>
              <w:t xml:space="preserve">Present information, findings, and supporting evidence clearly, concisely, and logically such that listeners can follow the line of reasoning and the organization, development, substance, and style are appropriate to purpose, audience, and task</w:t>
            </w:r>
          </w:p>
          <w:p w:rsidR="00000000" w:rsidDel="00000000" w:rsidP="00000000" w:rsidRDefault="00000000" w:rsidRPr="00000000" w14:paraId="0000002F">
            <w:pPr>
              <w:rPr>
                <w:rFonts w:ascii="Lato" w:cs="Lato" w:eastAsia="Lato" w:hAnsi="Lato"/>
              </w:rPr>
            </w:pPr>
            <w:r w:rsidDel="00000000" w:rsidR="00000000" w:rsidRPr="00000000">
              <w:rPr>
                <w:rtl w:val="0"/>
              </w:rPr>
            </w:r>
          </w:p>
          <w:p w:rsidR="00000000" w:rsidDel="00000000" w:rsidP="00000000" w:rsidRDefault="00000000" w:rsidRPr="00000000" w14:paraId="00000030">
            <w:pPr>
              <w:rPr>
                <w:rFonts w:ascii="Lato" w:cs="Lato" w:eastAsia="Lato" w:hAnsi="Lato"/>
              </w:rPr>
            </w:pPr>
            <w:r w:rsidDel="00000000" w:rsidR="00000000" w:rsidRPr="00000000">
              <w:rPr>
                <w:rFonts w:ascii="Lato" w:cs="Lato" w:eastAsia="Lato" w:hAnsi="Lato"/>
                <w:rtl w:val="0"/>
              </w:rPr>
              <w:t xml:space="preserve">CCSS.ELA-LITERACY.SL.11-12.2</w:t>
            </w:r>
          </w:p>
          <w:p w:rsidR="00000000" w:rsidDel="00000000" w:rsidP="00000000" w:rsidRDefault="00000000" w:rsidRPr="00000000" w14:paraId="00000031">
            <w:pPr>
              <w:rPr>
                <w:rFonts w:ascii="Lato" w:cs="Lato" w:eastAsia="Lato" w:hAnsi="Lato"/>
              </w:rPr>
            </w:pPr>
            <w:r w:rsidDel="00000000" w:rsidR="00000000" w:rsidRPr="00000000">
              <w:rPr>
                <w:rFonts w:ascii="Lato" w:cs="Lato" w:eastAsia="Lato" w:hAnsi="Lato"/>
                <w:rtl w:val="0"/>
              </w:rPr>
              <w:t xml:space="preserve">Integrate multiple sources of information presented in diverse formats and media (e.g., visually, quantitatively, orally) in order to make informed decisions and solve problems, evaluating the credibility and accuracy of each source and noting any discrepancies among the data.</w:t>
            </w:r>
          </w:p>
          <w:p w:rsidR="00000000" w:rsidDel="00000000" w:rsidP="00000000" w:rsidRDefault="00000000" w:rsidRPr="00000000" w14:paraId="00000032">
            <w:pPr>
              <w:rPr>
                <w:rFonts w:ascii="Lato" w:cs="Lato" w:eastAsia="Lato" w:hAnsi="Lato"/>
              </w:rPr>
            </w:pPr>
            <w:r w:rsidDel="00000000" w:rsidR="00000000" w:rsidRPr="00000000">
              <w:rPr>
                <w:rtl w:val="0"/>
              </w:rPr>
            </w:r>
          </w:p>
          <w:p w:rsidR="00000000" w:rsidDel="00000000" w:rsidP="00000000" w:rsidRDefault="00000000" w:rsidRPr="00000000" w14:paraId="00000033">
            <w:pPr>
              <w:rPr>
                <w:rFonts w:ascii="Lato" w:cs="Lato" w:eastAsia="Lato" w:hAnsi="Lato"/>
              </w:rPr>
            </w:pPr>
            <w:r w:rsidDel="00000000" w:rsidR="00000000" w:rsidRPr="00000000">
              <w:rPr>
                <w:rFonts w:ascii="Lato" w:cs="Lato" w:eastAsia="Lato" w:hAnsi="Lato"/>
                <w:rtl w:val="0"/>
              </w:rPr>
              <w:t xml:space="preserve">CCSS.ELA-LITERACY.SL.11-12.3</w:t>
            </w:r>
          </w:p>
          <w:p w:rsidR="00000000" w:rsidDel="00000000" w:rsidP="00000000" w:rsidRDefault="00000000" w:rsidRPr="00000000" w14:paraId="00000034">
            <w:pPr>
              <w:rPr>
                <w:rFonts w:ascii="Lato" w:cs="Lato" w:eastAsia="Lato" w:hAnsi="Lato"/>
              </w:rPr>
            </w:pPr>
            <w:r w:rsidDel="00000000" w:rsidR="00000000" w:rsidRPr="00000000">
              <w:rPr>
                <w:rFonts w:ascii="Lato" w:cs="Lato" w:eastAsia="Lato" w:hAnsi="Lato"/>
                <w:rtl w:val="0"/>
              </w:rPr>
              <w:t xml:space="preserve">Evaluate a speaker's point of view, reasoning, and use of evidence and rhetoric, assessing the stance, premises, links among ideas, word choice, points of emphasis, and tone used.</w:t>
            </w:r>
          </w:p>
          <w:p w:rsidR="00000000" w:rsidDel="00000000" w:rsidP="00000000" w:rsidRDefault="00000000" w:rsidRPr="00000000" w14:paraId="00000035">
            <w:pPr>
              <w:rPr>
                <w:rFonts w:ascii="Lato" w:cs="Lato" w:eastAsia="Lato" w:hAnsi="Lato"/>
              </w:rPr>
            </w:pPr>
            <w:r w:rsidDel="00000000" w:rsidR="00000000" w:rsidRPr="00000000">
              <w:rPr>
                <w:rtl w:val="0"/>
              </w:rPr>
            </w:r>
          </w:p>
          <w:p w:rsidR="00000000" w:rsidDel="00000000" w:rsidP="00000000" w:rsidRDefault="00000000" w:rsidRPr="00000000" w14:paraId="00000036">
            <w:pPr>
              <w:rPr>
                <w:rFonts w:ascii="Lato" w:cs="Lato" w:eastAsia="Lato" w:hAnsi="Lato"/>
              </w:rPr>
            </w:pPr>
            <w:r w:rsidDel="00000000" w:rsidR="00000000" w:rsidRPr="00000000">
              <w:rPr>
                <w:rFonts w:ascii="Lato" w:cs="Lato" w:eastAsia="Lato" w:hAnsi="Lato"/>
                <w:rtl w:val="0"/>
              </w:rPr>
              <w:t xml:space="preserve">CCSS.ELA-LITERACY.SL.11-12.4</w:t>
            </w:r>
          </w:p>
          <w:p w:rsidR="00000000" w:rsidDel="00000000" w:rsidP="00000000" w:rsidRDefault="00000000" w:rsidRPr="00000000" w14:paraId="00000037">
            <w:pPr>
              <w:rPr>
                <w:rFonts w:ascii="Lato" w:cs="Lato" w:eastAsia="Lato" w:hAnsi="Lato"/>
              </w:rPr>
            </w:pPr>
            <w:r w:rsidDel="00000000" w:rsidR="00000000" w:rsidRPr="00000000">
              <w:rPr>
                <w:rFonts w:ascii="Lato" w:cs="Lato" w:eastAsia="Lato" w:hAnsi="Lato"/>
                <w:rtl w:val="0"/>
              </w:rPr>
              <w:t xml:space="preserve">Present information, findings, and supporting evidence, conveying a clear and distinct perspective, such that listeners can follow the line of reasoning, alternative or opposing perspectives are addressed, and the organization, development, substance, and style are appropriate to purpose, audience, and a range of formal and informal tasks.</w:t>
            </w:r>
          </w:p>
          <w:p w:rsidR="00000000" w:rsidDel="00000000" w:rsidP="00000000" w:rsidRDefault="00000000" w:rsidRPr="00000000" w14:paraId="00000038">
            <w:pPr>
              <w:rPr>
                <w:rFonts w:ascii="Lato" w:cs="Lato" w:eastAsia="Lato" w:hAnsi="Lato"/>
              </w:rPr>
            </w:pPr>
            <w:r w:rsidDel="00000000" w:rsidR="00000000" w:rsidRPr="00000000">
              <w:rPr>
                <w:rtl w:val="0"/>
              </w:rPr>
            </w:r>
          </w:p>
          <w:p w:rsidR="00000000" w:rsidDel="00000000" w:rsidP="00000000" w:rsidRDefault="00000000" w:rsidRPr="00000000" w14:paraId="00000039">
            <w:pPr>
              <w:rPr>
                <w:rFonts w:ascii="Lato" w:cs="Lato" w:eastAsia="Lato" w:hAnsi="Lato"/>
                <w:b w:val="1"/>
              </w:rPr>
            </w:pPr>
            <w:r w:rsidDel="00000000" w:rsidR="00000000" w:rsidRPr="00000000">
              <w:rPr>
                <w:rFonts w:ascii="Lato" w:cs="Lato" w:eastAsia="Lato" w:hAnsi="Lato"/>
                <w:b w:val="1"/>
                <w:rtl w:val="0"/>
              </w:rPr>
              <w:t xml:space="preserve">Learning for Justice Identity Standards</w:t>
            </w:r>
          </w:p>
          <w:p w:rsidR="00000000" w:rsidDel="00000000" w:rsidP="00000000" w:rsidRDefault="00000000" w:rsidRPr="00000000" w14:paraId="0000003A">
            <w:pPr>
              <w:rPr>
                <w:rFonts w:ascii="Lato" w:cs="Lato" w:eastAsia="Lato" w:hAnsi="Lato"/>
              </w:rPr>
            </w:pPr>
            <w:r w:rsidDel="00000000" w:rsidR="00000000" w:rsidRPr="00000000">
              <w:rPr>
                <w:rFonts w:ascii="Lato" w:cs="Lato" w:eastAsia="Lato" w:hAnsi="Lato"/>
                <w:rtl w:val="0"/>
              </w:rPr>
              <w:t xml:space="preserve">3. Students will recognize that people’s multiple identities interact and create unique and complex individuals.</w:t>
            </w:r>
          </w:p>
          <w:p w:rsidR="00000000" w:rsidDel="00000000" w:rsidP="00000000" w:rsidRDefault="00000000" w:rsidRPr="00000000" w14:paraId="0000003B">
            <w:pPr>
              <w:rPr>
                <w:rFonts w:ascii="Lato" w:cs="Lato" w:eastAsia="Lato" w:hAnsi="Lato"/>
              </w:rPr>
            </w:pPr>
            <w:r w:rsidDel="00000000" w:rsidR="00000000" w:rsidRPr="00000000">
              <w:rPr>
                <w:rtl w:val="0"/>
              </w:rPr>
            </w:r>
          </w:p>
          <w:p w:rsidR="00000000" w:rsidDel="00000000" w:rsidP="00000000" w:rsidRDefault="00000000" w:rsidRPr="00000000" w14:paraId="0000003C">
            <w:pPr>
              <w:rPr>
                <w:rFonts w:ascii="Lato" w:cs="Lato" w:eastAsia="Lato" w:hAnsi="Lato"/>
                <w:b w:val="1"/>
              </w:rPr>
            </w:pPr>
            <w:r w:rsidDel="00000000" w:rsidR="00000000" w:rsidRPr="00000000">
              <w:rPr>
                <w:rFonts w:ascii="Lato" w:cs="Lato" w:eastAsia="Lato" w:hAnsi="Lato"/>
                <w:b w:val="1"/>
                <w:rtl w:val="0"/>
              </w:rPr>
              <w:t xml:space="preserve">Learning for Justice Diversity Standards</w:t>
            </w:r>
          </w:p>
          <w:p w:rsidR="00000000" w:rsidDel="00000000" w:rsidP="00000000" w:rsidRDefault="00000000" w:rsidRPr="00000000" w14:paraId="0000003D">
            <w:pPr>
              <w:rPr>
                <w:rFonts w:ascii="Lato" w:cs="Lato" w:eastAsia="Lato" w:hAnsi="Lato"/>
              </w:rPr>
            </w:pPr>
            <w:r w:rsidDel="00000000" w:rsidR="00000000" w:rsidRPr="00000000">
              <w:rPr>
                <w:rFonts w:ascii="Lato" w:cs="Lato" w:eastAsia="Lato" w:hAnsi="Lato"/>
                <w:rtl w:val="0"/>
              </w:rPr>
              <w:t xml:space="preserve">10.Students will examine diversity in social, cultural, political and historical contexts rather than in ways that are superficial or oversimplified.</w:t>
            </w:r>
          </w:p>
          <w:p w:rsidR="00000000" w:rsidDel="00000000" w:rsidP="00000000" w:rsidRDefault="00000000" w:rsidRPr="00000000" w14:paraId="0000003E">
            <w:pPr>
              <w:rPr>
                <w:rFonts w:ascii="Lato" w:cs="Lato" w:eastAsia="Lato" w:hAnsi="Lato"/>
              </w:rPr>
            </w:pPr>
            <w:r w:rsidDel="00000000" w:rsidR="00000000" w:rsidRPr="00000000">
              <w:rPr>
                <w:rtl w:val="0"/>
              </w:rPr>
            </w:r>
          </w:p>
          <w:p w:rsidR="00000000" w:rsidDel="00000000" w:rsidP="00000000" w:rsidRDefault="00000000" w:rsidRPr="00000000" w14:paraId="0000003F">
            <w:pPr>
              <w:rPr>
                <w:rFonts w:ascii="Lato" w:cs="Lato" w:eastAsia="Lato" w:hAnsi="Lato"/>
                <w:b w:val="1"/>
              </w:rPr>
            </w:pPr>
            <w:r w:rsidDel="00000000" w:rsidR="00000000" w:rsidRPr="00000000">
              <w:rPr>
                <w:rFonts w:ascii="Lato" w:cs="Lato" w:eastAsia="Lato" w:hAnsi="Lato"/>
                <w:b w:val="1"/>
                <w:rtl w:val="0"/>
              </w:rPr>
              <w:t xml:space="preserve">Learning for Justice Anchor Standards</w:t>
            </w:r>
          </w:p>
          <w:p w:rsidR="00000000" w:rsidDel="00000000" w:rsidP="00000000" w:rsidRDefault="00000000" w:rsidRPr="00000000" w14:paraId="00000040">
            <w:pPr>
              <w:rPr>
                <w:rFonts w:ascii="Lato" w:cs="Lato" w:eastAsia="Lato" w:hAnsi="Lato"/>
              </w:rPr>
            </w:pPr>
            <w:r w:rsidDel="00000000" w:rsidR="00000000" w:rsidRPr="00000000">
              <w:rPr>
                <w:rFonts w:ascii="Lato" w:cs="Lato" w:eastAsia="Lato" w:hAnsi="Lato"/>
                <w:rtl w:val="0"/>
              </w:rPr>
              <w:t xml:space="preserve">12. Students will recognize unfairness on the individual level (e.g., biased speech) and injustice at the institutional or systemic level (e.g., discrimination).</w:t>
            </w:r>
          </w:p>
          <w:p w:rsidR="00000000" w:rsidDel="00000000" w:rsidP="00000000" w:rsidRDefault="00000000" w:rsidRPr="00000000" w14:paraId="00000041">
            <w:pPr>
              <w:rPr>
                <w:rFonts w:ascii="Lato" w:cs="Lato" w:eastAsia="Lato" w:hAnsi="Lato"/>
              </w:rPr>
            </w:pPr>
            <w:r w:rsidDel="00000000" w:rsidR="00000000" w:rsidRPr="00000000">
              <w:rPr>
                <w:rtl w:val="0"/>
              </w:rPr>
            </w:r>
          </w:p>
          <w:p w:rsidR="00000000" w:rsidDel="00000000" w:rsidP="00000000" w:rsidRDefault="00000000" w:rsidRPr="00000000" w14:paraId="00000042">
            <w:pPr>
              <w:rPr>
                <w:rFonts w:ascii="Lato" w:cs="Lato" w:eastAsia="Lato" w:hAnsi="Lato"/>
                <w:b w:val="1"/>
              </w:rPr>
            </w:pPr>
            <w:r w:rsidDel="00000000" w:rsidR="00000000" w:rsidRPr="00000000">
              <w:rPr>
                <w:rFonts w:ascii="Lato" w:cs="Lato" w:eastAsia="Lato" w:hAnsi="Lato"/>
                <w:b w:val="1"/>
                <w:rtl w:val="0"/>
              </w:rPr>
              <w:t xml:space="preserve">Learning for Justice Action Standards</w:t>
            </w:r>
          </w:p>
          <w:p w:rsidR="00000000" w:rsidDel="00000000" w:rsidP="00000000" w:rsidRDefault="00000000" w:rsidRPr="00000000" w14:paraId="00000043">
            <w:pPr>
              <w:rPr>
                <w:rFonts w:ascii="Lato" w:cs="Lato" w:eastAsia="Lato" w:hAnsi="Lato"/>
              </w:rPr>
            </w:pPr>
            <w:r w:rsidDel="00000000" w:rsidR="00000000" w:rsidRPr="00000000">
              <w:rPr>
                <w:rFonts w:ascii="Lato" w:cs="Lato" w:eastAsia="Lato" w:hAnsi="Lato"/>
                <w:rtl w:val="0"/>
              </w:rPr>
              <w:t xml:space="preserve">17. Students will recognize their own responsibility to stand up to exclusion, prejudice and injustice.</w:t>
            </w:r>
            <w:r w:rsidDel="00000000" w:rsidR="00000000" w:rsidRPr="00000000">
              <w:rPr>
                <w:rtl w:val="0"/>
              </w:rPr>
            </w:r>
          </w:p>
        </w:tc>
      </w:tr>
      <w:tr>
        <w:trPr>
          <w:cantSplit w:val="0"/>
          <w:trHeight w:val="61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rPr>
                <w:rFonts w:ascii="Lato" w:cs="Lato" w:eastAsia="Lato" w:hAnsi="Lato"/>
              </w:rPr>
            </w:pPr>
            <w:r w:rsidDel="00000000" w:rsidR="00000000" w:rsidRPr="00000000">
              <w:rPr>
                <w:rtl w:val="0"/>
              </w:rPr>
            </w:r>
          </w:p>
          <w:p w:rsidR="00000000" w:rsidDel="00000000" w:rsidP="00000000" w:rsidRDefault="00000000" w:rsidRPr="00000000" w14:paraId="00000045">
            <w:pPr>
              <w:rPr>
                <w:rFonts w:ascii="Lato" w:cs="Lato" w:eastAsia="Lato" w:hAnsi="Lato"/>
              </w:rPr>
            </w:pPr>
            <w:r w:rsidDel="00000000" w:rsidR="00000000" w:rsidRPr="00000000">
              <w:rPr>
                <w:rFonts w:ascii="Lato" w:cs="Lato" w:eastAsia="Lato" w:hAnsi="Lato"/>
                <w:rtl w:val="0"/>
              </w:rPr>
              <w:t xml:space="preserve">Unit Resources </w:t>
            </w:r>
          </w:p>
        </w:tc>
        <w:tc>
          <w:tcPr>
            <w:shd w:fill="auto" w:val="clear"/>
            <w:tcMar>
              <w:top w:w="100.0" w:type="dxa"/>
              <w:left w:w="100.0" w:type="dxa"/>
              <w:bottom w:w="100.0" w:type="dxa"/>
              <w:right w:w="100.0" w:type="dxa"/>
            </w:tcMar>
          </w:tcPr>
          <w:p w:rsidR="00000000" w:rsidDel="00000000" w:rsidP="00000000" w:rsidRDefault="00000000" w:rsidRPr="00000000" w14:paraId="00000046">
            <w:pPr>
              <w:rPr>
                <w:rFonts w:ascii="Lato" w:cs="Lato" w:eastAsia="Lato" w:hAnsi="Lato"/>
              </w:rPr>
            </w:pPr>
            <w:r w:rsidDel="00000000" w:rsidR="00000000" w:rsidRPr="00000000">
              <w:rPr>
                <w:rtl w:val="0"/>
              </w:rPr>
            </w:r>
          </w:p>
          <w:p w:rsidR="00000000" w:rsidDel="00000000" w:rsidP="00000000" w:rsidRDefault="00000000" w:rsidRPr="00000000" w14:paraId="00000047">
            <w:pPr>
              <w:rPr>
                <w:rFonts w:ascii="Lato" w:cs="Lato" w:eastAsia="Lato" w:hAnsi="Lato"/>
                <w:b w:val="1"/>
              </w:rPr>
            </w:pPr>
            <w:r w:rsidDel="00000000" w:rsidR="00000000" w:rsidRPr="00000000">
              <w:rPr>
                <w:rFonts w:ascii="Lato" w:cs="Lato" w:eastAsia="Lato" w:hAnsi="Lato"/>
                <w:b w:val="1"/>
                <w:rtl w:val="0"/>
              </w:rPr>
              <w:t xml:space="preserve">Background Knowledge</w:t>
            </w:r>
            <w:r w:rsidDel="00000000" w:rsidR="00000000" w:rsidRPr="00000000">
              <w:rPr>
                <w:rFonts w:ascii="Lato" w:cs="Lato" w:eastAsia="Lato" w:hAnsi="Lato"/>
                <w:b w:val="1"/>
                <w:rtl w:val="0"/>
              </w:rPr>
              <w:t xml:space="preserve">:</w:t>
            </w:r>
          </w:p>
          <w:p w:rsidR="00000000" w:rsidDel="00000000" w:rsidP="00000000" w:rsidRDefault="00000000" w:rsidRPr="00000000" w14:paraId="00000048">
            <w:pPr>
              <w:rPr>
                <w:rFonts w:ascii="Lato" w:cs="Lato" w:eastAsia="Lato" w:hAnsi="Lato"/>
              </w:rPr>
            </w:pPr>
            <w:hyperlink r:id="rId6">
              <w:r w:rsidDel="00000000" w:rsidR="00000000" w:rsidRPr="00000000">
                <w:rPr>
                  <w:rFonts w:ascii="Lato" w:cs="Lato" w:eastAsia="Lato" w:hAnsi="Lato"/>
                  <w:color w:val="1155cc"/>
                  <w:u w:val="single"/>
                  <w:rtl w:val="0"/>
                </w:rPr>
                <w:t xml:space="preserve">Facing History and Ourselves: The Reconstruction Era and the Fragility of Democracy</w:t>
              </w:r>
            </w:hyperlink>
            <w:r w:rsidDel="00000000" w:rsidR="00000000" w:rsidRPr="00000000">
              <w:rPr>
                <w:rFonts w:ascii="Lato" w:cs="Lato" w:eastAsia="Lato" w:hAnsi="Lato"/>
                <w:rtl w:val="0"/>
              </w:rPr>
              <w:t xml:space="preserve"> </w:t>
            </w:r>
          </w:p>
          <w:p w:rsidR="00000000" w:rsidDel="00000000" w:rsidP="00000000" w:rsidRDefault="00000000" w:rsidRPr="00000000" w14:paraId="00000049">
            <w:pPr>
              <w:rPr>
                <w:rFonts w:ascii="Lato" w:cs="Lato" w:eastAsia="Lato" w:hAnsi="Lato"/>
              </w:rPr>
            </w:pPr>
            <w:hyperlink r:id="rId7">
              <w:r w:rsidDel="00000000" w:rsidR="00000000" w:rsidRPr="00000000">
                <w:rPr>
                  <w:rFonts w:ascii="Lato" w:cs="Lato" w:eastAsia="Lato" w:hAnsi="Lato"/>
                  <w:color w:val="1155cc"/>
                  <w:u w:val="single"/>
                  <w:rtl w:val="0"/>
                </w:rPr>
                <w:t xml:space="preserve">Learning for Justice: The True History of Voting Rights </w:t>
              </w:r>
            </w:hyperlink>
            <w:r w:rsidDel="00000000" w:rsidR="00000000" w:rsidRPr="00000000">
              <w:rPr>
                <w:rtl w:val="0"/>
              </w:rPr>
            </w:r>
          </w:p>
          <w:p w:rsidR="00000000" w:rsidDel="00000000" w:rsidP="00000000" w:rsidRDefault="00000000" w:rsidRPr="00000000" w14:paraId="0000004A">
            <w:pPr>
              <w:rPr>
                <w:rFonts w:ascii="Lato" w:cs="Lato" w:eastAsia="Lato" w:hAnsi="Lato"/>
              </w:rPr>
            </w:pPr>
            <w:hyperlink r:id="rId8">
              <w:r w:rsidDel="00000000" w:rsidR="00000000" w:rsidRPr="00000000">
                <w:rPr>
                  <w:rFonts w:ascii="Lato" w:cs="Lato" w:eastAsia="Lato" w:hAnsi="Lato"/>
                  <w:color w:val="1155cc"/>
                  <w:u w:val="single"/>
                  <w:rtl w:val="0"/>
                </w:rPr>
                <w:t xml:space="preserve">Brennan Center: Vote Suppression</w:t>
              </w:r>
            </w:hyperlink>
            <w:r w:rsidDel="00000000" w:rsidR="00000000" w:rsidRPr="00000000">
              <w:rPr>
                <w:rtl w:val="0"/>
              </w:rPr>
            </w:r>
          </w:p>
          <w:p w:rsidR="00000000" w:rsidDel="00000000" w:rsidP="00000000" w:rsidRDefault="00000000" w:rsidRPr="00000000" w14:paraId="0000004B">
            <w:pPr>
              <w:rPr>
                <w:rFonts w:ascii="Lato" w:cs="Lato" w:eastAsia="Lato" w:hAnsi="Lato"/>
              </w:rPr>
            </w:pPr>
            <w:hyperlink r:id="rId9">
              <w:r w:rsidDel="00000000" w:rsidR="00000000" w:rsidRPr="00000000">
                <w:rPr>
                  <w:rFonts w:ascii="Lato" w:cs="Lato" w:eastAsia="Lato" w:hAnsi="Lato"/>
                  <w:color w:val="1155cc"/>
                  <w:u w:val="single"/>
                  <w:rtl w:val="0"/>
                </w:rPr>
                <w:t xml:space="preserve">Classroom Law Project: The Future of Voting Rights</w:t>
              </w:r>
            </w:hyperlink>
            <w:r w:rsidDel="00000000" w:rsidR="00000000" w:rsidRPr="00000000">
              <w:rPr>
                <w:rtl w:val="0"/>
              </w:rPr>
            </w:r>
          </w:p>
          <w:p w:rsidR="00000000" w:rsidDel="00000000" w:rsidP="00000000" w:rsidRDefault="00000000" w:rsidRPr="00000000" w14:paraId="0000004C">
            <w:pPr>
              <w:rPr>
                <w:rFonts w:ascii="Lato" w:cs="Lato" w:eastAsia="Lato" w:hAnsi="Lato"/>
              </w:rPr>
            </w:pPr>
            <w:r w:rsidDel="00000000" w:rsidR="00000000" w:rsidRPr="00000000">
              <w:rPr>
                <w:rtl w:val="0"/>
              </w:rPr>
            </w:r>
          </w:p>
          <w:p w:rsidR="00000000" w:rsidDel="00000000" w:rsidP="00000000" w:rsidRDefault="00000000" w:rsidRPr="00000000" w14:paraId="0000004D">
            <w:pPr>
              <w:rPr>
                <w:rFonts w:ascii="Lato" w:cs="Lato" w:eastAsia="Lato" w:hAnsi="Lato"/>
                <w:b w:val="1"/>
              </w:rPr>
            </w:pPr>
            <w:r w:rsidDel="00000000" w:rsidR="00000000" w:rsidRPr="00000000">
              <w:rPr>
                <w:rFonts w:ascii="Lato" w:cs="Lato" w:eastAsia="Lato" w:hAnsi="Lato"/>
                <w:b w:val="1"/>
                <w:rtl w:val="0"/>
              </w:rPr>
              <w:t xml:space="preserve">Content Explored in this Unit:</w:t>
            </w:r>
          </w:p>
          <w:p w:rsidR="00000000" w:rsidDel="00000000" w:rsidP="00000000" w:rsidRDefault="00000000" w:rsidRPr="00000000" w14:paraId="0000004E">
            <w:pPr>
              <w:rPr>
                <w:rFonts w:ascii="Lato" w:cs="Lato" w:eastAsia="Lato" w:hAnsi="Lato"/>
              </w:rPr>
            </w:pPr>
            <w:hyperlink r:id="rId10">
              <w:r w:rsidDel="00000000" w:rsidR="00000000" w:rsidRPr="00000000">
                <w:rPr>
                  <w:rFonts w:ascii="Lato" w:cs="Lato" w:eastAsia="Lato" w:hAnsi="Lato"/>
                  <w:color w:val="1155cc"/>
                  <w:u w:val="single"/>
                  <w:rtl w:val="0"/>
                </w:rPr>
                <w:t xml:space="preserve">Voter Turnout Demographics</w:t>
              </w:r>
            </w:hyperlink>
            <w:r w:rsidDel="00000000" w:rsidR="00000000" w:rsidRPr="00000000">
              <w:rPr>
                <w:rFonts w:ascii="Lato" w:cs="Lato" w:eastAsia="Lato" w:hAnsi="Lato"/>
                <w:rtl w:val="0"/>
              </w:rPr>
              <w:t xml:space="preserve"> from the United States Elections Project</w:t>
            </w:r>
          </w:p>
          <w:p w:rsidR="00000000" w:rsidDel="00000000" w:rsidP="00000000" w:rsidRDefault="00000000" w:rsidRPr="00000000" w14:paraId="0000004F">
            <w:pPr>
              <w:rPr>
                <w:rFonts w:ascii="Lato" w:cs="Lato" w:eastAsia="Lato" w:hAnsi="Lato"/>
              </w:rPr>
            </w:pPr>
            <w:hyperlink r:id="rId11">
              <w:r w:rsidDel="00000000" w:rsidR="00000000" w:rsidRPr="00000000">
                <w:rPr>
                  <w:rFonts w:ascii="Lato" w:cs="Lato" w:eastAsia="Lato" w:hAnsi="Lato"/>
                  <w:color w:val="1155cc"/>
                  <w:u w:val="single"/>
                  <w:rtl w:val="0"/>
                </w:rPr>
                <w:t xml:space="preserve">“An Excitingly Simple Solution to Youth Turnout, for the Primaries and Beyond,”</w:t>
              </w:r>
            </w:hyperlink>
            <w:r w:rsidDel="00000000" w:rsidR="00000000" w:rsidRPr="00000000">
              <w:rPr>
                <w:rFonts w:ascii="Lato" w:cs="Lato" w:eastAsia="Lato" w:hAnsi="Lato"/>
                <w:rtl w:val="0"/>
              </w:rPr>
              <w:t xml:space="preserve"> an opinion piece by Charlotte Hill and Jacob Grumbach for the </w:t>
            </w:r>
            <w:r w:rsidDel="00000000" w:rsidR="00000000" w:rsidRPr="00000000">
              <w:rPr>
                <w:rFonts w:ascii="Lato" w:cs="Lato" w:eastAsia="Lato" w:hAnsi="Lato"/>
                <w:i w:val="1"/>
                <w:rtl w:val="0"/>
              </w:rPr>
              <w:t xml:space="preserve">New York Times</w:t>
            </w:r>
            <w:r w:rsidDel="00000000" w:rsidR="00000000" w:rsidRPr="00000000">
              <w:rPr>
                <w:rtl w:val="0"/>
              </w:rPr>
            </w:r>
          </w:p>
          <w:p w:rsidR="00000000" w:rsidDel="00000000" w:rsidP="00000000" w:rsidRDefault="00000000" w:rsidRPr="00000000" w14:paraId="00000050">
            <w:pPr>
              <w:widowControl w:val="0"/>
              <w:rPr>
                <w:rFonts w:ascii="Lato" w:cs="Lato" w:eastAsia="Lato" w:hAnsi="Lato"/>
              </w:rPr>
            </w:pPr>
            <w:hyperlink r:id="rId12">
              <w:r w:rsidDel="00000000" w:rsidR="00000000" w:rsidRPr="00000000">
                <w:rPr>
                  <w:rFonts w:ascii="Lato" w:cs="Lato" w:eastAsia="Lato" w:hAnsi="Lato"/>
                  <w:color w:val="1155cc"/>
                  <w:u w:val="single"/>
                  <w:rtl w:val="0"/>
                </w:rPr>
                <w:t xml:space="preserve">Alabama Voter Literacy Test (Circa 1965)</w:t>
              </w:r>
            </w:hyperlink>
            <w:r w:rsidDel="00000000" w:rsidR="00000000" w:rsidRPr="00000000">
              <w:rPr>
                <w:rtl w:val="0"/>
              </w:rPr>
            </w:r>
          </w:p>
          <w:p w:rsidR="00000000" w:rsidDel="00000000" w:rsidP="00000000" w:rsidRDefault="00000000" w:rsidRPr="00000000" w14:paraId="00000051">
            <w:pPr>
              <w:widowControl w:val="0"/>
              <w:rPr>
                <w:rFonts w:ascii="Lato" w:cs="Lato" w:eastAsia="Lato" w:hAnsi="Lato"/>
              </w:rPr>
            </w:pPr>
            <w:r w:rsidDel="00000000" w:rsidR="00000000" w:rsidRPr="00000000">
              <w:rPr>
                <w:rFonts w:ascii="Lato" w:cs="Lato" w:eastAsia="Lato" w:hAnsi="Lato"/>
                <w:rtl w:val="0"/>
              </w:rPr>
              <w:t xml:space="preserve">Primary source documents related to voting rights in the first half of the 20th Century, listed and linked </w:t>
            </w:r>
            <w:hyperlink r:id="rId13">
              <w:r w:rsidDel="00000000" w:rsidR="00000000" w:rsidRPr="00000000">
                <w:rPr>
                  <w:rFonts w:ascii="Lato" w:cs="Lato" w:eastAsia="Lato" w:hAnsi="Lato"/>
                  <w:color w:val="1155cc"/>
                  <w:u w:val="single"/>
                  <w:rtl w:val="0"/>
                </w:rPr>
                <w:t xml:space="preserve">here</w:t>
              </w:r>
            </w:hyperlink>
            <w:r w:rsidDel="00000000" w:rsidR="00000000" w:rsidRPr="00000000">
              <w:rPr>
                <w:rtl w:val="0"/>
              </w:rPr>
            </w:r>
          </w:p>
          <w:p w:rsidR="00000000" w:rsidDel="00000000" w:rsidP="00000000" w:rsidRDefault="00000000" w:rsidRPr="00000000" w14:paraId="00000052">
            <w:pPr>
              <w:rPr>
                <w:rFonts w:ascii="Lato" w:cs="Lato" w:eastAsia="Lato" w:hAnsi="Lato"/>
              </w:rPr>
            </w:pPr>
            <w:hyperlink r:id="rId14">
              <w:r w:rsidDel="00000000" w:rsidR="00000000" w:rsidRPr="00000000">
                <w:rPr>
                  <w:rFonts w:ascii="Lato" w:cs="Lato" w:eastAsia="Lato" w:hAnsi="Lato"/>
                  <w:color w:val="1155cc"/>
                  <w:u w:val="single"/>
                  <w:rtl w:val="0"/>
                </w:rPr>
                <w:t xml:space="preserve">Fannie Lou Hamer</w:t>
              </w:r>
            </w:hyperlink>
            <w:r w:rsidDel="00000000" w:rsidR="00000000" w:rsidRPr="00000000">
              <w:rPr>
                <w:rFonts w:ascii="Lato" w:cs="Lato" w:eastAsia="Lato" w:hAnsi="Lato"/>
                <w:rtl w:val="0"/>
              </w:rPr>
              <w:t xml:space="preserve">, an introduction from PBS’s American Experience series</w:t>
            </w:r>
          </w:p>
          <w:p w:rsidR="00000000" w:rsidDel="00000000" w:rsidP="00000000" w:rsidRDefault="00000000" w:rsidRPr="00000000" w14:paraId="00000053">
            <w:pPr>
              <w:rPr>
                <w:rFonts w:ascii="Lato" w:cs="Lato" w:eastAsia="Lato" w:hAnsi="Lato"/>
              </w:rPr>
            </w:pPr>
            <w:r w:rsidDel="00000000" w:rsidR="00000000" w:rsidRPr="00000000">
              <w:rPr>
                <w:rFonts w:ascii="Lato" w:cs="Lato" w:eastAsia="Lato" w:hAnsi="Lato"/>
                <w:rtl w:val="0"/>
              </w:rPr>
              <w:t xml:space="preserve">Speeches by Fannie Lou Hamer:</w:t>
            </w:r>
          </w:p>
          <w:p w:rsidR="00000000" w:rsidDel="00000000" w:rsidP="00000000" w:rsidRDefault="00000000" w:rsidRPr="00000000" w14:paraId="00000054">
            <w:pPr>
              <w:widowControl w:val="0"/>
              <w:numPr>
                <w:ilvl w:val="0"/>
                <w:numId w:val="6"/>
              </w:numPr>
              <w:ind w:left="720" w:hanging="360"/>
              <w:rPr>
                <w:rFonts w:ascii="Lato" w:cs="Lato" w:eastAsia="Lato" w:hAnsi="Lato"/>
              </w:rPr>
            </w:pPr>
            <w:hyperlink r:id="rId15">
              <w:r w:rsidDel="00000000" w:rsidR="00000000" w:rsidRPr="00000000">
                <w:rPr>
                  <w:rFonts w:ascii="Lato" w:cs="Lato" w:eastAsia="Lato" w:hAnsi="Lato"/>
                  <w:color w:val="1155cc"/>
                  <w:u w:val="single"/>
                  <w:rtl w:val="0"/>
                </w:rPr>
                <w:t xml:space="preserve">Fannie Lou Hamer’s 1964 DNC speech</w:t>
              </w:r>
            </w:hyperlink>
            <w:r w:rsidDel="00000000" w:rsidR="00000000" w:rsidRPr="00000000">
              <w:rPr>
                <w:rFonts w:ascii="Lato" w:cs="Lato" w:eastAsia="Lato" w:hAnsi="Lato"/>
                <w:rtl w:val="0"/>
              </w:rPr>
              <w:t xml:space="preserve"> - video</w:t>
            </w:r>
          </w:p>
          <w:p w:rsidR="00000000" w:rsidDel="00000000" w:rsidP="00000000" w:rsidRDefault="00000000" w:rsidRPr="00000000" w14:paraId="00000055">
            <w:pPr>
              <w:widowControl w:val="0"/>
              <w:numPr>
                <w:ilvl w:val="0"/>
                <w:numId w:val="6"/>
              </w:numPr>
              <w:ind w:left="720" w:hanging="360"/>
              <w:rPr>
                <w:rFonts w:ascii="Lato" w:cs="Lato" w:eastAsia="Lato" w:hAnsi="Lato"/>
              </w:rPr>
            </w:pPr>
            <w:hyperlink r:id="rId16">
              <w:r w:rsidDel="00000000" w:rsidR="00000000" w:rsidRPr="00000000">
                <w:rPr>
                  <w:rFonts w:ascii="Lato" w:cs="Lato" w:eastAsia="Lato" w:hAnsi="Lato"/>
                  <w:color w:val="1155cc"/>
                  <w:u w:val="single"/>
                  <w:rtl w:val="0"/>
                </w:rPr>
                <w:t xml:space="preserve">Testimony Before the Credentials Committee, Democratic National Convention, 1964</w:t>
              </w:r>
            </w:hyperlink>
            <w:r w:rsidDel="00000000" w:rsidR="00000000" w:rsidRPr="00000000">
              <w:rPr>
                <w:rtl w:val="0"/>
              </w:rPr>
            </w:r>
          </w:p>
          <w:p w:rsidR="00000000" w:rsidDel="00000000" w:rsidP="00000000" w:rsidRDefault="00000000" w:rsidRPr="00000000" w14:paraId="00000056">
            <w:pPr>
              <w:widowControl w:val="0"/>
              <w:numPr>
                <w:ilvl w:val="0"/>
                <w:numId w:val="6"/>
              </w:numPr>
              <w:ind w:left="720" w:hanging="360"/>
              <w:rPr>
                <w:rFonts w:ascii="Lato" w:cs="Lato" w:eastAsia="Lato" w:hAnsi="Lato"/>
              </w:rPr>
            </w:pPr>
            <w:hyperlink r:id="rId17">
              <w:r w:rsidDel="00000000" w:rsidR="00000000" w:rsidRPr="00000000">
                <w:rPr>
                  <w:rFonts w:ascii="Lato" w:cs="Lato" w:eastAsia="Lato" w:hAnsi="Lato"/>
                  <w:color w:val="1155cc"/>
                  <w:u w:val="single"/>
                  <w:rtl w:val="0"/>
                </w:rPr>
                <w:t xml:space="preserve">“I'm Sick and Tired of Being Sick and Tired”, Williams Institution CME Church, 1964</w:t>
              </w:r>
            </w:hyperlink>
            <w:r w:rsidDel="00000000" w:rsidR="00000000" w:rsidRPr="00000000">
              <w:rPr>
                <w:rtl w:val="0"/>
              </w:rPr>
            </w:r>
          </w:p>
          <w:p w:rsidR="00000000" w:rsidDel="00000000" w:rsidP="00000000" w:rsidRDefault="00000000" w:rsidRPr="00000000" w14:paraId="00000057">
            <w:pPr>
              <w:widowControl w:val="0"/>
              <w:numPr>
                <w:ilvl w:val="0"/>
                <w:numId w:val="6"/>
              </w:numPr>
              <w:ind w:left="720" w:hanging="360"/>
              <w:rPr>
                <w:rFonts w:ascii="Lato" w:cs="Lato" w:eastAsia="Lato" w:hAnsi="Lato"/>
              </w:rPr>
            </w:pPr>
            <w:hyperlink r:id="rId18">
              <w:r w:rsidDel="00000000" w:rsidR="00000000" w:rsidRPr="00000000">
                <w:rPr>
                  <w:rFonts w:ascii="Lato" w:cs="Lato" w:eastAsia="Lato" w:hAnsi="Lato"/>
                  <w:color w:val="1155cc"/>
                  <w:u w:val="single"/>
                  <w:rtl w:val="0"/>
                </w:rPr>
                <w:t xml:space="preserve"> “I Don't Mind My Light Shining,” 1963</w:t>
              </w:r>
            </w:hyperlink>
            <w:r w:rsidDel="00000000" w:rsidR="00000000" w:rsidRPr="00000000">
              <w:rPr>
                <w:rtl w:val="0"/>
              </w:rPr>
            </w:r>
          </w:p>
          <w:p w:rsidR="00000000" w:rsidDel="00000000" w:rsidP="00000000" w:rsidRDefault="00000000" w:rsidRPr="00000000" w14:paraId="00000058">
            <w:pPr>
              <w:widowControl w:val="0"/>
              <w:numPr>
                <w:ilvl w:val="0"/>
                <w:numId w:val="6"/>
              </w:numPr>
              <w:ind w:left="720" w:hanging="360"/>
              <w:rPr>
                <w:rFonts w:ascii="Lato" w:cs="Lato" w:eastAsia="Lato" w:hAnsi="Lato"/>
              </w:rPr>
            </w:pPr>
            <w:hyperlink r:id="rId19">
              <w:r w:rsidDel="00000000" w:rsidR="00000000" w:rsidRPr="00000000">
                <w:rPr>
                  <w:rFonts w:ascii="Lato" w:cs="Lato" w:eastAsia="Lato" w:hAnsi="Lato"/>
                  <w:color w:val="1155cc"/>
                  <w:u w:val="single"/>
                  <w:rtl w:val="0"/>
                </w:rPr>
                <w:t xml:space="preserve">“We’re on Our Way,” 1963</w:t>
              </w:r>
            </w:hyperlink>
            <w:r w:rsidDel="00000000" w:rsidR="00000000" w:rsidRPr="00000000">
              <w:rPr>
                <w:rtl w:val="0"/>
              </w:rPr>
            </w:r>
          </w:p>
          <w:p w:rsidR="00000000" w:rsidDel="00000000" w:rsidP="00000000" w:rsidRDefault="00000000" w:rsidRPr="00000000" w14:paraId="00000059">
            <w:pPr>
              <w:widowControl w:val="0"/>
              <w:pBdr>
                <w:top w:color="auto" w:space="0" w:sz="0" w:val="none"/>
                <w:bottom w:color="auto" w:space="0" w:sz="0" w:val="none"/>
                <w:right w:color="auto" w:space="0" w:sz="0" w:val="none"/>
                <w:between w:color="auto" w:space="0" w:sz="0" w:val="none"/>
              </w:pBdr>
              <w:shd w:fill="ffffff" w:val="clear"/>
              <w:rPr>
                <w:rFonts w:ascii="Lato" w:cs="Lato" w:eastAsia="Lato" w:hAnsi="Lato"/>
                <w:color w:val="333333"/>
              </w:rPr>
            </w:pPr>
            <w:hyperlink r:id="rId20">
              <w:r w:rsidDel="00000000" w:rsidR="00000000" w:rsidRPr="00000000">
                <w:rPr>
                  <w:rFonts w:ascii="Lato" w:cs="Lato" w:eastAsia="Lato" w:hAnsi="Lato"/>
                  <w:color w:val="1155cc"/>
                  <w:u w:val="single"/>
                  <w:rtl w:val="0"/>
                </w:rPr>
                <w:t xml:space="preserve">“Eighteen Is Too Young,”</w:t>
              </w:r>
            </w:hyperlink>
            <w:r w:rsidDel="00000000" w:rsidR="00000000" w:rsidRPr="00000000">
              <w:rPr>
                <w:rFonts w:ascii="Lato" w:cs="Lato" w:eastAsia="Lato" w:hAnsi="Lato"/>
                <w:color w:val="333333"/>
                <w:rtl w:val="0"/>
              </w:rPr>
              <w:t xml:space="preserve"> an opinion piece from the </w:t>
            </w:r>
            <w:r w:rsidDel="00000000" w:rsidR="00000000" w:rsidRPr="00000000">
              <w:rPr>
                <w:rFonts w:ascii="Lato" w:cs="Lato" w:eastAsia="Lato" w:hAnsi="Lato"/>
                <w:i w:val="1"/>
                <w:color w:val="333333"/>
                <w:rtl w:val="0"/>
              </w:rPr>
              <w:t xml:space="preserve">New York Times</w:t>
            </w:r>
            <w:r w:rsidDel="00000000" w:rsidR="00000000" w:rsidRPr="00000000">
              <w:rPr>
                <w:rFonts w:ascii="Lato" w:cs="Lato" w:eastAsia="Lato" w:hAnsi="Lato"/>
                <w:color w:val="333333"/>
                <w:rtl w:val="0"/>
              </w:rPr>
              <w:t xml:space="preserve"> (1954)</w:t>
            </w:r>
          </w:p>
          <w:p w:rsidR="00000000" w:rsidDel="00000000" w:rsidP="00000000" w:rsidRDefault="00000000" w:rsidRPr="00000000" w14:paraId="0000005A">
            <w:pPr>
              <w:widowControl w:val="0"/>
              <w:pBdr>
                <w:top w:color="auto" w:space="0" w:sz="0" w:val="none"/>
                <w:bottom w:color="auto" w:space="0" w:sz="0" w:val="none"/>
                <w:right w:color="auto" w:space="0" w:sz="0" w:val="none"/>
                <w:between w:color="auto" w:space="0" w:sz="0" w:val="none"/>
              </w:pBdr>
              <w:shd w:fill="ffffff" w:val="clear"/>
              <w:rPr>
                <w:rFonts w:ascii="Lato" w:cs="Lato" w:eastAsia="Lato" w:hAnsi="Lato"/>
                <w:color w:val="333333"/>
              </w:rPr>
            </w:pPr>
            <w:hyperlink r:id="rId21">
              <w:r w:rsidDel="00000000" w:rsidR="00000000" w:rsidRPr="00000000">
                <w:rPr>
                  <w:rFonts w:ascii="Lato" w:cs="Lato" w:eastAsia="Lato" w:hAnsi="Lato"/>
                  <w:color w:val="1155cc"/>
                  <w:u w:val="single"/>
                  <w:rtl w:val="0"/>
                </w:rPr>
                <w:t xml:space="preserve">“The Right Voting Age,”</w:t>
              </w:r>
            </w:hyperlink>
            <w:r w:rsidDel="00000000" w:rsidR="00000000" w:rsidRPr="00000000">
              <w:rPr>
                <w:rFonts w:ascii="Lato" w:cs="Lato" w:eastAsia="Lato" w:hAnsi="Lato"/>
                <w:color w:val="333333"/>
                <w:rtl w:val="0"/>
              </w:rPr>
              <w:t xml:space="preserve"> an opinion piece from the </w:t>
            </w:r>
            <w:r w:rsidDel="00000000" w:rsidR="00000000" w:rsidRPr="00000000">
              <w:rPr>
                <w:rFonts w:ascii="Lato" w:cs="Lato" w:eastAsia="Lato" w:hAnsi="Lato"/>
                <w:i w:val="1"/>
                <w:color w:val="333333"/>
                <w:rtl w:val="0"/>
              </w:rPr>
              <w:t xml:space="preserve">New York Times</w:t>
            </w:r>
            <w:r w:rsidDel="00000000" w:rsidR="00000000" w:rsidRPr="00000000">
              <w:rPr>
                <w:rFonts w:ascii="Lato" w:cs="Lato" w:eastAsia="Lato" w:hAnsi="Lato"/>
                <w:color w:val="333333"/>
                <w:rtl w:val="0"/>
              </w:rPr>
              <w:t xml:space="preserve"> (1967)</w:t>
            </w:r>
          </w:p>
          <w:p w:rsidR="00000000" w:rsidDel="00000000" w:rsidP="00000000" w:rsidRDefault="00000000" w:rsidRPr="00000000" w14:paraId="0000005B">
            <w:pPr>
              <w:widowControl w:val="0"/>
              <w:pBdr>
                <w:top w:color="auto" w:space="0" w:sz="0" w:val="none"/>
                <w:bottom w:color="auto" w:space="0" w:sz="0" w:val="none"/>
                <w:right w:color="auto" w:space="0" w:sz="0" w:val="none"/>
                <w:between w:color="auto" w:space="0" w:sz="0" w:val="none"/>
              </w:pBdr>
              <w:shd w:fill="ffffff" w:val="clear"/>
              <w:rPr>
                <w:rFonts w:ascii="Lato" w:cs="Lato" w:eastAsia="Lato" w:hAnsi="Lato"/>
              </w:rPr>
            </w:pPr>
            <w:hyperlink r:id="rId22">
              <w:r w:rsidDel="00000000" w:rsidR="00000000" w:rsidRPr="00000000">
                <w:rPr>
                  <w:rFonts w:ascii="Lato" w:cs="Lato" w:eastAsia="Lato" w:hAnsi="Lato"/>
                  <w:color w:val="1155cc"/>
                  <w:u w:val="single"/>
                  <w:rtl w:val="0"/>
                </w:rPr>
                <w:t xml:space="preserve">“Harnessing the Youth Tide,”</w:t>
              </w:r>
            </w:hyperlink>
            <w:r w:rsidDel="00000000" w:rsidR="00000000" w:rsidRPr="00000000">
              <w:rPr>
                <w:rFonts w:ascii="Lato" w:cs="Lato" w:eastAsia="Lato" w:hAnsi="Lato"/>
                <w:color w:val="333333"/>
                <w:rtl w:val="0"/>
              </w:rPr>
              <w:t xml:space="preserve"> an opinion piece from the </w:t>
            </w:r>
            <w:r w:rsidDel="00000000" w:rsidR="00000000" w:rsidRPr="00000000">
              <w:rPr>
                <w:rFonts w:ascii="Lato" w:cs="Lato" w:eastAsia="Lato" w:hAnsi="Lato"/>
                <w:i w:val="1"/>
                <w:color w:val="333333"/>
                <w:rtl w:val="0"/>
              </w:rPr>
              <w:t xml:space="preserve">New York Times</w:t>
            </w:r>
            <w:r w:rsidDel="00000000" w:rsidR="00000000" w:rsidRPr="00000000">
              <w:rPr>
                <w:rFonts w:ascii="Lato" w:cs="Lato" w:eastAsia="Lato" w:hAnsi="Lato"/>
                <w:color w:val="333333"/>
                <w:rtl w:val="0"/>
              </w:rPr>
              <w:t xml:space="preserve"> (1968)</w:t>
            </w:r>
            <w:r w:rsidDel="00000000" w:rsidR="00000000" w:rsidRPr="00000000">
              <w:rPr>
                <w:rtl w:val="0"/>
              </w:rPr>
            </w:r>
          </w:p>
          <w:p w:rsidR="00000000" w:rsidDel="00000000" w:rsidP="00000000" w:rsidRDefault="00000000" w:rsidRPr="00000000" w14:paraId="0000005C">
            <w:pPr>
              <w:widowControl w:val="0"/>
              <w:rPr>
                <w:rFonts w:ascii="Lato" w:cs="Lato" w:eastAsia="Lato" w:hAnsi="Lato"/>
              </w:rPr>
            </w:pPr>
            <w:hyperlink r:id="rId23">
              <w:r w:rsidDel="00000000" w:rsidR="00000000" w:rsidRPr="00000000">
                <w:rPr>
                  <w:rFonts w:ascii="Lato" w:cs="Lato" w:eastAsia="Lato" w:hAnsi="Lato"/>
                  <w:color w:val="1155cc"/>
                  <w:highlight w:val="white"/>
                  <w:u w:val="single"/>
                  <w:rtl w:val="0"/>
                </w:rPr>
                <w:t xml:space="preserve">“Lower Voting Age Sought for State: New Group Asks Franchise for 18-Year-Olds,”</w:t>
              </w:r>
            </w:hyperlink>
            <w:r w:rsidDel="00000000" w:rsidR="00000000" w:rsidRPr="00000000">
              <w:rPr>
                <w:rFonts w:ascii="Lato" w:cs="Lato" w:eastAsia="Lato" w:hAnsi="Lato"/>
                <w:rtl w:val="0"/>
              </w:rPr>
              <w:t xml:space="preserve"> by Clayton Knowles for the </w:t>
            </w:r>
            <w:r w:rsidDel="00000000" w:rsidR="00000000" w:rsidRPr="00000000">
              <w:rPr>
                <w:rFonts w:ascii="Lato" w:cs="Lato" w:eastAsia="Lato" w:hAnsi="Lato"/>
                <w:i w:val="1"/>
                <w:rtl w:val="0"/>
              </w:rPr>
              <w:t xml:space="preserve">New York Times</w:t>
            </w:r>
            <w:r w:rsidDel="00000000" w:rsidR="00000000" w:rsidRPr="00000000">
              <w:rPr>
                <w:rFonts w:ascii="Lato" w:cs="Lato" w:eastAsia="Lato" w:hAnsi="Lato"/>
                <w:rtl w:val="0"/>
              </w:rPr>
              <w:t xml:space="preserve"> (1967)</w:t>
            </w:r>
          </w:p>
          <w:p w:rsidR="00000000" w:rsidDel="00000000" w:rsidP="00000000" w:rsidRDefault="00000000" w:rsidRPr="00000000" w14:paraId="0000005D">
            <w:pPr>
              <w:rPr>
                <w:rFonts w:ascii="Lato" w:cs="Lato" w:eastAsia="Lato" w:hAnsi="Lato"/>
              </w:rPr>
            </w:pPr>
            <w:hyperlink r:id="rId24">
              <w:r w:rsidDel="00000000" w:rsidR="00000000" w:rsidRPr="00000000">
                <w:rPr>
                  <w:rFonts w:ascii="Lato" w:cs="Lato" w:eastAsia="Lato" w:hAnsi="Lato"/>
                  <w:color w:val="1155cc"/>
                  <w:u w:val="single"/>
                  <w:rtl w:val="0"/>
                </w:rPr>
                <w:t xml:space="preserve">“In 34 states, you'll need to show ID to vote on Election Day. See what the law requires in each state.”</w:t>
              </w:r>
            </w:hyperlink>
            <w:r w:rsidDel="00000000" w:rsidR="00000000" w:rsidRPr="00000000">
              <w:rPr>
                <w:rFonts w:ascii="Lato" w:cs="Lato" w:eastAsia="Lato" w:hAnsi="Lato"/>
                <w:rtl w:val="0"/>
              </w:rPr>
              <w:t xml:space="preserve"> by Grace Panetta and Yuqing Liu for </w:t>
            </w:r>
            <w:r w:rsidDel="00000000" w:rsidR="00000000" w:rsidRPr="00000000">
              <w:rPr>
                <w:rFonts w:ascii="Lato" w:cs="Lato" w:eastAsia="Lato" w:hAnsi="Lato"/>
                <w:i w:val="1"/>
                <w:rtl w:val="0"/>
              </w:rPr>
              <w:t xml:space="preserve">Business Insider</w:t>
            </w:r>
            <w:r w:rsidDel="00000000" w:rsidR="00000000" w:rsidRPr="00000000">
              <w:rPr>
                <w:rFonts w:ascii="Lato" w:cs="Lato" w:eastAsia="Lato" w:hAnsi="Lato"/>
                <w:rtl w:val="0"/>
              </w:rPr>
              <w:t xml:space="preserve"> </w:t>
            </w:r>
            <w:r w:rsidDel="00000000" w:rsidR="00000000" w:rsidRPr="00000000">
              <w:rPr>
                <w:rFonts w:ascii="Lato" w:cs="Lato" w:eastAsia="Lato" w:hAnsi="Lato"/>
                <w:b w:val="1"/>
                <w:rtl w:val="0"/>
              </w:rPr>
              <w:t xml:space="preserve">OR</w:t>
            </w:r>
            <w:r w:rsidDel="00000000" w:rsidR="00000000" w:rsidRPr="00000000">
              <w:rPr>
                <w:rFonts w:ascii="Lato" w:cs="Lato" w:eastAsia="Lato" w:hAnsi="Lato"/>
                <w:rtl w:val="0"/>
              </w:rPr>
              <w:t xml:space="preserve"> an updated map of voter ID laws in the United States</w:t>
            </w:r>
          </w:p>
          <w:p w:rsidR="00000000" w:rsidDel="00000000" w:rsidP="00000000" w:rsidRDefault="00000000" w:rsidRPr="00000000" w14:paraId="0000005E">
            <w:pPr>
              <w:rPr>
                <w:rFonts w:ascii="Lato" w:cs="Lato" w:eastAsia="Lato" w:hAnsi="Lato"/>
              </w:rPr>
            </w:pPr>
            <w:hyperlink r:id="rId25">
              <w:r w:rsidDel="00000000" w:rsidR="00000000" w:rsidRPr="00000000">
                <w:rPr>
                  <w:rFonts w:ascii="Lato" w:cs="Lato" w:eastAsia="Lato" w:hAnsi="Lato"/>
                  <w:color w:val="1155cc"/>
                  <w:u w:val="single"/>
                  <w:rtl w:val="0"/>
                </w:rPr>
                <w:t xml:space="preserve">"The Many Varieties of Voter Suppression"</w:t>
              </w:r>
            </w:hyperlink>
            <w:r w:rsidDel="00000000" w:rsidR="00000000" w:rsidRPr="00000000">
              <w:rPr>
                <w:rFonts w:ascii="Lato" w:cs="Lato" w:eastAsia="Lato" w:hAnsi="Lato"/>
                <w:rtl w:val="0"/>
              </w:rPr>
              <w:t xml:space="preserve"> by Brittany Gibson for the </w:t>
            </w:r>
            <w:r w:rsidDel="00000000" w:rsidR="00000000" w:rsidRPr="00000000">
              <w:rPr>
                <w:rFonts w:ascii="Lato" w:cs="Lato" w:eastAsia="Lato" w:hAnsi="Lato"/>
                <w:i w:val="1"/>
                <w:rtl w:val="0"/>
              </w:rPr>
              <w:t xml:space="preserve">American Prospect</w:t>
            </w:r>
            <w:r w:rsidDel="00000000" w:rsidR="00000000" w:rsidRPr="00000000">
              <w:rPr>
                <w:rFonts w:ascii="Lato" w:cs="Lato" w:eastAsia="Lato" w:hAnsi="Lato"/>
                <w:rtl w:val="0"/>
              </w:rPr>
              <w:t xml:space="preserve"> and the Pulitzer Center</w:t>
            </w:r>
          </w:p>
          <w:p w:rsidR="00000000" w:rsidDel="00000000" w:rsidP="00000000" w:rsidRDefault="00000000" w:rsidRPr="00000000" w14:paraId="0000005F">
            <w:pPr>
              <w:rPr>
                <w:rFonts w:ascii="Lato" w:cs="Lato" w:eastAsia="Lato" w:hAnsi="Lato"/>
              </w:rPr>
            </w:pPr>
            <w:hyperlink r:id="rId26">
              <w:r w:rsidDel="00000000" w:rsidR="00000000" w:rsidRPr="00000000">
                <w:rPr>
                  <w:rFonts w:ascii="Lato" w:cs="Lato" w:eastAsia="Lato" w:hAnsi="Lato"/>
                  <w:color w:val="1155cc"/>
                  <w:u w:val="single"/>
                  <w:rtl w:val="0"/>
                </w:rPr>
                <w:t xml:space="preserve">Every Native Vote Counts: Fast Facts</w:t>
              </w:r>
            </w:hyperlink>
            <w:r w:rsidDel="00000000" w:rsidR="00000000" w:rsidRPr="00000000">
              <w:rPr>
                <w:rFonts w:ascii="Lato" w:cs="Lato" w:eastAsia="Lato" w:hAnsi="Lato"/>
                <w:rtl w:val="0"/>
              </w:rPr>
              <w:t xml:space="preserve">, a document from the National Congress of the American Indian</w:t>
            </w:r>
          </w:p>
          <w:p w:rsidR="00000000" w:rsidDel="00000000" w:rsidP="00000000" w:rsidRDefault="00000000" w:rsidRPr="00000000" w14:paraId="00000060">
            <w:pPr>
              <w:rPr>
                <w:rFonts w:ascii="Lato" w:cs="Lato" w:eastAsia="Lato" w:hAnsi="Lato"/>
              </w:rPr>
            </w:pPr>
            <w:hyperlink r:id="rId27">
              <w:r w:rsidDel="00000000" w:rsidR="00000000" w:rsidRPr="00000000">
                <w:rPr>
                  <w:rFonts w:ascii="Lato" w:cs="Lato" w:eastAsia="Lato" w:hAnsi="Lato"/>
                  <w:color w:val="1155cc"/>
                  <w:u w:val="single"/>
                  <w:rtl w:val="0"/>
                </w:rPr>
                <w:t xml:space="preserve">“How the Native American Vote Continues to be Suppressed”</w:t>
              </w:r>
            </w:hyperlink>
            <w:r w:rsidDel="00000000" w:rsidR="00000000" w:rsidRPr="00000000">
              <w:rPr>
                <w:rFonts w:ascii="Lato" w:cs="Lato" w:eastAsia="Lato" w:hAnsi="Lato"/>
                <w:rtl w:val="0"/>
              </w:rPr>
              <w:t xml:space="preserve"> by Patty Ferguson-Bohnee for </w:t>
            </w:r>
            <w:r w:rsidDel="00000000" w:rsidR="00000000" w:rsidRPr="00000000">
              <w:rPr>
                <w:rFonts w:ascii="Lato" w:cs="Lato" w:eastAsia="Lato" w:hAnsi="Lato"/>
                <w:i w:val="1"/>
                <w:rtl w:val="0"/>
              </w:rPr>
              <w:t xml:space="preserve">Human Rights Magazine</w:t>
            </w:r>
            <w:r w:rsidDel="00000000" w:rsidR="00000000" w:rsidRPr="00000000">
              <w:rPr>
                <w:rFonts w:ascii="Lato" w:cs="Lato" w:eastAsia="Lato" w:hAnsi="Lato"/>
                <w:rtl w:val="0"/>
              </w:rPr>
              <w:t xml:space="preserve">, a journal of the American Bar Association</w:t>
            </w:r>
          </w:p>
          <w:p w:rsidR="00000000" w:rsidDel="00000000" w:rsidP="00000000" w:rsidRDefault="00000000" w:rsidRPr="00000000" w14:paraId="00000061">
            <w:pPr>
              <w:rPr>
                <w:rFonts w:ascii="Lato" w:cs="Lato" w:eastAsia="Lato" w:hAnsi="Lato"/>
              </w:rPr>
            </w:pPr>
            <w:hyperlink r:id="rId28">
              <w:r w:rsidDel="00000000" w:rsidR="00000000" w:rsidRPr="00000000">
                <w:rPr>
                  <w:rFonts w:ascii="Lato" w:cs="Lato" w:eastAsia="Lato" w:hAnsi="Lato"/>
                  <w:color w:val="1155cc"/>
                  <w:u w:val="single"/>
                  <w:rtl w:val="0"/>
                </w:rPr>
                <w:t xml:space="preserve">Voting Discrimination and </w:t>
              </w:r>
            </w:hyperlink>
            <w:hyperlink r:id="rId29">
              <w:r w:rsidDel="00000000" w:rsidR="00000000" w:rsidRPr="00000000">
                <w:rPr>
                  <w:rFonts w:ascii="Lato" w:cs="Lato" w:eastAsia="Lato" w:hAnsi="Lato"/>
                  <w:i w:val="1"/>
                  <w:color w:val="1155cc"/>
                  <w:u w:val="single"/>
                  <w:rtl w:val="0"/>
                </w:rPr>
                <w:t xml:space="preserve">Shelby County v. Holder</w:t>
              </w:r>
            </w:hyperlink>
            <w:hyperlink r:id="rId30">
              <w:r w:rsidDel="00000000" w:rsidR="00000000" w:rsidRPr="00000000">
                <w:rPr>
                  <w:rFonts w:ascii="Lato" w:cs="Lato" w:eastAsia="Lato" w:hAnsi="Lato"/>
                  <w:color w:val="1155cc"/>
                  <w:u w:val="single"/>
                  <w:rtl w:val="0"/>
                </w:rPr>
                <w:t xml:space="preserve"> (C-SPAN Classroom)</w:t>
              </w:r>
            </w:hyperlink>
            <w:r w:rsidDel="00000000" w:rsidR="00000000" w:rsidRPr="00000000">
              <w:rPr>
                <w:rtl w:val="0"/>
              </w:rPr>
            </w:r>
          </w:p>
          <w:p w:rsidR="00000000" w:rsidDel="00000000" w:rsidP="00000000" w:rsidRDefault="00000000" w:rsidRPr="00000000" w14:paraId="00000062">
            <w:pPr>
              <w:rPr>
                <w:rFonts w:ascii="Lato" w:cs="Lato" w:eastAsia="Lato" w:hAnsi="Lato"/>
                <w:i w:val="1"/>
              </w:rPr>
            </w:pPr>
            <w:hyperlink r:id="rId31">
              <w:r w:rsidDel="00000000" w:rsidR="00000000" w:rsidRPr="00000000">
                <w:rPr>
                  <w:rFonts w:ascii="Lato" w:cs="Lato" w:eastAsia="Lato" w:hAnsi="Lato"/>
                  <w:color w:val="1155cc"/>
                  <w:u w:val="single"/>
                  <w:rtl w:val="0"/>
                </w:rPr>
                <w:t xml:space="preserve">“How </w:t>
              </w:r>
            </w:hyperlink>
            <w:hyperlink r:id="rId32">
              <w:r w:rsidDel="00000000" w:rsidR="00000000" w:rsidRPr="00000000">
                <w:rPr>
                  <w:rFonts w:ascii="Lato" w:cs="Lato" w:eastAsia="Lato" w:hAnsi="Lato"/>
                  <w:i w:val="1"/>
                  <w:color w:val="1155cc"/>
                  <w:u w:val="single"/>
                  <w:rtl w:val="0"/>
                </w:rPr>
                <w:t xml:space="preserve">Shelby County v. Holder</w:t>
              </w:r>
            </w:hyperlink>
            <w:hyperlink r:id="rId33">
              <w:r w:rsidDel="00000000" w:rsidR="00000000" w:rsidRPr="00000000">
                <w:rPr>
                  <w:rFonts w:ascii="Lato" w:cs="Lato" w:eastAsia="Lato" w:hAnsi="Lato"/>
                  <w:color w:val="1155cc"/>
                  <w:u w:val="single"/>
                  <w:rtl w:val="0"/>
                </w:rPr>
                <w:t xml:space="preserve"> Broke America”</w:t>
              </w:r>
            </w:hyperlink>
            <w:r w:rsidDel="00000000" w:rsidR="00000000" w:rsidRPr="00000000">
              <w:rPr>
                <w:rFonts w:ascii="Lato" w:cs="Lato" w:eastAsia="Lato" w:hAnsi="Lato"/>
                <w:rtl w:val="0"/>
              </w:rPr>
              <w:t xml:space="preserve"> by Vann R. Newkirk II for the </w:t>
            </w:r>
            <w:r w:rsidDel="00000000" w:rsidR="00000000" w:rsidRPr="00000000">
              <w:rPr>
                <w:rFonts w:ascii="Lato" w:cs="Lato" w:eastAsia="Lato" w:hAnsi="Lato"/>
                <w:i w:val="1"/>
                <w:rtl w:val="0"/>
              </w:rPr>
              <w:t xml:space="preserve">Atlantic</w:t>
            </w:r>
          </w:p>
          <w:p w:rsidR="00000000" w:rsidDel="00000000" w:rsidP="00000000" w:rsidRDefault="00000000" w:rsidRPr="00000000" w14:paraId="00000063">
            <w:pPr>
              <w:rPr>
                <w:rFonts w:ascii="Lato" w:cs="Lato" w:eastAsia="Lato" w:hAnsi="Lato"/>
              </w:rPr>
            </w:pPr>
            <w:hyperlink r:id="rId34">
              <w:r w:rsidDel="00000000" w:rsidR="00000000" w:rsidRPr="00000000">
                <w:rPr>
                  <w:rFonts w:ascii="Lato" w:cs="Lato" w:eastAsia="Lato" w:hAnsi="Lato"/>
                  <w:color w:val="1155cc"/>
                  <w:u w:val="single"/>
                  <w:rtl w:val="0"/>
                </w:rPr>
                <w:t xml:space="preserve">"House Democrats’ massive voting rights bill, explained"</w:t>
              </w:r>
            </w:hyperlink>
            <w:r w:rsidDel="00000000" w:rsidR="00000000" w:rsidRPr="00000000">
              <w:rPr>
                <w:rFonts w:ascii="Lato" w:cs="Lato" w:eastAsia="Lato" w:hAnsi="Lato"/>
                <w:rtl w:val="0"/>
              </w:rPr>
              <w:t xml:space="preserve"> by Ella Nilsen for Vox</w:t>
            </w:r>
          </w:p>
          <w:p w:rsidR="00000000" w:rsidDel="00000000" w:rsidP="00000000" w:rsidRDefault="00000000" w:rsidRPr="00000000" w14:paraId="00000064">
            <w:pPr>
              <w:rPr>
                <w:rFonts w:ascii="Lato" w:cs="Lato" w:eastAsia="Lato" w:hAnsi="Lato"/>
              </w:rPr>
            </w:pPr>
            <w:hyperlink r:id="rId35">
              <w:r w:rsidDel="00000000" w:rsidR="00000000" w:rsidRPr="00000000">
                <w:rPr>
                  <w:rFonts w:ascii="Lato" w:cs="Lato" w:eastAsia="Lato" w:hAnsi="Lato"/>
                  <w:color w:val="1155cc"/>
                  <w:u w:val="single"/>
                  <w:rtl w:val="0"/>
                </w:rPr>
                <w:t xml:space="preserve">Manchin: Why I am Voting Against For the People Act </w:t>
              </w:r>
            </w:hyperlink>
            <w:r w:rsidDel="00000000" w:rsidR="00000000" w:rsidRPr="00000000">
              <w:rPr>
                <w:rtl w:val="0"/>
              </w:rPr>
            </w:r>
          </w:p>
          <w:p w:rsidR="00000000" w:rsidDel="00000000" w:rsidP="00000000" w:rsidRDefault="00000000" w:rsidRPr="00000000" w14:paraId="00000065">
            <w:pPr>
              <w:rPr>
                <w:rFonts w:ascii="Lato" w:cs="Lato" w:eastAsia="Lato" w:hAnsi="Lato"/>
              </w:rPr>
            </w:pPr>
            <w:hyperlink r:id="rId36">
              <w:r w:rsidDel="00000000" w:rsidR="00000000" w:rsidRPr="00000000">
                <w:rPr>
                  <w:rFonts w:ascii="Lato" w:cs="Lato" w:eastAsia="Lato" w:hAnsi="Lato"/>
                  <w:color w:val="1155cc"/>
                  <w:u w:val="single"/>
                  <w:rtl w:val="0"/>
                </w:rPr>
                <w:t xml:space="preserve">Biden: For the People Act</w:t>
              </w:r>
            </w:hyperlink>
            <w:r w:rsidDel="00000000" w:rsidR="00000000" w:rsidRPr="00000000">
              <w:rPr>
                <w:rtl w:val="0"/>
              </w:rPr>
            </w:r>
          </w:p>
          <w:p w:rsidR="00000000" w:rsidDel="00000000" w:rsidP="00000000" w:rsidRDefault="00000000" w:rsidRPr="00000000" w14:paraId="00000066">
            <w:pPr>
              <w:rPr>
                <w:rFonts w:ascii="Lato" w:cs="Lato" w:eastAsia="Lato" w:hAnsi="Lato"/>
              </w:rPr>
            </w:pPr>
            <w:r w:rsidDel="00000000" w:rsidR="00000000" w:rsidRPr="00000000">
              <w:rPr>
                <w:rFonts w:ascii="Lato" w:cs="Lato" w:eastAsia="Lato" w:hAnsi="Lato"/>
                <w:rtl w:val="0"/>
              </w:rPr>
              <w:t xml:space="preserve">Excerpt from </w:t>
            </w:r>
            <w:r w:rsidDel="00000000" w:rsidR="00000000" w:rsidRPr="00000000">
              <w:rPr>
                <w:rFonts w:ascii="Lato" w:cs="Lato" w:eastAsia="Lato" w:hAnsi="Lato"/>
                <w:i w:val="1"/>
                <w:rtl w:val="0"/>
              </w:rPr>
              <w:t xml:space="preserve">Our Time is Now</w:t>
            </w:r>
            <w:r w:rsidDel="00000000" w:rsidR="00000000" w:rsidRPr="00000000">
              <w:rPr>
                <w:rFonts w:ascii="Lato" w:cs="Lato" w:eastAsia="Lato" w:hAnsi="Lato"/>
                <w:rtl w:val="0"/>
              </w:rPr>
              <w:t xml:space="preserve"> by Stacey Abrams</w:t>
            </w:r>
          </w:p>
          <w:p w:rsidR="00000000" w:rsidDel="00000000" w:rsidP="00000000" w:rsidRDefault="00000000" w:rsidRPr="00000000" w14:paraId="00000067">
            <w:pPr>
              <w:rPr>
                <w:rFonts w:ascii="Lato" w:cs="Lato" w:eastAsia="Lato" w:hAnsi="Lato"/>
              </w:rPr>
            </w:pPr>
            <w:hyperlink r:id="rId37">
              <w:r w:rsidDel="00000000" w:rsidR="00000000" w:rsidRPr="00000000">
                <w:rPr>
                  <w:rFonts w:ascii="Lato" w:cs="Lato" w:eastAsia="Lato" w:hAnsi="Lato"/>
                  <w:color w:val="1155cc"/>
                  <w:u w:val="single"/>
                  <w:rtl w:val="0"/>
                </w:rPr>
                <w:t xml:space="preserve">“Why Some Black Puerto Ricans Choose ‘White’ on the Census”</w:t>
              </w:r>
            </w:hyperlink>
            <w:r w:rsidDel="00000000" w:rsidR="00000000" w:rsidRPr="00000000">
              <w:rPr>
                <w:rFonts w:ascii="Lato" w:cs="Lato" w:eastAsia="Lato" w:hAnsi="Lato"/>
                <w:rtl w:val="0"/>
              </w:rPr>
              <w:t xml:space="preserve"> by Natasha S. Alford for the </w:t>
            </w:r>
            <w:r w:rsidDel="00000000" w:rsidR="00000000" w:rsidRPr="00000000">
              <w:rPr>
                <w:rFonts w:ascii="Lato" w:cs="Lato" w:eastAsia="Lato" w:hAnsi="Lato"/>
                <w:i w:val="1"/>
                <w:rtl w:val="0"/>
              </w:rPr>
              <w:t xml:space="preserve">New York Times</w:t>
            </w:r>
            <w:r w:rsidDel="00000000" w:rsidR="00000000" w:rsidRPr="00000000">
              <w:rPr>
                <w:rFonts w:ascii="Lato" w:cs="Lato" w:eastAsia="Lato" w:hAnsi="Lato"/>
                <w:rtl w:val="0"/>
              </w:rPr>
              <w:t xml:space="preserve"> and the Pulitzer Center</w:t>
            </w:r>
            <w:r w:rsidDel="00000000" w:rsidR="00000000" w:rsidRPr="00000000">
              <w:rPr>
                <w:rtl w:val="0"/>
              </w:rPr>
            </w:r>
          </w:p>
          <w:p w:rsidR="00000000" w:rsidDel="00000000" w:rsidP="00000000" w:rsidRDefault="00000000" w:rsidRPr="00000000" w14:paraId="00000068">
            <w:pPr>
              <w:rPr>
                <w:rFonts w:ascii="Lato" w:cs="Lato" w:eastAsia="Lato" w:hAnsi="Lato"/>
              </w:rPr>
            </w:pPr>
            <w:r w:rsidDel="00000000" w:rsidR="00000000" w:rsidRPr="00000000">
              <w:rPr>
                <w:rtl w:val="0"/>
              </w:rPr>
            </w:r>
          </w:p>
          <w:p w:rsidR="00000000" w:rsidDel="00000000" w:rsidP="00000000" w:rsidRDefault="00000000" w:rsidRPr="00000000" w14:paraId="00000069">
            <w:pPr>
              <w:rPr>
                <w:rFonts w:ascii="Lato" w:cs="Lato" w:eastAsia="Lato" w:hAnsi="Lato"/>
                <w:b w:val="1"/>
              </w:rPr>
            </w:pPr>
            <w:r w:rsidDel="00000000" w:rsidR="00000000" w:rsidRPr="00000000">
              <w:rPr>
                <w:rFonts w:ascii="Lato" w:cs="Lato" w:eastAsia="Lato" w:hAnsi="Lato"/>
                <w:b w:val="1"/>
                <w:rtl w:val="0"/>
              </w:rPr>
              <w:t xml:space="preserve">Skills Development Resources Explored in this Unit:</w:t>
            </w:r>
          </w:p>
          <w:p w:rsidR="00000000" w:rsidDel="00000000" w:rsidP="00000000" w:rsidRDefault="00000000" w:rsidRPr="00000000" w14:paraId="0000006A">
            <w:pPr>
              <w:rPr>
                <w:rFonts w:ascii="Lato" w:cs="Lato" w:eastAsia="Lato" w:hAnsi="Lato"/>
              </w:rPr>
            </w:pPr>
            <w:hyperlink r:id="rId38">
              <w:r w:rsidDel="00000000" w:rsidR="00000000" w:rsidRPr="00000000">
                <w:rPr>
                  <w:rFonts w:ascii="Lato" w:cs="Lato" w:eastAsia="Lato" w:hAnsi="Lato"/>
                  <w:color w:val="1155cc"/>
                  <w:u w:val="single"/>
                  <w:rtl w:val="0"/>
                </w:rPr>
                <w:t xml:space="preserve">“What Are Underreported Stories?,”</w:t>
              </w:r>
            </w:hyperlink>
            <w:r w:rsidDel="00000000" w:rsidR="00000000" w:rsidRPr="00000000">
              <w:rPr>
                <w:rFonts w:ascii="Lato" w:cs="Lato" w:eastAsia="Lato" w:hAnsi="Lato"/>
                <w:rtl w:val="0"/>
              </w:rPr>
              <w:t xml:space="preserve"> a video from the Pulitzer Center</w:t>
            </w:r>
          </w:p>
          <w:p w:rsidR="00000000" w:rsidDel="00000000" w:rsidP="00000000" w:rsidRDefault="00000000" w:rsidRPr="00000000" w14:paraId="0000006B">
            <w:pPr>
              <w:widowControl w:val="0"/>
              <w:rPr>
                <w:rFonts w:ascii="Lato" w:cs="Lato" w:eastAsia="Lato" w:hAnsi="Lato"/>
              </w:rPr>
            </w:pPr>
            <w:hyperlink r:id="rId39">
              <w:r w:rsidDel="00000000" w:rsidR="00000000" w:rsidRPr="00000000">
                <w:rPr>
                  <w:rFonts w:ascii="Lato" w:cs="Lato" w:eastAsia="Lato" w:hAnsi="Lato"/>
                  <w:color w:val="1155cc"/>
                  <w:u w:val="single"/>
                  <w:rtl w:val="0"/>
                </w:rPr>
                <w:t xml:space="preserve">“How to Find Underreported Stories,”</w:t>
              </w:r>
            </w:hyperlink>
            <w:r w:rsidDel="00000000" w:rsidR="00000000" w:rsidRPr="00000000">
              <w:rPr>
                <w:rFonts w:ascii="Lato" w:cs="Lato" w:eastAsia="Lato" w:hAnsi="Lato"/>
                <w:rtl w:val="0"/>
              </w:rPr>
              <w:t xml:space="preserve"> a video from the Pulitzer Center</w:t>
            </w:r>
          </w:p>
          <w:p w:rsidR="00000000" w:rsidDel="00000000" w:rsidP="00000000" w:rsidRDefault="00000000" w:rsidRPr="00000000" w14:paraId="0000006C">
            <w:pPr>
              <w:rPr>
                <w:rFonts w:ascii="Lato" w:cs="Lato" w:eastAsia="Lato" w:hAnsi="Lato"/>
              </w:rPr>
            </w:pPr>
            <w:hyperlink r:id="rId40">
              <w:r w:rsidDel="00000000" w:rsidR="00000000" w:rsidRPr="00000000">
                <w:rPr>
                  <w:rFonts w:ascii="Lato" w:cs="Lato" w:eastAsia="Lato" w:hAnsi="Lato"/>
                  <w:color w:val="1155cc"/>
                  <w:u w:val="single"/>
                  <w:rtl w:val="0"/>
                </w:rPr>
                <w:t xml:space="preserve">“Interviews,”</w:t>
              </w:r>
            </w:hyperlink>
            <w:r w:rsidDel="00000000" w:rsidR="00000000" w:rsidRPr="00000000">
              <w:rPr>
                <w:rFonts w:ascii="Lato" w:cs="Lato" w:eastAsia="Lato" w:hAnsi="Lato"/>
                <w:rtl w:val="0"/>
              </w:rPr>
              <w:t xml:space="preserve"> a video from the Pulitzer Center featuring journalist Natasha S. Alford</w:t>
            </w:r>
          </w:p>
          <w:p w:rsidR="00000000" w:rsidDel="00000000" w:rsidP="00000000" w:rsidRDefault="00000000" w:rsidRPr="00000000" w14:paraId="0000006D">
            <w:pPr>
              <w:widowControl w:val="0"/>
              <w:rPr>
                <w:rFonts w:ascii="Lato" w:cs="Lato" w:eastAsia="Lato" w:hAnsi="Lato"/>
              </w:rPr>
            </w:pPr>
            <w:hyperlink r:id="rId41">
              <w:r w:rsidDel="00000000" w:rsidR="00000000" w:rsidRPr="00000000">
                <w:rPr>
                  <w:rFonts w:ascii="Lato" w:cs="Lato" w:eastAsia="Lato" w:hAnsi="Lato"/>
                  <w:i w:val="1"/>
                  <w:color w:val="1155cc"/>
                  <w:u w:val="single"/>
                  <w:rtl w:val="0"/>
                </w:rPr>
                <w:t xml:space="preserve">Finding Story Ideas</w:t>
              </w:r>
            </w:hyperlink>
            <w:r w:rsidDel="00000000" w:rsidR="00000000" w:rsidRPr="00000000">
              <w:rPr>
                <w:rFonts w:ascii="Lato" w:cs="Lato" w:eastAsia="Lato" w:hAnsi="Lato"/>
                <w:rtl w:val="0"/>
              </w:rPr>
              <w:t xml:space="preserve">, a lesson plan from PBS Student Reporting Labs</w:t>
            </w:r>
          </w:p>
        </w:tc>
      </w:tr>
      <w:tr>
        <w:trPr>
          <w:cantSplit w:val="0"/>
          <w:trHeight w:val="73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rPr>
                <w:rFonts w:ascii="Lato" w:cs="Lato" w:eastAsia="Lato" w:hAnsi="Lato"/>
              </w:rPr>
            </w:pPr>
            <w:r w:rsidDel="00000000" w:rsidR="00000000" w:rsidRPr="00000000">
              <w:rPr>
                <w:rtl w:val="0"/>
              </w:rPr>
            </w:r>
          </w:p>
          <w:p w:rsidR="00000000" w:rsidDel="00000000" w:rsidP="00000000" w:rsidRDefault="00000000" w:rsidRPr="00000000" w14:paraId="0000006F">
            <w:pPr>
              <w:rPr>
                <w:rFonts w:ascii="Lato" w:cs="Lato" w:eastAsia="Lato" w:hAnsi="Lato"/>
              </w:rPr>
            </w:pPr>
            <w:r w:rsidDel="00000000" w:rsidR="00000000" w:rsidRPr="00000000">
              <w:rPr>
                <w:rFonts w:ascii="Lato" w:cs="Lato" w:eastAsia="Lato" w:hAnsi="Lato"/>
                <w:rtl w:val="0"/>
              </w:rPr>
              <w:t xml:space="preserve">Performance Task</w:t>
            </w:r>
          </w:p>
        </w:tc>
        <w:tc>
          <w:tcPr>
            <w:shd w:fill="auto" w:val="clear"/>
            <w:tcMar>
              <w:top w:w="100.0" w:type="dxa"/>
              <w:left w:w="100.0" w:type="dxa"/>
              <w:bottom w:w="100.0" w:type="dxa"/>
              <w:right w:w="100.0" w:type="dxa"/>
            </w:tcMar>
          </w:tcPr>
          <w:p w:rsidR="00000000" w:rsidDel="00000000" w:rsidP="00000000" w:rsidRDefault="00000000" w:rsidRPr="00000000" w14:paraId="00000070">
            <w:pPr>
              <w:rPr>
                <w:rFonts w:ascii="Lato" w:cs="Lato" w:eastAsia="Lato" w:hAnsi="Lato"/>
              </w:rPr>
            </w:pPr>
            <w:r w:rsidDel="00000000" w:rsidR="00000000" w:rsidRPr="00000000">
              <w:rPr>
                <w:rtl w:val="0"/>
              </w:rPr>
            </w:r>
          </w:p>
          <w:p w:rsidR="00000000" w:rsidDel="00000000" w:rsidP="00000000" w:rsidRDefault="00000000" w:rsidRPr="00000000" w14:paraId="00000071">
            <w:pPr>
              <w:rPr>
                <w:rFonts w:ascii="Lato" w:cs="Lato" w:eastAsia="Lato" w:hAnsi="Lato"/>
              </w:rPr>
            </w:pPr>
            <w:r w:rsidDel="00000000" w:rsidR="00000000" w:rsidRPr="00000000">
              <w:rPr>
                <w:rFonts w:ascii="Lato" w:cs="Lato" w:eastAsia="Lato" w:hAnsi="Lato"/>
                <w:rtl w:val="0"/>
              </w:rPr>
              <w:t xml:space="preserve">Students will identify, interview, and compose a narrative about a freedom fighter in their community who is resisting the subversion of American democracy in the present. The interviewed subject, likely an underreported actor, can be an activist, a voter or future voter, an educator, or anyone committed to democracy in their community. This task will highlight and draw a bridge between the skills of interviewing and formulating good questions with our school’s emphasized learning habits of reflecting and making authentic connections. Students will be asked to present their final work product in an academic showcase that provides an authentic moment to come together as a community to celebrate their shared learnings.</w:t>
            </w:r>
          </w:p>
        </w:tc>
      </w:tr>
      <w:tr>
        <w:trPr>
          <w:cantSplit w:val="0"/>
          <w:trHeight w:val="8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2">
            <w:pPr>
              <w:rPr>
                <w:rFonts w:ascii="Lato" w:cs="Lato" w:eastAsia="Lato" w:hAnsi="Lato"/>
              </w:rPr>
            </w:pPr>
            <w:r w:rsidDel="00000000" w:rsidR="00000000" w:rsidRPr="00000000">
              <w:rPr>
                <w:rtl w:val="0"/>
              </w:rPr>
            </w:r>
          </w:p>
          <w:p w:rsidR="00000000" w:rsidDel="00000000" w:rsidP="00000000" w:rsidRDefault="00000000" w:rsidRPr="00000000" w14:paraId="00000073">
            <w:pPr>
              <w:rPr>
                <w:rFonts w:ascii="Lato" w:cs="Lato" w:eastAsia="Lato" w:hAnsi="Lato"/>
              </w:rPr>
            </w:pPr>
            <w:r w:rsidDel="00000000" w:rsidR="00000000" w:rsidRPr="00000000">
              <w:rPr>
                <w:rFonts w:ascii="Lato" w:cs="Lato" w:eastAsia="Lato" w:hAnsi="Lato"/>
                <w:rtl w:val="0"/>
              </w:rPr>
              <w:t xml:space="preserve">Assessment/Evaluation</w:t>
            </w:r>
          </w:p>
        </w:tc>
        <w:tc>
          <w:tcPr>
            <w:shd w:fill="auto" w:val="clear"/>
            <w:tcMar>
              <w:top w:w="100.0" w:type="dxa"/>
              <w:left w:w="100.0" w:type="dxa"/>
              <w:bottom w:w="100.0" w:type="dxa"/>
              <w:right w:w="100.0" w:type="dxa"/>
            </w:tcMar>
          </w:tcPr>
          <w:p w:rsidR="00000000" w:rsidDel="00000000" w:rsidP="00000000" w:rsidRDefault="00000000" w:rsidRPr="00000000" w14:paraId="00000074">
            <w:pPr>
              <w:rPr>
                <w:rFonts w:ascii="Lato" w:cs="Lato" w:eastAsia="Lato" w:hAnsi="Lato"/>
              </w:rPr>
            </w:pPr>
            <w:r w:rsidDel="00000000" w:rsidR="00000000" w:rsidRPr="00000000">
              <w:rPr>
                <w:rtl w:val="0"/>
              </w:rPr>
            </w:r>
          </w:p>
          <w:p w:rsidR="00000000" w:rsidDel="00000000" w:rsidP="00000000" w:rsidRDefault="00000000" w:rsidRPr="00000000" w14:paraId="00000075">
            <w:pPr>
              <w:rPr>
                <w:rFonts w:ascii="Lato" w:cs="Lato" w:eastAsia="Lato" w:hAnsi="Lato"/>
              </w:rPr>
            </w:pPr>
            <w:r w:rsidDel="00000000" w:rsidR="00000000" w:rsidRPr="00000000">
              <w:rPr>
                <w:rFonts w:ascii="Lato" w:cs="Lato" w:eastAsia="Lato" w:hAnsi="Lato"/>
                <w:rtl w:val="0"/>
              </w:rPr>
              <w:t xml:space="preserve">Students will be evaluated for participation and completion of work throughout the unit. While students will be given feedback based on their mindfulness, engagement, and quality of work, this will be done on a holistic basis and only as a mechanism to provide feedback. As part of our school’s community to standards based-group, the only assessment that will be counted for a full grade is the summative assessment and their reflective writing exercise. </w:t>
            </w:r>
          </w:p>
          <w:p w:rsidR="00000000" w:rsidDel="00000000" w:rsidP="00000000" w:rsidRDefault="00000000" w:rsidRPr="00000000" w14:paraId="00000076">
            <w:pPr>
              <w:rPr>
                <w:rFonts w:ascii="Lato" w:cs="Lato" w:eastAsia="Lato" w:hAnsi="Lato"/>
              </w:rPr>
            </w:pPr>
            <w:r w:rsidDel="00000000" w:rsidR="00000000" w:rsidRPr="00000000">
              <w:rPr>
                <w:rtl w:val="0"/>
              </w:rPr>
            </w:r>
          </w:p>
          <w:p w:rsidR="00000000" w:rsidDel="00000000" w:rsidP="00000000" w:rsidRDefault="00000000" w:rsidRPr="00000000" w14:paraId="00000077">
            <w:pPr>
              <w:rPr>
                <w:rFonts w:ascii="Lato" w:cs="Lato" w:eastAsia="Lato" w:hAnsi="Lato"/>
              </w:rPr>
            </w:pPr>
            <w:r w:rsidDel="00000000" w:rsidR="00000000" w:rsidRPr="00000000">
              <w:rPr>
                <w:rFonts w:ascii="Lato" w:cs="Lato" w:eastAsia="Lato" w:hAnsi="Lato"/>
                <w:rtl w:val="0"/>
              </w:rPr>
              <w:t xml:space="preserve">A  student-created rubric will be utilized to evaluate student end products.</w:t>
            </w:r>
          </w:p>
          <w:p w:rsidR="00000000" w:rsidDel="00000000" w:rsidP="00000000" w:rsidRDefault="00000000" w:rsidRPr="00000000" w14:paraId="00000078">
            <w:pPr>
              <w:rPr>
                <w:rFonts w:ascii="Lato" w:cs="Lato" w:eastAsia="Lato" w:hAnsi="Lato"/>
              </w:rPr>
            </w:pPr>
            <w:r w:rsidDel="00000000" w:rsidR="00000000" w:rsidRPr="00000000">
              <w:rPr>
                <w:rtl w:val="0"/>
              </w:rPr>
            </w:r>
          </w:p>
          <w:p w:rsidR="00000000" w:rsidDel="00000000" w:rsidP="00000000" w:rsidRDefault="00000000" w:rsidRPr="00000000" w14:paraId="00000079">
            <w:pPr>
              <w:rPr>
                <w:rFonts w:ascii="Lato" w:cs="Lato" w:eastAsia="Lato" w:hAnsi="Lato"/>
              </w:rPr>
            </w:pPr>
            <w:r w:rsidDel="00000000" w:rsidR="00000000" w:rsidRPr="00000000">
              <w:rPr>
                <w:rFonts w:ascii="Lato" w:cs="Lato" w:eastAsia="Lato" w:hAnsi="Lato"/>
                <w:rtl w:val="0"/>
              </w:rPr>
              <w:t xml:space="preserve">Students will complete a reflection on their learning process to explore their learning and to better help their teachers evaluate the larger learnings throughout the unit.</w:t>
            </w:r>
          </w:p>
        </w:tc>
      </w:tr>
    </w:tbl>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sz w:val="26"/>
          <w:szCs w:val="26"/>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sz w:val="26"/>
          <w:szCs w:val="26"/>
        </w:rPr>
      </w:pPr>
      <w:r w:rsidDel="00000000" w:rsidR="00000000" w:rsidRPr="00000000">
        <w:rPr>
          <w:rFonts w:ascii="Lato" w:cs="Lato" w:eastAsia="Lato" w:hAnsi="Lato"/>
          <w:sz w:val="26"/>
          <w:szCs w:val="26"/>
          <w:rtl w:val="0"/>
        </w:rPr>
        <w:t xml:space="preserve">UNIT PACING / DAILY LESSONS AND RESOURCES</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bl>
      <w:tblPr>
        <w:tblStyle w:val="Table2"/>
        <w:tblW w:w="14220.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
        <w:gridCol w:w="3030"/>
        <w:gridCol w:w="3405"/>
        <w:gridCol w:w="6735"/>
        <w:tblGridChange w:id="0">
          <w:tblGrid>
            <w:gridCol w:w="1050"/>
            <w:gridCol w:w="3030"/>
            <w:gridCol w:w="3405"/>
            <w:gridCol w:w="6735"/>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i w:val="0"/>
                <w:smallCaps w:val="0"/>
                <w:strike w:val="0"/>
                <w:color w:val="000000"/>
                <w:sz w:val="24"/>
                <w:szCs w:val="24"/>
                <w:u w:val="none"/>
                <w:shd w:fill="auto" w:val="clear"/>
                <w:vertAlign w:val="baseline"/>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Pacing</w:t>
            </w:r>
          </w:p>
        </w:tc>
        <w:tc>
          <w:tcPr>
            <w:tcMar>
              <w:top w:w="100.0" w:type="dxa"/>
              <w:left w:w="100.0" w:type="dxa"/>
              <w:bottom w:w="100.0" w:type="dxa"/>
              <w:right w:w="100.0" w:type="dxa"/>
            </w:tcMar>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Focus text(s) / resource(s) for today’s lesson</w:t>
            </w:r>
            <w:r w:rsidDel="00000000" w:rsidR="00000000" w:rsidRPr="00000000">
              <w:rPr>
                <w:rFonts w:ascii="Lato" w:cs="Lato" w:eastAsia="Lato" w:hAnsi="Lato"/>
                <w:i w:val="0"/>
                <w:smallCaps w:val="0"/>
                <w:strike w:val="0"/>
                <w:color w:val="000000"/>
                <w:sz w:val="22"/>
                <w:szCs w:val="22"/>
                <w:u w:val="none"/>
                <w:shd w:fill="auto" w:val="clear"/>
                <w:vertAlign w:val="baseline"/>
                <w:rtl w:val="0"/>
              </w:rPr>
              <w:br w:type="textWrapping"/>
            </w:r>
          </w:p>
        </w:tc>
        <w:tc>
          <w:tcPr>
            <w:tcMar>
              <w:top w:w="100.0" w:type="dxa"/>
              <w:left w:w="100.0" w:type="dxa"/>
              <w:bottom w:w="100.0" w:type="dxa"/>
              <w:right w:w="100.0" w:type="dxa"/>
            </w:tcMar>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i w:val="0"/>
                <w:smallCaps w:val="0"/>
                <w:strike w:val="0"/>
                <w:color w:val="000000"/>
                <w:sz w:val="24"/>
                <w:szCs w:val="24"/>
                <w:u w:val="none"/>
                <w:shd w:fill="auto" w:val="clear"/>
                <w:vertAlign w:val="baseline"/>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Lesson Objective(s) or Essential Question(s)</w:t>
            </w:r>
          </w:p>
        </w:tc>
        <w:tc>
          <w:tcPr>
            <w:tcMar>
              <w:top w:w="100.0" w:type="dxa"/>
              <w:left w:w="100.0" w:type="dxa"/>
              <w:bottom w:w="100.0" w:type="dxa"/>
              <w:right w:w="100.0" w:type="dxa"/>
            </w:tcMar>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i w:val="0"/>
                <w:smallCaps w:val="0"/>
                <w:strike w:val="0"/>
                <w:color w:val="000000"/>
                <w:sz w:val="24"/>
                <w:szCs w:val="24"/>
                <w:u w:val="none"/>
                <w:shd w:fill="auto" w:val="clear"/>
                <w:vertAlign w:val="baseline"/>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Lesson / Activities</w:t>
            </w:r>
          </w:p>
        </w:tc>
      </w:tr>
      <w:tr>
        <w:trPr>
          <w:cantSplit w:val="0"/>
          <w:trHeight w:val="780" w:hRule="atLeast"/>
          <w:tblHeader w:val="0"/>
        </w:trPr>
        <w:tc>
          <w:tcPr>
            <w:gridSpan w:val="4"/>
            <w:shd w:fill="d9d9d9" w:val="clear"/>
            <w:tcMar>
              <w:top w:w="100.0" w:type="dxa"/>
              <w:left w:w="100.0" w:type="dxa"/>
              <w:bottom w:w="100.0" w:type="dxa"/>
              <w:right w:w="100.0" w:type="dxa"/>
            </w:tcMar>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i w:val="0"/>
                <w:smallCaps w:val="0"/>
                <w:strike w:val="0"/>
                <w:color w:val="000000"/>
                <w:sz w:val="24"/>
                <w:szCs w:val="24"/>
                <w:u w:val="none"/>
                <w:shd w:fill="auto" w:val="clear"/>
                <w:vertAlign w:val="baseline"/>
              </w:rPr>
            </w:pPr>
            <w:r w:rsidDel="00000000" w:rsidR="00000000" w:rsidRPr="00000000">
              <w:rPr>
                <w:rFonts w:ascii="Lato" w:cs="Lato" w:eastAsia="Lato" w:hAnsi="Lato"/>
                <w:i w:val="1"/>
                <w:smallCaps w:val="0"/>
                <w:strike w:val="0"/>
                <w:color w:val="000000"/>
                <w:sz w:val="24"/>
                <w:szCs w:val="24"/>
                <w:u w:val="none"/>
                <w:shd w:fill="auto" w:val="clear"/>
                <w:vertAlign w:val="baseline"/>
                <w:rtl w:val="0"/>
              </w:rPr>
              <w:t xml:space="preserve">Week </w:t>
            </w:r>
            <w:r w:rsidDel="00000000" w:rsidR="00000000" w:rsidRPr="00000000">
              <w:rPr>
                <w:rFonts w:ascii="Lato" w:cs="Lato" w:eastAsia="Lato" w:hAnsi="Lato"/>
                <w:i w:val="1"/>
                <w:sz w:val="24"/>
                <w:szCs w:val="24"/>
                <w:rtl w:val="0"/>
              </w:rPr>
              <w:t xml:space="preserve">1</w:t>
            </w:r>
            <w:r w:rsidDel="00000000" w:rsidR="00000000" w:rsidRPr="00000000">
              <w:rPr>
                <w:rFonts w:ascii="Lato" w:cs="Lato" w:eastAsia="Lato" w:hAnsi="Lato"/>
                <w:i w:val="0"/>
                <w:smallCaps w:val="0"/>
                <w:strike w:val="0"/>
                <w:color w:val="000000"/>
                <w:sz w:val="24"/>
                <w:szCs w:val="24"/>
                <w:u w:val="none"/>
                <w:shd w:fill="auto" w:val="clear"/>
                <w:vertAlign w:val="baseline"/>
                <w:rtl w:val="0"/>
              </w:rPr>
              <w:br w:type="textWrapping"/>
            </w:r>
            <w:r w:rsidDel="00000000" w:rsidR="00000000" w:rsidRPr="00000000">
              <w:rPr>
                <w:rFonts w:ascii="Lato" w:cs="Lato" w:eastAsia="Lato" w:hAnsi="Lato"/>
                <w:sz w:val="24"/>
                <w:szCs w:val="24"/>
                <w:rtl w:val="0"/>
              </w:rPr>
              <w:t xml:space="preserve">The Recent Past</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Day 1</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8A">
            <w:pPr>
              <w:rPr>
                <w:rFonts w:ascii="Lato" w:cs="Lato" w:eastAsia="Lato" w:hAnsi="Lato"/>
              </w:rPr>
            </w:pPr>
            <w:hyperlink r:id="rId42">
              <w:r w:rsidDel="00000000" w:rsidR="00000000" w:rsidRPr="00000000">
                <w:rPr>
                  <w:rFonts w:ascii="Lato" w:cs="Lato" w:eastAsia="Lato" w:hAnsi="Lato"/>
                  <w:color w:val="1155cc"/>
                  <w:u w:val="single"/>
                  <w:rtl w:val="0"/>
                </w:rPr>
                <w:t xml:space="preserve">“What Are Underreported Stories?,”</w:t>
              </w:r>
            </w:hyperlink>
            <w:r w:rsidDel="00000000" w:rsidR="00000000" w:rsidRPr="00000000">
              <w:rPr>
                <w:rFonts w:ascii="Lato" w:cs="Lato" w:eastAsia="Lato" w:hAnsi="Lato"/>
                <w:rtl w:val="0"/>
              </w:rPr>
              <w:t xml:space="preserve"> a video from the Pulitzer Center</w:t>
            </w:r>
          </w:p>
          <w:p w:rsidR="00000000" w:rsidDel="00000000" w:rsidP="00000000" w:rsidRDefault="00000000" w:rsidRPr="00000000" w14:paraId="0000008B">
            <w:pPr>
              <w:rPr>
                <w:rFonts w:ascii="Lato" w:cs="Lato" w:eastAsia="Lato" w:hAnsi="Lato"/>
              </w:rPr>
            </w:pPr>
            <w:r w:rsidDel="00000000" w:rsidR="00000000" w:rsidRPr="00000000">
              <w:rPr>
                <w:rtl w:val="0"/>
              </w:rPr>
            </w:r>
          </w:p>
          <w:p w:rsidR="00000000" w:rsidDel="00000000" w:rsidP="00000000" w:rsidRDefault="00000000" w:rsidRPr="00000000" w14:paraId="0000008C">
            <w:pPr>
              <w:rPr>
                <w:rFonts w:ascii="Lato" w:cs="Lato" w:eastAsia="Lato" w:hAnsi="Lato"/>
              </w:rPr>
            </w:pPr>
            <w:r w:rsidDel="00000000" w:rsidR="00000000" w:rsidRPr="00000000">
              <w:rPr>
                <w:rFonts w:ascii="Lato" w:cs="Lato" w:eastAsia="Lato" w:hAnsi="Lato"/>
                <w:rtl w:val="0"/>
              </w:rPr>
              <w:t xml:space="preserve">Several underreported news stories from the Pulitzer Center; students may choose which to explore. Suggested stories </w:t>
            </w:r>
            <w:hyperlink r:id="rId43">
              <w:r w:rsidDel="00000000" w:rsidR="00000000" w:rsidRPr="00000000">
                <w:rPr>
                  <w:rFonts w:ascii="Lato" w:cs="Lato" w:eastAsia="Lato" w:hAnsi="Lato"/>
                  <w:color w:val="1155cc"/>
                  <w:u w:val="single"/>
                  <w:rtl w:val="0"/>
                </w:rPr>
                <w:t xml:space="preserve">here</w:t>
              </w:r>
            </w:hyperlink>
            <w:r w:rsidDel="00000000" w:rsidR="00000000" w:rsidRPr="00000000">
              <w:rPr>
                <w:rFonts w:ascii="Lato" w:cs="Lato" w:eastAsia="Lato" w:hAnsi="Lato"/>
                <w:rtl w:val="0"/>
              </w:rPr>
              <w:t xml:space="preserve">, or students may explore any story </w:t>
            </w:r>
            <w:hyperlink r:id="rId44">
              <w:r w:rsidDel="00000000" w:rsidR="00000000" w:rsidRPr="00000000">
                <w:rPr>
                  <w:rFonts w:ascii="Lato" w:cs="Lato" w:eastAsia="Lato" w:hAnsi="Lato"/>
                  <w:color w:val="1155cc"/>
                  <w:u w:val="single"/>
                  <w:rtl w:val="0"/>
                </w:rPr>
                <w:t xml:space="preserve">here</w:t>
              </w:r>
            </w:hyperlink>
            <w:r w:rsidDel="00000000" w:rsidR="00000000" w:rsidRPr="00000000">
              <w:rPr>
                <w:rFonts w:ascii="Lato" w:cs="Lato" w:eastAsia="Lato" w:hAnsi="Lato"/>
                <w:rtl w:val="0"/>
              </w:rPr>
              <w:t xml:space="preserve">.</w:t>
            </w:r>
          </w:p>
          <w:p w:rsidR="00000000" w:rsidDel="00000000" w:rsidP="00000000" w:rsidRDefault="00000000" w:rsidRPr="00000000" w14:paraId="0000008D">
            <w:pPr>
              <w:rPr>
                <w:rFonts w:ascii="Lato" w:cs="Lato" w:eastAsia="Lato" w:hAnsi="Lato"/>
              </w:rPr>
            </w:pPr>
            <w:r w:rsidDel="00000000" w:rsidR="00000000" w:rsidRPr="00000000">
              <w:rPr>
                <w:rtl w:val="0"/>
              </w:rPr>
            </w:r>
          </w:p>
          <w:p w:rsidR="00000000" w:rsidDel="00000000" w:rsidP="00000000" w:rsidRDefault="00000000" w:rsidRPr="00000000" w14:paraId="0000008E">
            <w:pPr>
              <w:widowControl w:val="0"/>
              <w:rPr>
                <w:rFonts w:ascii="Lato" w:cs="Lato" w:eastAsia="Lato" w:hAnsi="Lato"/>
              </w:rPr>
            </w:pPr>
            <w:r w:rsidDel="00000000" w:rsidR="00000000" w:rsidRPr="00000000">
              <w:rPr>
                <w:rFonts w:ascii="Lato" w:cs="Lato" w:eastAsia="Lato" w:hAnsi="Lato"/>
                <w:rtl w:val="0"/>
              </w:rPr>
              <w:t xml:space="preserve">*This lesson is adapted from the Pulitzer Center’s lesson </w:t>
            </w:r>
            <w:hyperlink r:id="rId45">
              <w:r w:rsidDel="00000000" w:rsidR="00000000" w:rsidRPr="00000000">
                <w:rPr>
                  <w:rFonts w:ascii="Lato" w:cs="Lato" w:eastAsia="Lato" w:hAnsi="Lato"/>
                  <w:i w:val="1"/>
                  <w:color w:val="1155cc"/>
                  <w:u w:val="single"/>
                  <w:rtl w:val="0"/>
                </w:rPr>
                <w:t xml:space="preserve">How to find and analyze underreported stories: Critical thinking, text analysis and writing</w:t>
              </w:r>
            </w:hyperlink>
            <w:r w:rsidDel="00000000" w:rsidR="00000000" w:rsidRPr="00000000">
              <w:rPr>
                <w:rFonts w:ascii="Lato" w:cs="Lato" w:eastAsia="Lato" w:hAnsi="Lato"/>
                <w:rtl w:val="0"/>
              </w:rPr>
              <w:t xml:space="preserv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90">
            <w:pPr>
              <w:widowControl w:val="0"/>
              <w:ind w:left="0" w:firstLine="0"/>
              <w:rPr>
                <w:rFonts w:ascii="Lato" w:cs="Lato" w:eastAsia="Lato" w:hAnsi="Lato"/>
              </w:rPr>
            </w:pPr>
            <w:r w:rsidDel="00000000" w:rsidR="00000000" w:rsidRPr="00000000">
              <w:rPr>
                <w:rFonts w:ascii="Lato" w:cs="Lato" w:eastAsia="Lato" w:hAnsi="Lato"/>
                <w:b w:val="1"/>
                <w:rtl w:val="0"/>
              </w:rPr>
              <w:t xml:space="preserve">Focus:</w:t>
            </w:r>
            <w:r w:rsidDel="00000000" w:rsidR="00000000" w:rsidRPr="00000000">
              <w:rPr>
                <w:rFonts w:ascii="Lato" w:cs="Lato" w:eastAsia="Lato" w:hAnsi="Lato"/>
                <w:rtl w:val="0"/>
              </w:rPr>
              <w:t xml:space="preserve"> Introduction to Underreported Stories</w:t>
            </w:r>
          </w:p>
          <w:p w:rsidR="00000000" w:rsidDel="00000000" w:rsidP="00000000" w:rsidRDefault="00000000" w:rsidRPr="00000000" w14:paraId="00000091">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092">
            <w:pPr>
              <w:widowControl w:val="0"/>
              <w:numPr>
                <w:ilvl w:val="0"/>
                <w:numId w:val="19"/>
              </w:numPr>
              <w:ind w:left="720" w:hanging="360"/>
              <w:rPr>
                <w:rFonts w:ascii="Lato" w:cs="Lato" w:eastAsia="Lato" w:hAnsi="Lato"/>
                <w:u w:val="none"/>
              </w:rPr>
            </w:pPr>
            <w:r w:rsidDel="00000000" w:rsidR="00000000" w:rsidRPr="00000000">
              <w:rPr>
                <w:rFonts w:ascii="Lato" w:cs="Lato" w:eastAsia="Lato" w:hAnsi="Lato"/>
                <w:rtl w:val="0"/>
              </w:rPr>
              <w:t xml:space="preserve">What are underreported stories?</w:t>
            </w:r>
          </w:p>
          <w:p w:rsidR="00000000" w:rsidDel="00000000" w:rsidP="00000000" w:rsidRDefault="00000000" w:rsidRPr="00000000" w14:paraId="00000093">
            <w:pPr>
              <w:widowControl w:val="0"/>
              <w:numPr>
                <w:ilvl w:val="0"/>
                <w:numId w:val="19"/>
              </w:numPr>
              <w:ind w:left="720" w:hanging="360"/>
              <w:rPr>
                <w:rFonts w:ascii="Lato" w:cs="Lato" w:eastAsia="Lato" w:hAnsi="Lato"/>
                <w:u w:val="none"/>
              </w:rPr>
            </w:pPr>
            <w:r w:rsidDel="00000000" w:rsidR="00000000" w:rsidRPr="00000000">
              <w:rPr>
                <w:rFonts w:ascii="Lato" w:cs="Lato" w:eastAsia="Lato" w:hAnsi="Lato"/>
                <w:rtl w:val="0"/>
              </w:rPr>
              <w:t xml:space="preserve">How can we find underreported stories?</w:t>
            </w:r>
          </w:p>
        </w:tc>
        <w:tc>
          <w:tcPr>
            <w:tcMar>
              <w:top w:w="100.0" w:type="dxa"/>
              <w:left w:w="100.0" w:type="dxa"/>
              <w:bottom w:w="100.0" w:type="dxa"/>
              <w:right w:w="100.0" w:type="dxa"/>
            </w:tcMar>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95">
            <w:pPr>
              <w:widowControl w:val="0"/>
              <w:ind w:left="0" w:firstLine="0"/>
              <w:rPr>
                <w:rFonts w:ascii="Lato" w:cs="Lato" w:eastAsia="Lato" w:hAnsi="Lato"/>
              </w:rPr>
            </w:pPr>
            <w:r w:rsidDel="00000000" w:rsidR="00000000" w:rsidRPr="00000000">
              <w:rPr>
                <w:rFonts w:ascii="Lato" w:cs="Lato" w:eastAsia="Lato" w:hAnsi="Lato"/>
                <w:rtl w:val="0"/>
              </w:rPr>
              <w:t xml:space="preserve">1. Do Now: Discussion of what is and isn’t news. (How does something become “newsworthy”?) </w:t>
            </w:r>
          </w:p>
          <w:p w:rsidR="00000000" w:rsidDel="00000000" w:rsidP="00000000" w:rsidRDefault="00000000" w:rsidRPr="00000000" w14:paraId="00000096">
            <w:pPr>
              <w:widowControl w:val="0"/>
              <w:rPr>
                <w:rFonts w:ascii="Lato" w:cs="Lato" w:eastAsia="Lato" w:hAnsi="Lato"/>
              </w:rPr>
            </w:pPr>
            <w:r w:rsidDel="00000000" w:rsidR="00000000" w:rsidRPr="00000000">
              <w:rPr>
                <w:rtl w:val="0"/>
              </w:rPr>
            </w:r>
          </w:p>
          <w:p w:rsidR="00000000" w:rsidDel="00000000" w:rsidP="00000000" w:rsidRDefault="00000000" w:rsidRPr="00000000" w14:paraId="00000097">
            <w:pPr>
              <w:widowControl w:val="0"/>
              <w:ind w:left="0" w:firstLine="0"/>
              <w:rPr>
                <w:rFonts w:ascii="Lato" w:cs="Lato" w:eastAsia="Lato" w:hAnsi="Lato"/>
              </w:rPr>
            </w:pPr>
            <w:r w:rsidDel="00000000" w:rsidR="00000000" w:rsidRPr="00000000">
              <w:rPr>
                <w:rFonts w:ascii="Lato" w:cs="Lato" w:eastAsia="Lato" w:hAnsi="Lato"/>
                <w:rtl w:val="0"/>
              </w:rPr>
              <w:t xml:space="preserve">2. Students watch a </w:t>
            </w:r>
            <w:hyperlink r:id="rId46">
              <w:r w:rsidDel="00000000" w:rsidR="00000000" w:rsidRPr="00000000">
                <w:rPr>
                  <w:rFonts w:ascii="Lato" w:cs="Lato" w:eastAsia="Lato" w:hAnsi="Lato"/>
                  <w:color w:val="1155cc"/>
                  <w:u w:val="single"/>
                  <w:rtl w:val="0"/>
                </w:rPr>
                <w:t xml:space="preserve">Pulitzer Center video</w:t>
              </w:r>
            </w:hyperlink>
            <w:r w:rsidDel="00000000" w:rsidR="00000000" w:rsidRPr="00000000">
              <w:rPr>
                <w:rFonts w:ascii="Lato" w:cs="Lato" w:eastAsia="Lato" w:hAnsi="Lato"/>
                <w:rtl w:val="0"/>
              </w:rPr>
              <w:t xml:space="preserve"> defining underreported stories.</w:t>
            </w:r>
          </w:p>
          <w:p w:rsidR="00000000" w:rsidDel="00000000" w:rsidP="00000000" w:rsidRDefault="00000000" w:rsidRPr="00000000" w14:paraId="00000098">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099">
            <w:pPr>
              <w:widowControl w:val="0"/>
              <w:ind w:left="0" w:firstLine="0"/>
              <w:rPr>
                <w:rFonts w:ascii="Lato" w:cs="Lato" w:eastAsia="Lato" w:hAnsi="Lato"/>
              </w:rPr>
            </w:pPr>
            <w:r w:rsidDel="00000000" w:rsidR="00000000" w:rsidRPr="00000000">
              <w:rPr>
                <w:rFonts w:ascii="Lato" w:cs="Lato" w:eastAsia="Lato" w:hAnsi="Lato"/>
                <w:rtl w:val="0"/>
              </w:rPr>
              <w:t xml:space="preserve">3. Students read an underreported story of their choice. (Options provided </w:t>
            </w:r>
            <w:hyperlink r:id="rId47">
              <w:r w:rsidDel="00000000" w:rsidR="00000000" w:rsidRPr="00000000">
                <w:rPr>
                  <w:rFonts w:ascii="Lato" w:cs="Lato" w:eastAsia="Lato" w:hAnsi="Lato"/>
                  <w:color w:val="1155cc"/>
                  <w:u w:val="single"/>
                  <w:rtl w:val="0"/>
                </w:rPr>
                <w:t xml:space="preserve">in this lesson</w:t>
              </w:r>
            </w:hyperlink>
            <w:r w:rsidDel="00000000" w:rsidR="00000000" w:rsidRPr="00000000">
              <w:rPr>
                <w:rFonts w:ascii="Lato" w:cs="Lato" w:eastAsia="Lato" w:hAnsi="Lato"/>
                <w:rtl w:val="0"/>
              </w:rPr>
              <w:t xml:space="preserve">.)</w:t>
            </w:r>
          </w:p>
          <w:p w:rsidR="00000000" w:rsidDel="00000000" w:rsidP="00000000" w:rsidRDefault="00000000" w:rsidRPr="00000000" w14:paraId="0000009A">
            <w:pPr>
              <w:widowControl w:val="0"/>
              <w:rPr>
                <w:rFonts w:ascii="Lato" w:cs="Lato" w:eastAsia="Lato" w:hAnsi="Lato"/>
              </w:rPr>
            </w:pPr>
            <w:r w:rsidDel="00000000" w:rsidR="00000000" w:rsidRPr="00000000">
              <w:rPr>
                <w:rtl w:val="0"/>
              </w:rPr>
            </w:r>
          </w:p>
          <w:p w:rsidR="00000000" w:rsidDel="00000000" w:rsidP="00000000" w:rsidRDefault="00000000" w:rsidRPr="00000000" w14:paraId="0000009B">
            <w:pPr>
              <w:widowControl w:val="0"/>
              <w:ind w:left="0" w:firstLine="0"/>
              <w:rPr>
                <w:rFonts w:ascii="Lato" w:cs="Lato" w:eastAsia="Lato" w:hAnsi="Lato"/>
              </w:rPr>
            </w:pPr>
            <w:r w:rsidDel="00000000" w:rsidR="00000000" w:rsidRPr="00000000">
              <w:rPr>
                <w:rFonts w:ascii="Lato" w:cs="Lato" w:eastAsia="Lato" w:hAnsi="Lato"/>
                <w:rtl w:val="0"/>
              </w:rPr>
              <w:t xml:space="preserve">3. Shareout of underreported stories in small groups. </w:t>
            </w:r>
          </w:p>
          <w:p w:rsidR="00000000" w:rsidDel="00000000" w:rsidP="00000000" w:rsidRDefault="00000000" w:rsidRPr="00000000" w14:paraId="0000009C">
            <w:pPr>
              <w:widowControl w:val="0"/>
              <w:numPr>
                <w:ilvl w:val="0"/>
                <w:numId w:val="11"/>
              </w:numPr>
              <w:ind w:left="720" w:hanging="360"/>
              <w:rPr>
                <w:rFonts w:ascii="Lato" w:cs="Lato" w:eastAsia="Lato" w:hAnsi="Lato"/>
              </w:rPr>
            </w:pPr>
            <w:r w:rsidDel="00000000" w:rsidR="00000000" w:rsidRPr="00000000">
              <w:rPr>
                <w:rFonts w:ascii="Lato" w:cs="Lato" w:eastAsia="Lato" w:hAnsi="Lato"/>
                <w:rtl w:val="0"/>
              </w:rPr>
              <w:t xml:space="preserve">Summarize the story briefly. What details stood out to you?</w:t>
            </w:r>
          </w:p>
          <w:p w:rsidR="00000000" w:rsidDel="00000000" w:rsidP="00000000" w:rsidRDefault="00000000" w:rsidRPr="00000000" w14:paraId="0000009D">
            <w:pPr>
              <w:widowControl w:val="0"/>
              <w:numPr>
                <w:ilvl w:val="0"/>
                <w:numId w:val="11"/>
              </w:numPr>
              <w:ind w:left="720" w:hanging="360"/>
              <w:rPr>
                <w:rFonts w:ascii="Lato" w:cs="Lato" w:eastAsia="Lato" w:hAnsi="Lato"/>
              </w:rPr>
            </w:pPr>
            <w:r w:rsidDel="00000000" w:rsidR="00000000" w:rsidRPr="00000000">
              <w:rPr>
                <w:rFonts w:ascii="Lato" w:cs="Lato" w:eastAsia="Lato" w:hAnsi="Lato"/>
                <w:rtl w:val="0"/>
              </w:rPr>
              <w:t xml:space="preserve">Why do you think this qualifies as an underreported story?</w:t>
            </w:r>
          </w:p>
          <w:p w:rsidR="00000000" w:rsidDel="00000000" w:rsidP="00000000" w:rsidRDefault="00000000" w:rsidRPr="00000000" w14:paraId="0000009E">
            <w:pPr>
              <w:widowControl w:val="0"/>
              <w:numPr>
                <w:ilvl w:val="0"/>
                <w:numId w:val="11"/>
              </w:numPr>
              <w:ind w:left="720" w:hanging="360"/>
              <w:rPr>
                <w:rFonts w:ascii="Lato" w:cs="Lato" w:eastAsia="Lato" w:hAnsi="Lato"/>
              </w:rPr>
            </w:pPr>
            <w:r w:rsidDel="00000000" w:rsidR="00000000" w:rsidRPr="00000000">
              <w:rPr>
                <w:rFonts w:ascii="Lato" w:cs="Lato" w:eastAsia="Lato" w:hAnsi="Lato"/>
                <w:rtl w:val="0"/>
              </w:rPr>
              <w:t xml:space="preserve">What connections can you make between this story and issues/people/places in your own community?</w:t>
            </w:r>
          </w:p>
          <w:p w:rsidR="00000000" w:rsidDel="00000000" w:rsidP="00000000" w:rsidRDefault="00000000" w:rsidRPr="00000000" w14:paraId="0000009F">
            <w:pPr>
              <w:widowControl w:val="0"/>
              <w:rPr>
                <w:rFonts w:ascii="Lato" w:cs="Lato" w:eastAsia="Lato" w:hAnsi="Lato"/>
              </w:rPr>
            </w:pPr>
            <w:r w:rsidDel="00000000" w:rsidR="00000000" w:rsidRPr="00000000">
              <w:rPr>
                <w:rtl w:val="0"/>
              </w:rPr>
            </w:r>
          </w:p>
          <w:p w:rsidR="00000000" w:rsidDel="00000000" w:rsidP="00000000" w:rsidRDefault="00000000" w:rsidRPr="00000000" w14:paraId="000000A0">
            <w:pPr>
              <w:widowControl w:val="0"/>
              <w:ind w:left="0" w:firstLine="0"/>
              <w:rPr>
                <w:rFonts w:ascii="Lato" w:cs="Lato" w:eastAsia="Lato" w:hAnsi="Lato"/>
              </w:rPr>
            </w:pPr>
            <w:r w:rsidDel="00000000" w:rsidR="00000000" w:rsidRPr="00000000">
              <w:rPr>
                <w:rFonts w:ascii="Lato" w:cs="Lato" w:eastAsia="Lato" w:hAnsi="Lato"/>
                <w:rtl w:val="0"/>
              </w:rPr>
              <w:t xml:space="preserve">4. Formative Assessment (independent writing): </w:t>
            </w:r>
            <w:r w:rsidDel="00000000" w:rsidR="00000000" w:rsidRPr="00000000">
              <w:rPr>
                <w:rFonts w:ascii="Lato" w:cs="Lato" w:eastAsia="Lato" w:hAnsi="Lato"/>
                <w:i w:val="1"/>
                <w:rtl w:val="0"/>
              </w:rPr>
              <w:t xml:space="preserve">Why is this story important? What connections can you make between this story, and issues/people/places in your own community?</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Day 2</w:t>
            </w:r>
          </w:p>
        </w:tc>
        <w:tc>
          <w:tcPr>
            <w:tcMar>
              <w:top w:w="100.0" w:type="dxa"/>
              <w:left w:w="100.0" w:type="dxa"/>
              <w:bottom w:w="100.0" w:type="dxa"/>
              <w:right w:w="100.0" w:type="dxa"/>
            </w:tcMar>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A4">
            <w:pPr>
              <w:rPr>
                <w:rFonts w:ascii="Lato" w:cs="Lato" w:eastAsia="Lato" w:hAnsi="Lato"/>
              </w:rPr>
            </w:pPr>
            <w:hyperlink r:id="rId48">
              <w:r w:rsidDel="00000000" w:rsidR="00000000" w:rsidRPr="00000000">
                <w:rPr>
                  <w:rFonts w:ascii="Lato" w:cs="Lato" w:eastAsia="Lato" w:hAnsi="Lato"/>
                  <w:color w:val="1155cc"/>
                  <w:u w:val="single"/>
                  <w:rtl w:val="0"/>
                </w:rPr>
                <w:t xml:space="preserve">Voter Turnout Demographics</w:t>
              </w:r>
            </w:hyperlink>
            <w:r w:rsidDel="00000000" w:rsidR="00000000" w:rsidRPr="00000000">
              <w:rPr>
                <w:rFonts w:ascii="Lato" w:cs="Lato" w:eastAsia="Lato" w:hAnsi="Lato"/>
                <w:rtl w:val="0"/>
              </w:rPr>
              <w:t xml:space="preserve"> from the United States Elections Project</w:t>
            </w:r>
            <w:r w:rsidDel="00000000" w:rsidR="00000000" w:rsidRPr="00000000">
              <w:rPr>
                <w:rtl w:val="0"/>
              </w:rPr>
            </w:r>
          </w:p>
          <w:p w:rsidR="00000000" w:rsidDel="00000000" w:rsidP="00000000" w:rsidRDefault="00000000" w:rsidRPr="00000000" w14:paraId="000000A5">
            <w:pPr>
              <w:rPr>
                <w:rFonts w:ascii="Lato" w:cs="Lato" w:eastAsia="Lato" w:hAnsi="Lato"/>
              </w:rPr>
            </w:pPr>
            <w:r w:rsidDel="00000000" w:rsidR="00000000" w:rsidRPr="00000000">
              <w:rPr>
                <w:rtl w:val="0"/>
              </w:rPr>
            </w:r>
          </w:p>
          <w:p w:rsidR="00000000" w:rsidDel="00000000" w:rsidP="00000000" w:rsidRDefault="00000000" w:rsidRPr="00000000" w14:paraId="000000A6">
            <w:pPr>
              <w:rPr>
                <w:rFonts w:ascii="Lato" w:cs="Lato" w:eastAsia="Lato" w:hAnsi="Lato"/>
              </w:rPr>
            </w:pPr>
            <w:hyperlink r:id="rId49">
              <w:r w:rsidDel="00000000" w:rsidR="00000000" w:rsidRPr="00000000">
                <w:rPr>
                  <w:rFonts w:ascii="Lato" w:cs="Lato" w:eastAsia="Lato" w:hAnsi="Lato"/>
                  <w:color w:val="1155cc"/>
                  <w:u w:val="single"/>
                  <w:rtl w:val="0"/>
                </w:rPr>
                <w:t xml:space="preserve">“An Excitingly Simple Solution to Youth Turnout, for the Primaries and Beyond,”</w:t>
              </w:r>
            </w:hyperlink>
            <w:r w:rsidDel="00000000" w:rsidR="00000000" w:rsidRPr="00000000">
              <w:rPr>
                <w:rFonts w:ascii="Lato" w:cs="Lato" w:eastAsia="Lato" w:hAnsi="Lato"/>
                <w:rtl w:val="0"/>
              </w:rPr>
              <w:t xml:space="preserve"> an opinion piece by Charlotte Hill and Jacob Grumbach for the </w:t>
            </w:r>
            <w:r w:rsidDel="00000000" w:rsidR="00000000" w:rsidRPr="00000000">
              <w:rPr>
                <w:rFonts w:ascii="Lato" w:cs="Lato" w:eastAsia="Lato" w:hAnsi="Lato"/>
                <w:i w:val="1"/>
                <w:rtl w:val="0"/>
              </w:rPr>
              <w:t xml:space="preserve">New York Times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b w:val="1"/>
                <w:rtl w:val="0"/>
              </w:rPr>
              <w:t xml:space="preserve">Focus:</w:t>
            </w:r>
            <w:r w:rsidDel="00000000" w:rsidR="00000000" w:rsidRPr="00000000">
              <w:rPr>
                <w:rFonts w:ascii="Lato" w:cs="Lato" w:eastAsia="Lato" w:hAnsi="Lato"/>
                <w:rtl w:val="0"/>
              </w:rPr>
              <w:t xml:space="preserve"> Voter Turnout Data</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AA">
            <w:pPr>
              <w:widowControl w:val="0"/>
              <w:numPr>
                <w:ilvl w:val="0"/>
                <w:numId w:val="1"/>
              </w:numPr>
              <w:ind w:left="720" w:hanging="360"/>
              <w:rPr>
                <w:rFonts w:ascii="Lato" w:cs="Lato" w:eastAsia="Lato" w:hAnsi="Lato"/>
                <w:u w:val="none"/>
              </w:rPr>
            </w:pPr>
            <w:r w:rsidDel="00000000" w:rsidR="00000000" w:rsidRPr="00000000">
              <w:rPr>
                <w:rFonts w:ascii="Lato" w:cs="Lato" w:eastAsia="Lato" w:hAnsi="Lato"/>
                <w:rtl w:val="0"/>
              </w:rPr>
              <w:t xml:space="preserve">Who votes in the U.S.?</w:t>
            </w:r>
          </w:p>
          <w:p w:rsidR="00000000" w:rsidDel="00000000" w:rsidP="00000000" w:rsidRDefault="00000000" w:rsidRPr="00000000" w14:paraId="000000AB">
            <w:pPr>
              <w:widowControl w:val="0"/>
              <w:numPr>
                <w:ilvl w:val="0"/>
                <w:numId w:val="1"/>
              </w:numPr>
              <w:ind w:left="720" w:hanging="360"/>
              <w:rPr>
                <w:rFonts w:ascii="Lato" w:cs="Lato" w:eastAsia="Lato" w:hAnsi="Lato"/>
                <w:u w:val="none"/>
              </w:rPr>
            </w:pPr>
            <w:r w:rsidDel="00000000" w:rsidR="00000000" w:rsidRPr="00000000">
              <w:rPr>
                <w:rFonts w:ascii="Lato" w:cs="Lato" w:eastAsia="Lato" w:hAnsi="Lato"/>
                <w:rtl w:val="0"/>
              </w:rPr>
              <w:t xml:space="preserve">Why does it matter who does and does not vote? </w:t>
            </w:r>
          </w:p>
        </w:tc>
        <w:tc>
          <w:tcPr>
            <w:tcMar>
              <w:top w:w="100.0" w:type="dxa"/>
              <w:left w:w="100.0" w:type="dxa"/>
              <w:bottom w:w="100.0" w:type="dxa"/>
              <w:right w:w="100.0" w:type="dxa"/>
            </w:tcMar>
          </w:tcPr>
          <w:p w:rsidR="00000000" w:rsidDel="00000000" w:rsidP="00000000" w:rsidRDefault="00000000" w:rsidRPr="00000000" w14:paraId="000000AC">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0AD">
            <w:pPr>
              <w:widowControl w:val="0"/>
              <w:ind w:left="0" w:firstLine="0"/>
              <w:rPr>
                <w:rFonts w:ascii="Lato" w:cs="Lato" w:eastAsia="Lato" w:hAnsi="Lato"/>
              </w:rPr>
            </w:pPr>
            <w:r w:rsidDel="00000000" w:rsidR="00000000" w:rsidRPr="00000000">
              <w:rPr>
                <w:rFonts w:ascii="Lato" w:cs="Lato" w:eastAsia="Lato" w:hAnsi="Lato"/>
                <w:rtl w:val="0"/>
              </w:rPr>
              <w:t xml:space="preserve">1. Do Now: Why do you think voter turnout has ebbed and flowed over the years?</w:t>
            </w:r>
          </w:p>
          <w:p w:rsidR="00000000" w:rsidDel="00000000" w:rsidP="00000000" w:rsidRDefault="00000000" w:rsidRPr="00000000" w14:paraId="000000AE">
            <w:pPr>
              <w:widowControl w:val="0"/>
              <w:rPr>
                <w:rFonts w:ascii="Lato" w:cs="Lato" w:eastAsia="Lato" w:hAnsi="Lato"/>
              </w:rPr>
            </w:pPr>
            <w:r w:rsidDel="00000000" w:rsidR="00000000" w:rsidRPr="00000000">
              <w:rPr>
                <w:rtl w:val="0"/>
              </w:rPr>
            </w:r>
          </w:p>
          <w:p w:rsidR="00000000" w:rsidDel="00000000" w:rsidP="00000000" w:rsidRDefault="00000000" w:rsidRPr="00000000" w14:paraId="000000AF">
            <w:pPr>
              <w:widowControl w:val="0"/>
              <w:ind w:left="0" w:firstLine="0"/>
              <w:rPr>
                <w:rFonts w:ascii="Lato" w:cs="Lato" w:eastAsia="Lato" w:hAnsi="Lato"/>
              </w:rPr>
            </w:pPr>
            <w:r w:rsidDel="00000000" w:rsidR="00000000" w:rsidRPr="00000000">
              <w:rPr>
                <w:rFonts w:ascii="Lato" w:cs="Lato" w:eastAsia="Lato" w:hAnsi="Lato"/>
                <w:rtl w:val="0"/>
              </w:rPr>
              <w:t xml:space="preserve">2. Class discussion: To what extent do you think voting is the most important way to participate in a democracy?</w:t>
            </w:r>
          </w:p>
          <w:p w:rsidR="00000000" w:rsidDel="00000000" w:rsidP="00000000" w:rsidRDefault="00000000" w:rsidRPr="00000000" w14:paraId="000000B0">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0B1">
            <w:pPr>
              <w:widowControl w:val="0"/>
              <w:ind w:left="0" w:firstLine="0"/>
              <w:rPr>
                <w:rFonts w:ascii="Lato" w:cs="Lato" w:eastAsia="Lato" w:hAnsi="Lato"/>
              </w:rPr>
            </w:pPr>
            <w:r w:rsidDel="00000000" w:rsidR="00000000" w:rsidRPr="00000000">
              <w:rPr>
                <w:rFonts w:ascii="Lato" w:cs="Lato" w:eastAsia="Lato" w:hAnsi="Lato"/>
                <w:rtl w:val="0"/>
              </w:rPr>
              <w:t xml:space="preserve">3. Students analyze voter turnout data historically (1984-2020), using </w:t>
            </w:r>
            <w:hyperlink r:id="rId50">
              <w:r w:rsidDel="00000000" w:rsidR="00000000" w:rsidRPr="00000000">
                <w:rPr>
                  <w:rFonts w:ascii="Lato" w:cs="Lato" w:eastAsia="Lato" w:hAnsi="Lato"/>
                  <w:color w:val="1155cc"/>
                  <w:u w:val="single"/>
                  <w:rtl w:val="0"/>
                </w:rPr>
                <w:t xml:space="preserve">these graphs</w:t>
              </w:r>
            </w:hyperlink>
            <w:r w:rsidDel="00000000" w:rsidR="00000000" w:rsidRPr="00000000">
              <w:rPr>
                <w:rFonts w:ascii="Lato" w:cs="Lato" w:eastAsia="Lato" w:hAnsi="Lato"/>
                <w:rtl w:val="0"/>
              </w:rPr>
              <w:t xml:space="preserve">. Students will be asked to generate two observations based on the data and generate two hypotheses for why these trends occur.</w:t>
            </w:r>
          </w:p>
          <w:p w:rsidR="00000000" w:rsidDel="00000000" w:rsidP="00000000" w:rsidRDefault="00000000" w:rsidRPr="00000000" w14:paraId="000000B2">
            <w:pPr>
              <w:widowControl w:val="0"/>
              <w:rPr>
                <w:rFonts w:ascii="Lato" w:cs="Lato" w:eastAsia="Lato" w:hAnsi="Lato"/>
              </w:rPr>
            </w:pPr>
            <w:r w:rsidDel="00000000" w:rsidR="00000000" w:rsidRPr="00000000">
              <w:rPr>
                <w:rtl w:val="0"/>
              </w:rPr>
            </w:r>
          </w:p>
          <w:p w:rsidR="00000000" w:rsidDel="00000000" w:rsidP="00000000" w:rsidRDefault="00000000" w:rsidRPr="00000000" w14:paraId="000000B3">
            <w:pPr>
              <w:widowControl w:val="0"/>
              <w:ind w:left="0" w:firstLine="0"/>
              <w:rPr>
                <w:rFonts w:ascii="Lato" w:cs="Lato" w:eastAsia="Lato" w:hAnsi="Lato"/>
              </w:rPr>
            </w:pPr>
            <w:r w:rsidDel="00000000" w:rsidR="00000000" w:rsidRPr="00000000">
              <w:rPr>
                <w:rFonts w:ascii="Lato" w:cs="Lato" w:eastAsia="Lato" w:hAnsi="Lato"/>
                <w:rtl w:val="0"/>
              </w:rPr>
              <w:t xml:space="preserve">4. Students share their observations and hypotheses in small groups or as a class, and compare among the ideas presented. (Encourage students to focus on historical and structural explanations, which will be discussed in depth in future class periods.)</w:t>
            </w:r>
          </w:p>
          <w:p w:rsidR="00000000" w:rsidDel="00000000" w:rsidP="00000000" w:rsidRDefault="00000000" w:rsidRPr="00000000" w14:paraId="000000B4">
            <w:pPr>
              <w:widowControl w:val="0"/>
              <w:rPr>
                <w:rFonts w:ascii="Lato" w:cs="Lato" w:eastAsia="Lato" w:hAnsi="Lato"/>
              </w:rPr>
            </w:pPr>
            <w:r w:rsidDel="00000000" w:rsidR="00000000" w:rsidRPr="00000000">
              <w:rPr>
                <w:rtl w:val="0"/>
              </w:rPr>
            </w:r>
          </w:p>
          <w:p w:rsidR="00000000" w:rsidDel="00000000" w:rsidP="00000000" w:rsidRDefault="00000000" w:rsidRPr="00000000" w14:paraId="000000B5">
            <w:pPr>
              <w:widowControl w:val="0"/>
              <w:ind w:left="0" w:firstLine="0"/>
              <w:rPr>
                <w:rFonts w:ascii="Lato" w:cs="Lato" w:eastAsia="Lato" w:hAnsi="Lato"/>
              </w:rPr>
            </w:pPr>
            <w:r w:rsidDel="00000000" w:rsidR="00000000" w:rsidRPr="00000000">
              <w:rPr>
                <w:rFonts w:ascii="Lato" w:cs="Lato" w:eastAsia="Lato" w:hAnsi="Lato"/>
                <w:rtl w:val="0"/>
              </w:rPr>
              <w:t xml:space="preserve">5. Students read an </w:t>
            </w:r>
            <w:hyperlink r:id="rId51">
              <w:r w:rsidDel="00000000" w:rsidR="00000000" w:rsidRPr="00000000">
                <w:rPr>
                  <w:rFonts w:ascii="Lato" w:cs="Lato" w:eastAsia="Lato" w:hAnsi="Lato"/>
                  <w:color w:val="1155cc"/>
                  <w:u w:val="single"/>
                  <w:rtl w:val="0"/>
                </w:rPr>
                <w:t xml:space="preserve">editorial on the lack of youth voter turnout</w:t>
              </w:r>
            </w:hyperlink>
            <w:r w:rsidDel="00000000" w:rsidR="00000000" w:rsidRPr="00000000">
              <w:rPr>
                <w:rFonts w:ascii="Lato" w:cs="Lato" w:eastAsia="Lato" w:hAnsi="Lato"/>
                <w:rtl w:val="0"/>
              </w:rPr>
              <w:t xml:space="preserve"> independently or as a whole class and share their thoughts, feelings, and reactions.</w:t>
            </w:r>
          </w:p>
          <w:p w:rsidR="00000000" w:rsidDel="00000000" w:rsidP="00000000" w:rsidRDefault="00000000" w:rsidRPr="00000000" w14:paraId="000000B6">
            <w:pPr>
              <w:widowControl w:val="0"/>
              <w:rPr>
                <w:rFonts w:ascii="Lato" w:cs="Lato" w:eastAsia="Lato" w:hAnsi="Lato"/>
              </w:rPr>
            </w:pPr>
            <w:r w:rsidDel="00000000" w:rsidR="00000000" w:rsidRPr="00000000">
              <w:rPr>
                <w:rtl w:val="0"/>
              </w:rPr>
            </w:r>
          </w:p>
          <w:p w:rsidR="00000000" w:rsidDel="00000000" w:rsidP="00000000" w:rsidRDefault="00000000" w:rsidRPr="00000000" w14:paraId="000000B7">
            <w:pPr>
              <w:widowControl w:val="0"/>
              <w:ind w:left="0" w:firstLine="0"/>
              <w:rPr>
                <w:rFonts w:ascii="Lato" w:cs="Lato" w:eastAsia="Lato" w:hAnsi="Lato"/>
              </w:rPr>
            </w:pPr>
            <w:r w:rsidDel="00000000" w:rsidR="00000000" w:rsidRPr="00000000">
              <w:rPr>
                <w:rFonts w:ascii="Lato" w:cs="Lato" w:eastAsia="Lato" w:hAnsi="Lato"/>
                <w:rtl w:val="0"/>
              </w:rPr>
              <w:t xml:space="preserve">6. Formative Assessment: What is one thing we could do to encourage youth turnout? Why do you think this would be useful?</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Day 3</w:t>
            </w:r>
          </w:p>
        </w:tc>
        <w:tc>
          <w:tcPr>
            <w:tcMar>
              <w:top w:w="100.0" w:type="dxa"/>
              <w:left w:w="100.0" w:type="dxa"/>
              <w:bottom w:w="100.0" w:type="dxa"/>
              <w:right w:w="100.0" w:type="dxa"/>
            </w:tcMar>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BB">
            <w:pPr>
              <w:widowControl w:val="0"/>
              <w:rPr>
                <w:rFonts w:ascii="Lato" w:cs="Lato" w:eastAsia="Lato" w:hAnsi="Lato"/>
              </w:rPr>
            </w:pPr>
            <w:hyperlink r:id="rId52">
              <w:r w:rsidDel="00000000" w:rsidR="00000000" w:rsidRPr="00000000">
                <w:rPr>
                  <w:rFonts w:ascii="Lato" w:cs="Lato" w:eastAsia="Lato" w:hAnsi="Lato"/>
                  <w:color w:val="1155cc"/>
                  <w:u w:val="single"/>
                  <w:rtl w:val="0"/>
                </w:rPr>
                <w:t xml:space="preserve">Alabama Voter Literacy Test (Circa 1965)</w:t>
              </w:r>
            </w:hyperlink>
            <w:r w:rsidDel="00000000" w:rsidR="00000000" w:rsidRPr="00000000">
              <w:rPr>
                <w:rtl w:val="0"/>
              </w:rPr>
            </w:r>
          </w:p>
          <w:p w:rsidR="00000000" w:rsidDel="00000000" w:rsidP="00000000" w:rsidRDefault="00000000" w:rsidRPr="00000000" w14:paraId="000000BC">
            <w:pPr>
              <w:widowControl w:val="0"/>
              <w:rPr>
                <w:rFonts w:ascii="Lato" w:cs="Lato" w:eastAsia="Lato" w:hAnsi="Lato"/>
              </w:rPr>
            </w:pPr>
            <w:r w:rsidDel="00000000" w:rsidR="00000000" w:rsidRPr="00000000">
              <w:rPr>
                <w:rtl w:val="0"/>
              </w:rPr>
            </w:r>
          </w:p>
          <w:p w:rsidR="00000000" w:rsidDel="00000000" w:rsidP="00000000" w:rsidRDefault="00000000" w:rsidRPr="00000000" w14:paraId="000000BD">
            <w:pPr>
              <w:widowControl w:val="0"/>
              <w:rPr>
                <w:rFonts w:ascii="Lato" w:cs="Lato" w:eastAsia="Lato" w:hAnsi="Lato"/>
              </w:rPr>
            </w:pPr>
            <w:r w:rsidDel="00000000" w:rsidR="00000000" w:rsidRPr="00000000">
              <w:rPr>
                <w:rFonts w:ascii="Lato" w:cs="Lato" w:eastAsia="Lato" w:hAnsi="Lato"/>
                <w:rtl w:val="0"/>
              </w:rPr>
              <w:t xml:space="preserve">Primary source documents related to voting rights in the first half of the 20th Century, listed and linked </w:t>
            </w:r>
            <w:hyperlink r:id="rId53">
              <w:r w:rsidDel="00000000" w:rsidR="00000000" w:rsidRPr="00000000">
                <w:rPr>
                  <w:rFonts w:ascii="Lato" w:cs="Lato" w:eastAsia="Lato" w:hAnsi="Lato"/>
                  <w:color w:val="1155cc"/>
                  <w:u w:val="single"/>
                  <w:rtl w:val="0"/>
                </w:rPr>
                <w:t xml:space="preserve">here</w:t>
              </w:r>
            </w:hyperlink>
            <w:r w:rsidDel="00000000" w:rsidR="00000000" w:rsidRPr="00000000">
              <w:rPr>
                <w:rtl w:val="0"/>
              </w:rPr>
            </w:r>
          </w:p>
          <w:p w:rsidR="00000000" w:rsidDel="00000000" w:rsidP="00000000" w:rsidRDefault="00000000" w:rsidRPr="00000000" w14:paraId="000000BE">
            <w:pPr>
              <w:rPr>
                <w:rFonts w:ascii="Lato" w:cs="Lato" w:eastAsia="Lato" w:hAnsi="Lato"/>
              </w:rPr>
            </w:pPr>
            <w:r w:rsidDel="00000000" w:rsidR="00000000" w:rsidRPr="00000000">
              <w:rPr>
                <w:rtl w:val="0"/>
              </w:rPr>
            </w:r>
          </w:p>
          <w:p w:rsidR="00000000" w:rsidDel="00000000" w:rsidP="00000000" w:rsidRDefault="00000000" w:rsidRPr="00000000" w14:paraId="000000BF">
            <w:pPr>
              <w:rPr>
                <w:rFonts w:ascii="Lato" w:cs="Lato" w:eastAsia="Lato" w:hAnsi="Lato"/>
              </w:rPr>
            </w:pPr>
            <w:r w:rsidDel="00000000" w:rsidR="00000000" w:rsidRPr="00000000">
              <w:rPr>
                <w:rFonts w:ascii="Lato" w:cs="Lato" w:eastAsia="Lato" w:hAnsi="Lato"/>
                <w:rtl w:val="0"/>
              </w:rPr>
              <w:t xml:space="preserve">*This lesson is adapted from the Gilder Lehrman Institute of American History’s lesson </w:t>
            </w:r>
            <w:hyperlink r:id="rId54">
              <w:r w:rsidDel="00000000" w:rsidR="00000000" w:rsidRPr="00000000">
                <w:rPr>
                  <w:rFonts w:ascii="Lato" w:cs="Lato" w:eastAsia="Lato" w:hAnsi="Lato"/>
                  <w:i w:val="1"/>
                  <w:color w:val="1155cc"/>
                  <w:u w:val="single"/>
                  <w:rtl w:val="0"/>
                </w:rPr>
                <w:t xml:space="preserve">Securing the Right to Vote: The Selma-to-Montgomery Story</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b w:val="1"/>
                <w:rtl w:val="0"/>
              </w:rPr>
              <w:t xml:space="preserve">Focus:</w:t>
            </w:r>
            <w:r w:rsidDel="00000000" w:rsidR="00000000" w:rsidRPr="00000000">
              <w:rPr>
                <w:rFonts w:ascii="Lato" w:cs="Lato" w:eastAsia="Lato" w:hAnsi="Lato"/>
                <w:rtl w:val="0"/>
              </w:rPr>
              <w:t xml:space="preserve"> Jim Crow South and the Voting Rights Act of 1965</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C3">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ato" w:cs="Lato" w:eastAsia="Lato" w:hAnsi="Lato"/>
                <w:u w:val="none"/>
              </w:rPr>
            </w:pPr>
            <w:r w:rsidDel="00000000" w:rsidR="00000000" w:rsidRPr="00000000">
              <w:rPr>
                <w:rFonts w:ascii="Lato" w:cs="Lato" w:eastAsia="Lato" w:hAnsi="Lato"/>
                <w:rtl w:val="0"/>
              </w:rPr>
              <w:t xml:space="preserve">What conditions created the need for a protest march from Selma to Montgomery, Alabama, in 1965, and what did that march achieve?</w:t>
            </w:r>
          </w:p>
        </w:tc>
        <w:tc>
          <w:tcPr>
            <w:tcMar>
              <w:top w:w="100.0" w:type="dxa"/>
              <w:left w:w="100.0" w:type="dxa"/>
              <w:bottom w:w="100.0" w:type="dxa"/>
              <w:right w:w="100.0" w:type="dxa"/>
            </w:tcMar>
          </w:tcPr>
          <w:p w:rsidR="00000000" w:rsidDel="00000000" w:rsidP="00000000" w:rsidRDefault="00000000" w:rsidRPr="00000000" w14:paraId="000000C4">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0C5">
            <w:pPr>
              <w:widowControl w:val="0"/>
              <w:ind w:left="0" w:firstLine="0"/>
              <w:rPr>
                <w:rFonts w:ascii="Lato" w:cs="Lato" w:eastAsia="Lato" w:hAnsi="Lato"/>
              </w:rPr>
            </w:pPr>
            <w:r w:rsidDel="00000000" w:rsidR="00000000" w:rsidRPr="00000000">
              <w:rPr>
                <w:rFonts w:ascii="Lato" w:cs="Lato" w:eastAsia="Lato" w:hAnsi="Lato"/>
                <w:rtl w:val="0"/>
              </w:rPr>
              <w:t xml:space="preserve">1. Do Now: What tools were used to deny Black Americans the franchise in the first half of the 20th Century? </w:t>
            </w:r>
          </w:p>
          <w:p w:rsidR="00000000" w:rsidDel="00000000" w:rsidP="00000000" w:rsidRDefault="00000000" w:rsidRPr="00000000" w14:paraId="000000C6">
            <w:pPr>
              <w:widowControl w:val="0"/>
              <w:rPr>
                <w:rFonts w:ascii="Lato" w:cs="Lato" w:eastAsia="Lato" w:hAnsi="Lato"/>
              </w:rPr>
            </w:pPr>
            <w:r w:rsidDel="00000000" w:rsidR="00000000" w:rsidRPr="00000000">
              <w:rPr>
                <w:rtl w:val="0"/>
              </w:rPr>
            </w:r>
          </w:p>
          <w:p w:rsidR="00000000" w:rsidDel="00000000" w:rsidP="00000000" w:rsidRDefault="00000000" w:rsidRPr="00000000" w14:paraId="000000C7">
            <w:pPr>
              <w:widowControl w:val="0"/>
              <w:ind w:left="0" w:firstLine="0"/>
              <w:rPr>
                <w:rFonts w:ascii="Lato" w:cs="Lato" w:eastAsia="Lato" w:hAnsi="Lato"/>
              </w:rPr>
            </w:pPr>
            <w:r w:rsidDel="00000000" w:rsidR="00000000" w:rsidRPr="00000000">
              <w:rPr>
                <w:rFonts w:ascii="Lato" w:cs="Lato" w:eastAsia="Lato" w:hAnsi="Lato"/>
                <w:rtl w:val="0"/>
              </w:rPr>
              <w:t xml:space="preserve">2. Explore this </w:t>
            </w:r>
            <w:hyperlink r:id="rId55">
              <w:r w:rsidDel="00000000" w:rsidR="00000000" w:rsidRPr="00000000">
                <w:rPr>
                  <w:rFonts w:ascii="Lato" w:cs="Lato" w:eastAsia="Lato" w:hAnsi="Lato"/>
                  <w:color w:val="1155cc"/>
                  <w:u w:val="single"/>
                  <w:rtl w:val="0"/>
                </w:rPr>
                <w:t xml:space="preserve">introduction to the Alabama Voter Literacy Test (Circa 1965)</w:t>
              </w:r>
            </w:hyperlink>
            <w:r w:rsidDel="00000000" w:rsidR="00000000" w:rsidRPr="00000000">
              <w:rPr>
                <w:rFonts w:ascii="Lato" w:cs="Lato" w:eastAsia="Lato" w:hAnsi="Lato"/>
                <w:rtl w:val="0"/>
              </w:rPr>
              <w:t xml:space="preserve"> as a class. Give students an opportunity to share and affirm their thoughts, feelings, and reactions. Then, ask students to explore </w:t>
            </w:r>
            <w:hyperlink r:id="rId56">
              <w:r w:rsidDel="00000000" w:rsidR="00000000" w:rsidRPr="00000000">
                <w:rPr>
                  <w:rFonts w:ascii="Lato" w:cs="Lato" w:eastAsia="Lato" w:hAnsi="Lato"/>
                  <w:color w:val="1155cc"/>
                  <w:u w:val="single"/>
                  <w:rtl w:val="0"/>
                </w:rPr>
                <w:t xml:space="preserve">parts B and C</w:t>
              </w:r>
            </w:hyperlink>
            <w:r w:rsidDel="00000000" w:rsidR="00000000" w:rsidRPr="00000000">
              <w:rPr>
                <w:rFonts w:ascii="Lato" w:cs="Lato" w:eastAsia="Lato" w:hAnsi="Lato"/>
                <w:rtl w:val="0"/>
              </w:rPr>
              <w:t xml:space="preserve"> of the test independently or in pairs, while reflecting on the fairness of the test. They may respond to questions such as: To what extent do you find this test relevant to the task of voting in a U.S. election? Why?</w:t>
            </w:r>
            <w:r w:rsidDel="00000000" w:rsidR="00000000" w:rsidRPr="00000000">
              <w:rPr>
                <w:rtl w:val="0"/>
              </w:rPr>
            </w:r>
          </w:p>
          <w:p w:rsidR="00000000" w:rsidDel="00000000" w:rsidP="00000000" w:rsidRDefault="00000000" w:rsidRPr="00000000" w14:paraId="000000C8">
            <w:pPr>
              <w:widowControl w:val="0"/>
              <w:ind w:left="720" w:firstLine="0"/>
              <w:rPr>
                <w:rFonts w:ascii="Lato" w:cs="Lato" w:eastAsia="Lato" w:hAnsi="Lato"/>
              </w:rPr>
            </w:pPr>
            <w:r w:rsidDel="00000000" w:rsidR="00000000" w:rsidRPr="00000000">
              <w:rPr>
                <w:rtl w:val="0"/>
              </w:rPr>
            </w:r>
          </w:p>
          <w:p w:rsidR="00000000" w:rsidDel="00000000" w:rsidP="00000000" w:rsidRDefault="00000000" w:rsidRPr="00000000" w14:paraId="000000C9">
            <w:pPr>
              <w:widowControl w:val="0"/>
              <w:ind w:left="0" w:firstLine="0"/>
              <w:rPr>
                <w:rFonts w:ascii="Lato" w:cs="Lato" w:eastAsia="Lato" w:hAnsi="Lato"/>
              </w:rPr>
            </w:pPr>
            <w:r w:rsidDel="00000000" w:rsidR="00000000" w:rsidRPr="00000000">
              <w:rPr>
                <w:rFonts w:ascii="Lato" w:cs="Lato" w:eastAsia="Lato" w:hAnsi="Lato"/>
                <w:rtl w:val="0"/>
              </w:rPr>
              <w:t xml:space="preserve">3. Jigsaw Activity: Place students in small groups and assign each group to explore a different primary source document from the period, listed under “Document Analysis” </w:t>
            </w:r>
            <w:hyperlink r:id="rId57">
              <w:r w:rsidDel="00000000" w:rsidR="00000000" w:rsidRPr="00000000">
                <w:rPr>
                  <w:rFonts w:ascii="Lato" w:cs="Lato" w:eastAsia="Lato" w:hAnsi="Lato"/>
                  <w:color w:val="1155cc"/>
                  <w:u w:val="single"/>
                  <w:rtl w:val="0"/>
                </w:rPr>
                <w:t xml:space="preserve">here</w:t>
              </w:r>
            </w:hyperlink>
            <w:r w:rsidDel="00000000" w:rsidR="00000000" w:rsidRPr="00000000">
              <w:rPr>
                <w:rFonts w:ascii="Lato" w:cs="Lato" w:eastAsia="Lato" w:hAnsi="Lato"/>
                <w:rtl w:val="0"/>
              </w:rPr>
              <w:t xml:space="preserve">. The group should complete a </w:t>
            </w:r>
            <w:hyperlink r:id="rId58">
              <w:r w:rsidDel="00000000" w:rsidR="00000000" w:rsidRPr="00000000">
                <w:rPr>
                  <w:rFonts w:ascii="Lato" w:cs="Lato" w:eastAsia="Lato" w:hAnsi="Lato"/>
                  <w:color w:val="1155cc"/>
                  <w:u w:val="single"/>
                  <w:rtl w:val="0"/>
                </w:rPr>
                <w:t xml:space="preserve">document analysis worksheet</w:t>
              </w:r>
            </w:hyperlink>
            <w:r w:rsidDel="00000000" w:rsidR="00000000" w:rsidRPr="00000000">
              <w:rPr>
                <w:rFonts w:ascii="Lato" w:cs="Lato" w:eastAsia="Lato" w:hAnsi="Lato"/>
                <w:rtl w:val="0"/>
              </w:rPr>
              <w:t xml:space="preserve"> while they work.</w:t>
            </w:r>
            <w:r w:rsidDel="00000000" w:rsidR="00000000" w:rsidRPr="00000000">
              <w:rPr>
                <w:rtl w:val="0"/>
              </w:rPr>
            </w:r>
          </w:p>
          <w:p w:rsidR="00000000" w:rsidDel="00000000" w:rsidP="00000000" w:rsidRDefault="00000000" w:rsidRPr="00000000" w14:paraId="000000CA">
            <w:pPr>
              <w:widowControl w:val="0"/>
              <w:rPr>
                <w:rFonts w:ascii="Lato" w:cs="Lato" w:eastAsia="Lato" w:hAnsi="Lato"/>
              </w:rPr>
            </w:pPr>
            <w:r w:rsidDel="00000000" w:rsidR="00000000" w:rsidRPr="00000000">
              <w:rPr>
                <w:rtl w:val="0"/>
              </w:rPr>
            </w:r>
          </w:p>
          <w:p w:rsidR="00000000" w:rsidDel="00000000" w:rsidP="00000000" w:rsidRDefault="00000000" w:rsidRPr="00000000" w14:paraId="000000CB">
            <w:pPr>
              <w:widowControl w:val="0"/>
              <w:ind w:left="0" w:firstLine="0"/>
              <w:rPr>
                <w:rFonts w:ascii="Lato" w:cs="Lato" w:eastAsia="Lato" w:hAnsi="Lato"/>
              </w:rPr>
            </w:pPr>
            <w:r w:rsidDel="00000000" w:rsidR="00000000" w:rsidRPr="00000000">
              <w:rPr>
                <w:rFonts w:ascii="Lato" w:cs="Lato" w:eastAsia="Lato" w:hAnsi="Lato"/>
                <w:rtl w:val="0"/>
              </w:rPr>
              <w:t xml:space="preserve">4. Complete “Activity Three: Mapping Change” as outlined </w:t>
            </w:r>
            <w:hyperlink r:id="rId59">
              <w:r w:rsidDel="00000000" w:rsidR="00000000" w:rsidRPr="00000000">
                <w:rPr>
                  <w:rFonts w:ascii="Lato" w:cs="Lato" w:eastAsia="Lato" w:hAnsi="Lato"/>
                  <w:color w:val="1155cc"/>
                  <w:u w:val="single"/>
                  <w:rtl w:val="0"/>
                </w:rPr>
                <w:t xml:space="preserve">here</w:t>
              </w:r>
            </w:hyperlink>
            <w:r w:rsidDel="00000000" w:rsidR="00000000" w:rsidRPr="00000000">
              <w:rPr>
                <w:rFonts w:ascii="Lato" w:cs="Lato" w:eastAsia="Lato" w:hAnsi="Lato"/>
                <w:rtl w:val="0"/>
              </w:rPr>
              <w:t xml:space="preserve">.</w:t>
            </w:r>
          </w:p>
          <w:p w:rsidR="00000000" w:rsidDel="00000000" w:rsidP="00000000" w:rsidRDefault="00000000" w:rsidRPr="00000000" w14:paraId="000000CC">
            <w:pPr>
              <w:widowControl w:val="0"/>
              <w:rPr>
                <w:rFonts w:ascii="Lato" w:cs="Lato" w:eastAsia="Lato" w:hAnsi="Lato"/>
              </w:rPr>
            </w:pPr>
            <w:r w:rsidDel="00000000" w:rsidR="00000000" w:rsidRPr="00000000">
              <w:rPr>
                <w:rtl w:val="0"/>
              </w:rPr>
            </w:r>
          </w:p>
          <w:p w:rsidR="00000000" w:rsidDel="00000000" w:rsidP="00000000" w:rsidRDefault="00000000" w:rsidRPr="00000000" w14:paraId="000000CD">
            <w:pPr>
              <w:widowControl w:val="0"/>
              <w:ind w:left="0" w:firstLine="0"/>
              <w:rPr>
                <w:rFonts w:ascii="Lato" w:cs="Lato" w:eastAsia="Lato" w:hAnsi="Lato"/>
              </w:rPr>
            </w:pPr>
            <w:r w:rsidDel="00000000" w:rsidR="00000000" w:rsidRPr="00000000">
              <w:rPr>
                <w:rFonts w:ascii="Lato" w:cs="Lato" w:eastAsia="Lato" w:hAnsi="Lato"/>
                <w:rtl w:val="0"/>
              </w:rPr>
              <w:t xml:space="preserve">5. Formative Assessment (individual writing): What is the legacy of the Voting Rights Act of 1965?</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Day 4</w:t>
            </w:r>
          </w:p>
        </w:tc>
        <w:tc>
          <w:tcPr>
            <w:tcMar>
              <w:top w:w="100.0" w:type="dxa"/>
              <w:left w:w="100.0" w:type="dxa"/>
              <w:bottom w:w="100.0" w:type="dxa"/>
              <w:right w:w="100.0" w:type="dxa"/>
            </w:tcMar>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D1">
            <w:pPr>
              <w:rPr>
                <w:rFonts w:ascii="Lato" w:cs="Lato" w:eastAsia="Lato" w:hAnsi="Lato"/>
              </w:rPr>
            </w:pPr>
            <w:hyperlink r:id="rId60">
              <w:r w:rsidDel="00000000" w:rsidR="00000000" w:rsidRPr="00000000">
                <w:rPr>
                  <w:rFonts w:ascii="Lato" w:cs="Lato" w:eastAsia="Lato" w:hAnsi="Lato"/>
                  <w:color w:val="1155cc"/>
                  <w:u w:val="single"/>
                  <w:rtl w:val="0"/>
                </w:rPr>
                <w:t xml:space="preserve">Fannie Lou Hamer</w:t>
              </w:r>
            </w:hyperlink>
            <w:r w:rsidDel="00000000" w:rsidR="00000000" w:rsidRPr="00000000">
              <w:rPr>
                <w:rFonts w:ascii="Lato" w:cs="Lato" w:eastAsia="Lato" w:hAnsi="Lato"/>
                <w:rtl w:val="0"/>
              </w:rPr>
              <w:t xml:space="preserve">, an introduction from PBS’s American Experience series</w:t>
            </w:r>
            <w:r w:rsidDel="00000000" w:rsidR="00000000" w:rsidRPr="00000000">
              <w:rPr>
                <w:rtl w:val="0"/>
              </w:rPr>
            </w:r>
          </w:p>
          <w:p w:rsidR="00000000" w:rsidDel="00000000" w:rsidP="00000000" w:rsidRDefault="00000000" w:rsidRPr="00000000" w14:paraId="000000D2">
            <w:pPr>
              <w:rPr>
                <w:rFonts w:ascii="Lato" w:cs="Lato" w:eastAsia="Lato" w:hAnsi="Lato"/>
              </w:rPr>
            </w:pPr>
            <w:r w:rsidDel="00000000" w:rsidR="00000000" w:rsidRPr="00000000">
              <w:rPr>
                <w:rtl w:val="0"/>
              </w:rPr>
            </w:r>
          </w:p>
          <w:p w:rsidR="00000000" w:rsidDel="00000000" w:rsidP="00000000" w:rsidRDefault="00000000" w:rsidRPr="00000000" w14:paraId="000000D3">
            <w:pPr>
              <w:widowControl w:val="0"/>
              <w:rPr>
                <w:rFonts w:ascii="Lato" w:cs="Lato" w:eastAsia="Lato" w:hAnsi="Lato"/>
              </w:rPr>
            </w:pPr>
            <w:hyperlink r:id="rId61">
              <w:r w:rsidDel="00000000" w:rsidR="00000000" w:rsidRPr="00000000">
                <w:rPr>
                  <w:rFonts w:ascii="Lato" w:cs="Lato" w:eastAsia="Lato" w:hAnsi="Lato"/>
                  <w:color w:val="1155cc"/>
                  <w:u w:val="single"/>
                  <w:rtl w:val="0"/>
                </w:rPr>
                <w:t xml:space="preserve">Fannie Lou Hamer’s 1964 DNC speech</w:t>
              </w:r>
            </w:hyperlink>
            <w:r w:rsidDel="00000000" w:rsidR="00000000" w:rsidRPr="00000000">
              <w:rPr>
                <w:rFonts w:ascii="Lato" w:cs="Lato" w:eastAsia="Lato" w:hAnsi="Lato"/>
                <w:rtl w:val="0"/>
              </w:rPr>
              <w:t xml:space="preserve"> - video</w:t>
            </w:r>
            <w:r w:rsidDel="00000000" w:rsidR="00000000" w:rsidRPr="00000000">
              <w:rPr>
                <w:rtl w:val="0"/>
              </w:rPr>
            </w:r>
          </w:p>
          <w:p w:rsidR="00000000" w:rsidDel="00000000" w:rsidP="00000000" w:rsidRDefault="00000000" w:rsidRPr="00000000" w14:paraId="000000D4">
            <w:pPr>
              <w:rPr>
                <w:rFonts w:ascii="Lato" w:cs="Lato" w:eastAsia="Lato" w:hAnsi="Lato"/>
              </w:rPr>
            </w:pPr>
            <w:r w:rsidDel="00000000" w:rsidR="00000000" w:rsidRPr="00000000">
              <w:rPr>
                <w:rtl w:val="0"/>
              </w:rPr>
            </w:r>
          </w:p>
          <w:p w:rsidR="00000000" w:rsidDel="00000000" w:rsidP="00000000" w:rsidRDefault="00000000" w:rsidRPr="00000000" w14:paraId="000000D5">
            <w:pPr>
              <w:rPr>
                <w:rFonts w:ascii="Lato" w:cs="Lato" w:eastAsia="Lato" w:hAnsi="Lato"/>
              </w:rPr>
            </w:pPr>
            <w:r w:rsidDel="00000000" w:rsidR="00000000" w:rsidRPr="00000000">
              <w:rPr>
                <w:rFonts w:ascii="Lato" w:cs="Lato" w:eastAsia="Lato" w:hAnsi="Lato"/>
                <w:rtl w:val="0"/>
              </w:rPr>
              <w:t xml:space="preserve">Speeches by Fannie Lou Hamer (linked in Lesson / Activities section)</w:t>
            </w:r>
          </w:p>
          <w:p w:rsidR="00000000" w:rsidDel="00000000" w:rsidP="00000000" w:rsidRDefault="00000000" w:rsidRPr="00000000" w14:paraId="000000D6">
            <w:pPr>
              <w:rPr>
                <w:rFonts w:ascii="Lato" w:cs="Lato" w:eastAsia="Lato" w:hAnsi="Lato"/>
              </w:rPr>
            </w:pPr>
            <w:r w:rsidDel="00000000" w:rsidR="00000000" w:rsidRPr="00000000">
              <w:rPr>
                <w:rtl w:val="0"/>
              </w:rPr>
            </w:r>
          </w:p>
          <w:p w:rsidR="00000000" w:rsidDel="00000000" w:rsidP="00000000" w:rsidRDefault="00000000" w:rsidRPr="00000000" w14:paraId="000000D7">
            <w:pPr>
              <w:rPr>
                <w:rFonts w:ascii="Lato" w:cs="Lato" w:eastAsia="Lato" w:hAnsi="Lato"/>
              </w:rPr>
            </w:pPr>
            <w:r w:rsidDel="00000000" w:rsidR="00000000" w:rsidRPr="00000000">
              <w:rPr>
                <w:rFonts w:ascii="Lato" w:cs="Lato" w:eastAsia="Lato" w:hAnsi="Lato"/>
                <w:rtl w:val="0"/>
              </w:rPr>
              <w:t xml:space="preserve">*This lesson is adapted from the National Women’s History Museum’s lesson </w:t>
            </w:r>
            <w:hyperlink r:id="rId62">
              <w:r w:rsidDel="00000000" w:rsidR="00000000" w:rsidRPr="00000000">
                <w:rPr>
                  <w:rFonts w:ascii="Lato" w:cs="Lato" w:eastAsia="Lato" w:hAnsi="Lato"/>
                  <w:i w:val="1"/>
                  <w:color w:val="1155cc"/>
                  <w:u w:val="single"/>
                  <w:rtl w:val="0"/>
                </w:rPr>
                <w:t xml:space="preserve">Fannie Lou Hamer and Social Activism</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b w:val="1"/>
                <w:rtl w:val="0"/>
              </w:rPr>
              <w:t xml:space="preserve">Focus:</w:t>
            </w:r>
            <w:r w:rsidDel="00000000" w:rsidR="00000000" w:rsidRPr="00000000">
              <w:rPr>
                <w:rFonts w:ascii="Lato" w:cs="Lato" w:eastAsia="Lato" w:hAnsi="Lato"/>
                <w:rtl w:val="0"/>
              </w:rPr>
              <w:t xml:space="preserve"> Women and the Franchise</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DB">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ato" w:cs="Lato" w:eastAsia="Lato" w:hAnsi="Lato"/>
                <w:u w:val="none"/>
              </w:rPr>
            </w:pPr>
            <w:r w:rsidDel="00000000" w:rsidR="00000000" w:rsidRPr="00000000">
              <w:rPr>
                <w:rFonts w:ascii="Lato" w:cs="Lato" w:eastAsia="Lato" w:hAnsi="Lato"/>
                <w:rtl w:val="0"/>
              </w:rPr>
              <w:t xml:space="preserve">Who was Fannie Lou Hamer, and how did she rally supporters amid the Civil Rights Movement?</w:t>
            </w:r>
          </w:p>
          <w:p w:rsidR="00000000" w:rsidDel="00000000" w:rsidP="00000000" w:rsidRDefault="00000000" w:rsidRPr="00000000" w14:paraId="000000DC">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ato" w:cs="Lato" w:eastAsia="Lato" w:hAnsi="Lato"/>
                <w:u w:val="none"/>
              </w:rPr>
            </w:pPr>
            <w:r w:rsidDel="00000000" w:rsidR="00000000" w:rsidRPr="00000000">
              <w:rPr>
                <w:rFonts w:ascii="Lato" w:cs="Lato" w:eastAsia="Lato" w:hAnsi="Lato"/>
                <w:rtl w:val="0"/>
              </w:rPr>
              <w:t xml:space="preserve">How did Black women lead the fight for suffrage in the mid 20th Century?</w:t>
            </w:r>
          </w:p>
        </w:tc>
        <w:tc>
          <w:tcPr>
            <w:tcMar>
              <w:top w:w="100.0" w:type="dxa"/>
              <w:left w:w="100.0" w:type="dxa"/>
              <w:bottom w:w="100.0" w:type="dxa"/>
              <w:right w:w="100.0" w:type="dxa"/>
            </w:tcMar>
          </w:tcPr>
          <w:p w:rsidR="00000000" w:rsidDel="00000000" w:rsidP="00000000" w:rsidRDefault="00000000" w:rsidRPr="00000000" w14:paraId="000000DD">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0DE">
            <w:pPr>
              <w:widowControl w:val="0"/>
              <w:ind w:left="0" w:firstLine="0"/>
              <w:rPr>
                <w:rFonts w:ascii="Lato" w:cs="Lato" w:eastAsia="Lato" w:hAnsi="Lato"/>
              </w:rPr>
            </w:pPr>
            <w:r w:rsidDel="00000000" w:rsidR="00000000" w:rsidRPr="00000000">
              <w:rPr>
                <w:rFonts w:ascii="Lato" w:cs="Lato" w:eastAsia="Lato" w:hAnsi="Lato"/>
                <w:rtl w:val="0"/>
              </w:rPr>
              <w:t xml:space="preserve">1. Do Now:  Why do you think many parts of the suffrage movement for women in 1920 failed to include Black women in their organizing and protests?</w:t>
            </w:r>
          </w:p>
          <w:p w:rsidR="00000000" w:rsidDel="00000000" w:rsidP="00000000" w:rsidRDefault="00000000" w:rsidRPr="00000000" w14:paraId="000000DF">
            <w:pPr>
              <w:widowControl w:val="0"/>
              <w:rPr>
                <w:rFonts w:ascii="Lato" w:cs="Lato" w:eastAsia="Lato" w:hAnsi="Lato"/>
              </w:rPr>
            </w:pPr>
            <w:r w:rsidDel="00000000" w:rsidR="00000000" w:rsidRPr="00000000">
              <w:rPr>
                <w:rtl w:val="0"/>
              </w:rPr>
            </w:r>
          </w:p>
          <w:p w:rsidR="00000000" w:rsidDel="00000000" w:rsidP="00000000" w:rsidRDefault="00000000" w:rsidRPr="00000000" w14:paraId="000000E0">
            <w:pPr>
              <w:widowControl w:val="0"/>
              <w:ind w:left="0" w:firstLine="0"/>
              <w:rPr>
                <w:rFonts w:ascii="Lato" w:cs="Lato" w:eastAsia="Lato" w:hAnsi="Lato"/>
              </w:rPr>
            </w:pPr>
            <w:r w:rsidDel="00000000" w:rsidR="00000000" w:rsidRPr="00000000">
              <w:rPr>
                <w:rFonts w:ascii="Lato" w:cs="Lato" w:eastAsia="Lato" w:hAnsi="Lato"/>
                <w:rtl w:val="0"/>
              </w:rPr>
              <w:t xml:space="preserve">2. </w:t>
            </w:r>
            <w:hyperlink r:id="rId63">
              <w:r w:rsidDel="00000000" w:rsidR="00000000" w:rsidRPr="00000000">
                <w:rPr>
                  <w:rFonts w:ascii="Lato" w:cs="Lato" w:eastAsia="Lato" w:hAnsi="Lato"/>
                  <w:color w:val="1155cc"/>
                  <w:u w:val="single"/>
                  <w:rtl w:val="0"/>
                </w:rPr>
                <w:t xml:space="preserve">Introduction to Fannie Lou Hamer</w:t>
              </w:r>
            </w:hyperlink>
            <w:r w:rsidDel="00000000" w:rsidR="00000000" w:rsidRPr="00000000">
              <w:rPr>
                <w:rFonts w:ascii="Lato" w:cs="Lato" w:eastAsia="Lato" w:hAnsi="Lato"/>
                <w:rtl w:val="0"/>
              </w:rPr>
              <w:t xml:space="preserve"> (class reading)</w:t>
            </w:r>
          </w:p>
          <w:p w:rsidR="00000000" w:rsidDel="00000000" w:rsidP="00000000" w:rsidRDefault="00000000" w:rsidRPr="00000000" w14:paraId="000000E1">
            <w:pPr>
              <w:widowControl w:val="0"/>
              <w:rPr>
                <w:rFonts w:ascii="Lato" w:cs="Lato" w:eastAsia="Lato" w:hAnsi="Lato"/>
              </w:rPr>
            </w:pPr>
            <w:r w:rsidDel="00000000" w:rsidR="00000000" w:rsidRPr="00000000">
              <w:rPr>
                <w:rtl w:val="0"/>
              </w:rPr>
            </w:r>
          </w:p>
          <w:p w:rsidR="00000000" w:rsidDel="00000000" w:rsidP="00000000" w:rsidRDefault="00000000" w:rsidRPr="00000000" w14:paraId="000000E2">
            <w:pPr>
              <w:widowControl w:val="0"/>
              <w:ind w:left="0" w:firstLine="0"/>
              <w:rPr>
                <w:rFonts w:ascii="Lato" w:cs="Lato" w:eastAsia="Lato" w:hAnsi="Lato"/>
              </w:rPr>
            </w:pPr>
            <w:r w:rsidDel="00000000" w:rsidR="00000000" w:rsidRPr="00000000">
              <w:rPr>
                <w:rFonts w:ascii="Lato" w:cs="Lato" w:eastAsia="Lato" w:hAnsi="Lato"/>
                <w:rtl w:val="0"/>
              </w:rPr>
              <w:t xml:space="preserve">3. Watch </w:t>
            </w:r>
            <w:hyperlink r:id="rId64">
              <w:r w:rsidDel="00000000" w:rsidR="00000000" w:rsidRPr="00000000">
                <w:rPr>
                  <w:rFonts w:ascii="Lato" w:cs="Lato" w:eastAsia="Lato" w:hAnsi="Lato"/>
                  <w:color w:val="1155cc"/>
                  <w:u w:val="single"/>
                  <w:rtl w:val="0"/>
                </w:rPr>
                <w:t xml:space="preserve">Fannie Lou Hamer’s 1964 DNC speech</w:t>
              </w:r>
            </w:hyperlink>
            <w:r w:rsidDel="00000000" w:rsidR="00000000" w:rsidRPr="00000000">
              <w:rPr>
                <w:rFonts w:ascii="Lato" w:cs="Lato" w:eastAsia="Lato" w:hAnsi="Lato"/>
                <w:rtl w:val="0"/>
              </w:rPr>
              <w:t xml:space="preserve"> as a class. </w:t>
            </w:r>
            <w:r w:rsidDel="00000000" w:rsidR="00000000" w:rsidRPr="00000000">
              <w:rPr>
                <w:rFonts w:ascii="Lato" w:cs="Lato" w:eastAsia="Lato" w:hAnsi="Lato"/>
                <w:rtl w:val="0"/>
              </w:rPr>
              <w:t xml:space="preserve">Circle discussion: What resonated with you from Fannie Lou Hamer’s testimony?</w:t>
            </w:r>
          </w:p>
          <w:p w:rsidR="00000000" w:rsidDel="00000000" w:rsidP="00000000" w:rsidRDefault="00000000" w:rsidRPr="00000000" w14:paraId="000000E3">
            <w:pPr>
              <w:widowControl w:val="0"/>
              <w:rPr>
                <w:rFonts w:ascii="Lato" w:cs="Lato" w:eastAsia="Lato" w:hAnsi="Lato"/>
              </w:rPr>
            </w:pPr>
            <w:r w:rsidDel="00000000" w:rsidR="00000000" w:rsidRPr="00000000">
              <w:rPr>
                <w:rtl w:val="0"/>
              </w:rPr>
            </w:r>
          </w:p>
          <w:p w:rsidR="00000000" w:rsidDel="00000000" w:rsidP="00000000" w:rsidRDefault="00000000" w:rsidRPr="00000000" w14:paraId="000000E4">
            <w:pPr>
              <w:widowControl w:val="0"/>
              <w:ind w:left="0" w:firstLine="0"/>
              <w:rPr>
                <w:rFonts w:ascii="Lato" w:cs="Lato" w:eastAsia="Lato" w:hAnsi="Lato"/>
              </w:rPr>
            </w:pPr>
            <w:r w:rsidDel="00000000" w:rsidR="00000000" w:rsidRPr="00000000">
              <w:rPr>
                <w:rFonts w:ascii="Lato" w:cs="Lato" w:eastAsia="Lato" w:hAnsi="Lato"/>
                <w:rtl w:val="0"/>
              </w:rPr>
              <w:t xml:space="preserve">4. Jigsaw Activity: Place students in small groups and assign groups to read one of the following speeches by Fannie Lou Hamer:</w:t>
            </w:r>
          </w:p>
          <w:p w:rsidR="00000000" w:rsidDel="00000000" w:rsidP="00000000" w:rsidRDefault="00000000" w:rsidRPr="00000000" w14:paraId="000000E5">
            <w:pPr>
              <w:widowControl w:val="0"/>
              <w:numPr>
                <w:ilvl w:val="0"/>
                <w:numId w:val="6"/>
              </w:numPr>
              <w:ind w:left="720" w:hanging="360"/>
              <w:rPr>
                <w:rFonts w:ascii="Lato" w:cs="Lato" w:eastAsia="Lato" w:hAnsi="Lato"/>
                <w:u w:val="none"/>
              </w:rPr>
            </w:pPr>
            <w:hyperlink r:id="rId65">
              <w:r w:rsidDel="00000000" w:rsidR="00000000" w:rsidRPr="00000000">
                <w:rPr>
                  <w:rFonts w:ascii="Lato" w:cs="Lato" w:eastAsia="Lato" w:hAnsi="Lato"/>
                  <w:color w:val="1155cc"/>
                  <w:u w:val="single"/>
                  <w:rtl w:val="0"/>
                </w:rPr>
                <w:t xml:space="preserve">Testimony Before the Credentials Committee, Democratic National Convention, 1964</w:t>
              </w:r>
            </w:hyperlink>
            <w:r w:rsidDel="00000000" w:rsidR="00000000" w:rsidRPr="00000000">
              <w:rPr>
                <w:rtl w:val="0"/>
              </w:rPr>
            </w:r>
          </w:p>
          <w:p w:rsidR="00000000" w:rsidDel="00000000" w:rsidP="00000000" w:rsidRDefault="00000000" w:rsidRPr="00000000" w14:paraId="000000E6">
            <w:pPr>
              <w:widowControl w:val="0"/>
              <w:numPr>
                <w:ilvl w:val="0"/>
                <w:numId w:val="6"/>
              </w:numPr>
              <w:ind w:left="720" w:hanging="360"/>
              <w:rPr>
                <w:rFonts w:ascii="Lato" w:cs="Lato" w:eastAsia="Lato" w:hAnsi="Lato"/>
                <w:u w:val="none"/>
              </w:rPr>
            </w:pPr>
            <w:hyperlink r:id="rId66">
              <w:r w:rsidDel="00000000" w:rsidR="00000000" w:rsidRPr="00000000">
                <w:rPr>
                  <w:rFonts w:ascii="Lato" w:cs="Lato" w:eastAsia="Lato" w:hAnsi="Lato"/>
                  <w:color w:val="1155cc"/>
                  <w:u w:val="single"/>
                  <w:rtl w:val="0"/>
                </w:rPr>
                <w:t xml:space="preserve">“I'm Sick and Tired of Being Sick and Tired”, Williams Institution CME Church, 1964</w:t>
              </w:r>
            </w:hyperlink>
            <w:r w:rsidDel="00000000" w:rsidR="00000000" w:rsidRPr="00000000">
              <w:rPr>
                <w:rtl w:val="0"/>
              </w:rPr>
            </w:r>
          </w:p>
          <w:p w:rsidR="00000000" w:rsidDel="00000000" w:rsidP="00000000" w:rsidRDefault="00000000" w:rsidRPr="00000000" w14:paraId="000000E7">
            <w:pPr>
              <w:widowControl w:val="0"/>
              <w:numPr>
                <w:ilvl w:val="0"/>
                <w:numId w:val="6"/>
              </w:numPr>
              <w:ind w:left="720" w:hanging="360"/>
              <w:rPr>
                <w:rFonts w:ascii="Lato" w:cs="Lato" w:eastAsia="Lato" w:hAnsi="Lato"/>
                <w:u w:val="none"/>
              </w:rPr>
            </w:pPr>
            <w:hyperlink r:id="rId67">
              <w:r w:rsidDel="00000000" w:rsidR="00000000" w:rsidRPr="00000000">
                <w:rPr>
                  <w:rFonts w:ascii="Lato" w:cs="Lato" w:eastAsia="Lato" w:hAnsi="Lato"/>
                  <w:color w:val="1155cc"/>
                  <w:u w:val="single"/>
                  <w:rtl w:val="0"/>
                </w:rPr>
                <w:t xml:space="preserve"> “I Don't Mind My Light Shining,” 1963</w:t>
              </w:r>
            </w:hyperlink>
            <w:r w:rsidDel="00000000" w:rsidR="00000000" w:rsidRPr="00000000">
              <w:rPr>
                <w:rtl w:val="0"/>
              </w:rPr>
            </w:r>
          </w:p>
          <w:p w:rsidR="00000000" w:rsidDel="00000000" w:rsidP="00000000" w:rsidRDefault="00000000" w:rsidRPr="00000000" w14:paraId="000000E8">
            <w:pPr>
              <w:widowControl w:val="0"/>
              <w:numPr>
                <w:ilvl w:val="0"/>
                <w:numId w:val="6"/>
              </w:numPr>
              <w:ind w:left="720" w:hanging="360"/>
              <w:rPr>
                <w:rFonts w:ascii="Lato" w:cs="Lato" w:eastAsia="Lato" w:hAnsi="Lato"/>
                <w:u w:val="none"/>
              </w:rPr>
            </w:pPr>
            <w:hyperlink r:id="rId68">
              <w:r w:rsidDel="00000000" w:rsidR="00000000" w:rsidRPr="00000000">
                <w:rPr>
                  <w:rFonts w:ascii="Lato" w:cs="Lato" w:eastAsia="Lato" w:hAnsi="Lato"/>
                  <w:color w:val="1155cc"/>
                  <w:u w:val="single"/>
                  <w:rtl w:val="0"/>
                </w:rPr>
                <w:t xml:space="preserve">“We’re on Our Way,” 1963</w:t>
              </w:r>
            </w:hyperlink>
            <w:r w:rsidDel="00000000" w:rsidR="00000000" w:rsidRPr="00000000">
              <w:rPr>
                <w:rtl w:val="0"/>
              </w:rPr>
            </w:r>
          </w:p>
          <w:p w:rsidR="00000000" w:rsidDel="00000000" w:rsidP="00000000" w:rsidRDefault="00000000" w:rsidRPr="00000000" w14:paraId="000000E9">
            <w:pPr>
              <w:widowControl w:val="0"/>
              <w:rPr>
                <w:rFonts w:ascii="Lato" w:cs="Lato" w:eastAsia="Lato" w:hAnsi="Lato"/>
              </w:rPr>
            </w:pPr>
            <w:r w:rsidDel="00000000" w:rsidR="00000000" w:rsidRPr="00000000">
              <w:rPr>
                <w:rtl w:val="0"/>
              </w:rPr>
            </w:r>
          </w:p>
          <w:p w:rsidR="00000000" w:rsidDel="00000000" w:rsidP="00000000" w:rsidRDefault="00000000" w:rsidRPr="00000000" w14:paraId="000000EA">
            <w:pPr>
              <w:widowControl w:val="0"/>
              <w:rPr>
                <w:rFonts w:ascii="Lato" w:cs="Lato" w:eastAsia="Lato" w:hAnsi="Lato"/>
              </w:rPr>
            </w:pPr>
            <w:r w:rsidDel="00000000" w:rsidR="00000000" w:rsidRPr="00000000">
              <w:rPr>
                <w:rFonts w:ascii="Lato" w:cs="Lato" w:eastAsia="Lato" w:hAnsi="Lato"/>
                <w:rtl w:val="0"/>
              </w:rPr>
              <w:t xml:space="preserve">Groups should be prepared to share out a summary of the speech they read, and 1-3 especially powerful lines from the speech.</w:t>
            </w:r>
            <w:r w:rsidDel="00000000" w:rsidR="00000000" w:rsidRPr="00000000">
              <w:rPr>
                <w:rtl w:val="0"/>
              </w:rPr>
            </w:r>
          </w:p>
          <w:p w:rsidR="00000000" w:rsidDel="00000000" w:rsidP="00000000" w:rsidRDefault="00000000" w:rsidRPr="00000000" w14:paraId="000000EB">
            <w:pPr>
              <w:widowControl w:val="0"/>
              <w:rPr>
                <w:rFonts w:ascii="Lato" w:cs="Lato" w:eastAsia="Lato" w:hAnsi="Lato"/>
              </w:rPr>
            </w:pPr>
            <w:r w:rsidDel="00000000" w:rsidR="00000000" w:rsidRPr="00000000">
              <w:rPr>
                <w:rtl w:val="0"/>
              </w:rPr>
            </w:r>
          </w:p>
          <w:p w:rsidR="00000000" w:rsidDel="00000000" w:rsidP="00000000" w:rsidRDefault="00000000" w:rsidRPr="00000000" w14:paraId="000000EC">
            <w:pPr>
              <w:widowControl w:val="0"/>
              <w:ind w:left="0" w:firstLine="0"/>
              <w:rPr>
                <w:rFonts w:ascii="Lato" w:cs="Lato" w:eastAsia="Lato" w:hAnsi="Lato"/>
              </w:rPr>
            </w:pPr>
            <w:r w:rsidDel="00000000" w:rsidR="00000000" w:rsidRPr="00000000">
              <w:rPr>
                <w:rFonts w:ascii="Lato" w:cs="Lato" w:eastAsia="Lato" w:hAnsi="Lato"/>
                <w:rtl w:val="0"/>
              </w:rPr>
              <w:t xml:space="preserve">5. Formative Assessment: What resonated with you from Hamer’s words? How was she able to gain supporters in the midst of the Civil Rights Movement?</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Day 5</w:t>
            </w:r>
          </w:p>
        </w:tc>
        <w:tc>
          <w:tcPr>
            <w:tcMar>
              <w:top w:w="100.0" w:type="dxa"/>
              <w:left w:w="100.0" w:type="dxa"/>
              <w:bottom w:w="100.0" w:type="dxa"/>
              <w:right w:w="100.0" w:type="dxa"/>
            </w:tcMar>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F0">
            <w:pPr>
              <w:widowControl w:val="0"/>
              <w:pBdr>
                <w:top w:color="auto" w:space="0" w:sz="0" w:val="none"/>
                <w:bottom w:color="auto" w:space="0" w:sz="0" w:val="none"/>
                <w:right w:color="auto" w:space="0" w:sz="0" w:val="none"/>
                <w:between w:color="auto" w:space="0" w:sz="0" w:val="none"/>
              </w:pBdr>
              <w:shd w:fill="ffffff" w:val="clear"/>
              <w:ind w:left="0" w:firstLine="0"/>
              <w:rPr>
                <w:rFonts w:ascii="Lato" w:cs="Lato" w:eastAsia="Lato" w:hAnsi="Lato"/>
                <w:color w:val="333333"/>
              </w:rPr>
            </w:pPr>
            <w:hyperlink r:id="rId69">
              <w:r w:rsidDel="00000000" w:rsidR="00000000" w:rsidRPr="00000000">
                <w:rPr>
                  <w:rFonts w:ascii="Lato" w:cs="Lato" w:eastAsia="Lato" w:hAnsi="Lato"/>
                  <w:color w:val="1155cc"/>
                  <w:u w:val="single"/>
                  <w:rtl w:val="0"/>
                </w:rPr>
                <w:t xml:space="preserve">“Eighteen Is Too Young,”</w:t>
              </w:r>
            </w:hyperlink>
            <w:r w:rsidDel="00000000" w:rsidR="00000000" w:rsidRPr="00000000">
              <w:rPr>
                <w:rFonts w:ascii="Lato" w:cs="Lato" w:eastAsia="Lato" w:hAnsi="Lato"/>
                <w:color w:val="333333"/>
                <w:rtl w:val="0"/>
              </w:rPr>
              <w:t xml:space="preserve"> an opinion piece from the </w:t>
            </w:r>
            <w:r w:rsidDel="00000000" w:rsidR="00000000" w:rsidRPr="00000000">
              <w:rPr>
                <w:rFonts w:ascii="Lato" w:cs="Lato" w:eastAsia="Lato" w:hAnsi="Lato"/>
                <w:i w:val="1"/>
                <w:color w:val="333333"/>
                <w:rtl w:val="0"/>
              </w:rPr>
              <w:t xml:space="preserve">New York Times</w:t>
            </w:r>
            <w:r w:rsidDel="00000000" w:rsidR="00000000" w:rsidRPr="00000000">
              <w:rPr>
                <w:rFonts w:ascii="Lato" w:cs="Lato" w:eastAsia="Lato" w:hAnsi="Lato"/>
                <w:color w:val="333333"/>
                <w:rtl w:val="0"/>
              </w:rPr>
              <w:t xml:space="preserve"> (1954)</w:t>
            </w:r>
          </w:p>
          <w:p w:rsidR="00000000" w:rsidDel="00000000" w:rsidP="00000000" w:rsidRDefault="00000000" w:rsidRPr="00000000" w14:paraId="000000F1">
            <w:pPr>
              <w:widowControl w:val="0"/>
              <w:pBdr>
                <w:top w:color="auto" w:space="0" w:sz="0" w:val="none"/>
                <w:bottom w:color="auto" w:space="0" w:sz="0" w:val="none"/>
                <w:right w:color="auto" w:space="0" w:sz="0" w:val="none"/>
                <w:between w:color="auto" w:space="0" w:sz="0" w:val="none"/>
              </w:pBdr>
              <w:shd w:fill="ffffff" w:val="clear"/>
              <w:ind w:left="0" w:firstLine="0"/>
              <w:rPr>
                <w:rFonts w:ascii="Lato" w:cs="Lato" w:eastAsia="Lato" w:hAnsi="Lato"/>
                <w:color w:val="333333"/>
              </w:rPr>
            </w:pPr>
            <w:r w:rsidDel="00000000" w:rsidR="00000000" w:rsidRPr="00000000">
              <w:rPr>
                <w:rtl w:val="0"/>
              </w:rPr>
            </w:r>
          </w:p>
          <w:p w:rsidR="00000000" w:rsidDel="00000000" w:rsidP="00000000" w:rsidRDefault="00000000" w:rsidRPr="00000000" w14:paraId="000000F2">
            <w:pPr>
              <w:widowControl w:val="0"/>
              <w:pBdr>
                <w:top w:color="auto" w:space="0" w:sz="0" w:val="none"/>
                <w:bottom w:color="auto" w:space="0" w:sz="0" w:val="none"/>
                <w:right w:color="auto" w:space="0" w:sz="0" w:val="none"/>
                <w:between w:color="auto" w:space="0" w:sz="0" w:val="none"/>
              </w:pBdr>
              <w:shd w:fill="ffffff" w:val="clear"/>
              <w:ind w:left="0" w:firstLine="0"/>
              <w:rPr>
                <w:rFonts w:ascii="Lato" w:cs="Lato" w:eastAsia="Lato" w:hAnsi="Lato"/>
                <w:color w:val="333333"/>
              </w:rPr>
            </w:pPr>
            <w:hyperlink r:id="rId70">
              <w:r w:rsidDel="00000000" w:rsidR="00000000" w:rsidRPr="00000000">
                <w:rPr>
                  <w:rFonts w:ascii="Lato" w:cs="Lato" w:eastAsia="Lato" w:hAnsi="Lato"/>
                  <w:color w:val="1155cc"/>
                  <w:u w:val="single"/>
                  <w:rtl w:val="0"/>
                </w:rPr>
                <w:t xml:space="preserve">“The Right Voting Age,”</w:t>
              </w:r>
            </w:hyperlink>
            <w:r w:rsidDel="00000000" w:rsidR="00000000" w:rsidRPr="00000000">
              <w:rPr>
                <w:rFonts w:ascii="Lato" w:cs="Lato" w:eastAsia="Lato" w:hAnsi="Lato"/>
                <w:color w:val="333333"/>
                <w:rtl w:val="0"/>
              </w:rPr>
              <w:t xml:space="preserve"> an opinion piece from the </w:t>
            </w:r>
            <w:r w:rsidDel="00000000" w:rsidR="00000000" w:rsidRPr="00000000">
              <w:rPr>
                <w:rFonts w:ascii="Lato" w:cs="Lato" w:eastAsia="Lato" w:hAnsi="Lato"/>
                <w:i w:val="1"/>
                <w:color w:val="333333"/>
                <w:rtl w:val="0"/>
              </w:rPr>
              <w:t xml:space="preserve">New York Times</w:t>
            </w:r>
            <w:r w:rsidDel="00000000" w:rsidR="00000000" w:rsidRPr="00000000">
              <w:rPr>
                <w:rFonts w:ascii="Lato" w:cs="Lato" w:eastAsia="Lato" w:hAnsi="Lato"/>
                <w:color w:val="333333"/>
                <w:rtl w:val="0"/>
              </w:rPr>
              <w:t xml:space="preserve"> (1967)</w:t>
            </w:r>
          </w:p>
          <w:p w:rsidR="00000000" w:rsidDel="00000000" w:rsidP="00000000" w:rsidRDefault="00000000" w:rsidRPr="00000000" w14:paraId="000000F3">
            <w:pPr>
              <w:widowControl w:val="0"/>
              <w:pBdr>
                <w:top w:color="auto" w:space="0" w:sz="0" w:val="none"/>
                <w:bottom w:color="auto" w:space="0" w:sz="0" w:val="none"/>
                <w:right w:color="auto" w:space="0" w:sz="0" w:val="none"/>
                <w:between w:color="auto" w:space="0" w:sz="0" w:val="none"/>
              </w:pBdr>
              <w:shd w:fill="ffffff" w:val="clear"/>
              <w:ind w:left="0" w:firstLine="0"/>
              <w:rPr>
                <w:rFonts w:ascii="Lato" w:cs="Lato" w:eastAsia="Lato" w:hAnsi="Lato"/>
                <w:color w:val="333333"/>
              </w:rPr>
            </w:pPr>
            <w:r w:rsidDel="00000000" w:rsidR="00000000" w:rsidRPr="00000000">
              <w:rPr>
                <w:rtl w:val="0"/>
              </w:rPr>
            </w:r>
          </w:p>
          <w:p w:rsidR="00000000" w:rsidDel="00000000" w:rsidP="00000000" w:rsidRDefault="00000000" w:rsidRPr="00000000" w14:paraId="000000F4">
            <w:pPr>
              <w:widowControl w:val="0"/>
              <w:pBdr>
                <w:top w:color="auto" w:space="0" w:sz="0" w:val="none"/>
                <w:bottom w:color="auto" w:space="0" w:sz="0" w:val="none"/>
                <w:right w:color="auto" w:space="0" w:sz="0" w:val="none"/>
                <w:between w:color="auto" w:space="0" w:sz="0" w:val="none"/>
              </w:pBdr>
              <w:shd w:fill="ffffff" w:val="clear"/>
              <w:ind w:left="0" w:firstLine="0"/>
              <w:rPr>
                <w:rFonts w:ascii="Lato" w:cs="Lato" w:eastAsia="Lato" w:hAnsi="Lato"/>
              </w:rPr>
            </w:pPr>
            <w:hyperlink r:id="rId71">
              <w:r w:rsidDel="00000000" w:rsidR="00000000" w:rsidRPr="00000000">
                <w:rPr>
                  <w:rFonts w:ascii="Lato" w:cs="Lato" w:eastAsia="Lato" w:hAnsi="Lato"/>
                  <w:color w:val="1155cc"/>
                  <w:u w:val="single"/>
                  <w:rtl w:val="0"/>
                </w:rPr>
                <w:t xml:space="preserve">“Harnessing the Youth Tide,”</w:t>
              </w:r>
            </w:hyperlink>
            <w:r w:rsidDel="00000000" w:rsidR="00000000" w:rsidRPr="00000000">
              <w:rPr>
                <w:rFonts w:ascii="Lato" w:cs="Lato" w:eastAsia="Lato" w:hAnsi="Lato"/>
                <w:color w:val="333333"/>
                <w:rtl w:val="0"/>
              </w:rPr>
              <w:t xml:space="preserve"> an opinion piece from the </w:t>
            </w:r>
            <w:r w:rsidDel="00000000" w:rsidR="00000000" w:rsidRPr="00000000">
              <w:rPr>
                <w:rFonts w:ascii="Lato" w:cs="Lato" w:eastAsia="Lato" w:hAnsi="Lato"/>
                <w:i w:val="1"/>
                <w:color w:val="333333"/>
                <w:rtl w:val="0"/>
              </w:rPr>
              <w:t xml:space="preserve">New York Times</w:t>
            </w:r>
            <w:r w:rsidDel="00000000" w:rsidR="00000000" w:rsidRPr="00000000">
              <w:rPr>
                <w:rFonts w:ascii="Lato" w:cs="Lato" w:eastAsia="Lato" w:hAnsi="Lato"/>
                <w:color w:val="333333"/>
                <w:rtl w:val="0"/>
              </w:rPr>
              <w:t xml:space="preserve"> (1968)</w:t>
            </w:r>
            <w:r w:rsidDel="00000000" w:rsidR="00000000" w:rsidRPr="00000000">
              <w:rPr>
                <w:rtl w:val="0"/>
              </w:rPr>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hyperlink r:id="rId72">
              <w:r w:rsidDel="00000000" w:rsidR="00000000" w:rsidRPr="00000000">
                <w:rPr>
                  <w:rFonts w:ascii="Lato" w:cs="Lato" w:eastAsia="Lato" w:hAnsi="Lato"/>
                  <w:color w:val="1155cc"/>
                  <w:highlight w:val="white"/>
                  <w:u w:val="single"/>
                  <w:rtl w:val="0"/>
                </w:rPr>
                <w:t xml:space="preserve">“Lower Voting Age Sought for State: New Group Asks Franchise for 18-Year-Olds,”</w:t>
              </w:r>
            </w:hyperlink>
            <w:r w:rsidDel="00000000" w:rsidR="00000000" w:rsidRPr="00000000">
              <w:rPr>
                <w:rFonts w:ascii="Lato" w:cs="Lato" w:eastAsia="Lato" w:hAnsi="Lato"/>
                <w:rtl w:val="0"/>
              </w:rPr>
              <w:t xml:space="preserve"> by Clayton Knowles for the </w:t>
            </w:r>
            <w:r w:rsidDel="00000000" w:rsidR="00000000" w:rsidRPr="00000000">
              <w:rPr>
                <w:rFonts w:ascii="Lato" w:cs="Lato" w:eastAsia="Lato" w:hAnsi="Lato"/>
                <w:i w:val="1"/>
                <w:rtl w:val="0"/>
              </w:rPr>
              <w:t xml:space="preserve">New York Times</w:t>
            </w:r>
            <w:r w:rsidDel="00000000" w:rsidR="00000000" w:rsidRPr="00000000">
              <w:rPr>
                <w:rFonts w:ascii="Lato" w:cs="Lato" w:eastAsia="Lato" w:hAnsi="Lato"/>
                <w:rtl w:val="0"/>
              </w:rPr>
              <w:t xml:space="preserve"> (1967)</w:t>
            </w:r>
            <w:r w:rsidDel="00000000" w:rsidR="00000000" w:rsidRPr="00000000">
              <w:rPr>
                <w:rtl w:val="0"/>
              </w:rPr>
            </w:r>
          </w:p>
          <w:p w:rsidR="00000000" w:rsidDel="00000000" w:rsidP="00000000" w:rsidRDefault="00000000" w:rsidRPr="00000000" w14:paraId="000000F7">
            <w:pPr>
              <w:rPr>
                <w:rFonts w:ascii="Lato" w:cs="Lato" w:eastAsia="Lato" w:hAnsi="Lato"/>
              </w:rPr>
            </w:pPr>
            <w:r w:rsidDel="00000000" w:rsidR="00000000" w:rsidRPr="00000000">
              <w:rPr>
                <w:rtl w:val="0"/>
              </w:rPr>
            </w:r>
          </w:p>
          <w:p w:rsidR="00000000" w:rsidDel="00000000" w:rsidP="00000000" w:rsidRDefault="00000000" w:rsidRPr="00000000" w14:paraId="000000F8">
            <w:pPr>
              <w:rPr>
                <w:rFonts w:ascii="Lato" w:cs="Lato" w:eastAsia="Lato" w:hAnsi="Lato"/>
              </w:rPr>
            </w:pPr>
            <w:r w:rsidDel="00000000" w:rsidR="00000000" w:rsidRPr="00000000">
              <w:rPr>
                <w:rFonts w:ascii="Lato" w:cs="Lato" w:eastAsia="Lato" w:hAnsi="Lato"/>
                <w:rtl w:val="0"/>
              </w:rPr>
              <w:t xml:space="preserve">*This lesson is adapted from the </w:t>
            </w:r>
            <w:r w:rsidDel="00000000" w:rsidR="00000000" w:rsidRPr="00000000">
              <w:rPr>
                <w:rFonts w:ascii="Lato" w:cs="Lato" w:eastAsia="Lato" w:hAnsi="Lato"/>
                <w:i w:val="1"/>
                <w:rtl w:val="0"/>
              </w:rPr>
              <w:t xml:space="preserve">New York Times</w:t>
            </w:r>
            <w:r w:rsidDel="00000000" w:rsidR="00000000" w:rsidRPr="00000000">
              <w:rPr>
                <w:rFonts w:ascii="Lato" w:cs="Lato" w:eastAsia="Lato" w:hAnsi="Lato"/>
                <w:rtl w:val="0"/>
              </w:rPr>
              <w:t xml:space="preserve">’ lesson </w:t>
            </w:r>
            <w:hyperlink r:id="rId73">
              <w:r w:rsidDel="00000000" w:rsidR="00000000" w:rsidRPr="00000000">
                <w:rPr>
                  <w:rFonts w:ascii="Lato" w:cs="Lato" w:eastAsia="Lato" w:hAnsi="Lato"/>
                  <w:i w:val="1"/>
                  <w:color w:val="1155cc"/>
                  <w:u w:val="single"/>
                  <w:rtl w:val="0"/>
                </w:rPr>
                <w:t xml:space="preserve">Teaching the 26th Amendment With The New York Times</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b w:val="1"/>
                <w:rtl w:val="0"/>
              </w:rPr>
              <w:t xml:space="preserve">Focus:</w:t>
            </w:r>
            <w:r w:rsidDel="00000000" w:rsidR="00000000" w:rsidRPr="00000000">
              <w:rPr>
                <w:rFonts w:ascii="Lato" w:cs="Lato" w:eastAsia="Lato" w:hAnsi="Lato"/>
                <w:rtl w:val="0"/>
              </w:rPr>
              <w:t xml:space="preserve"> 18-21 Year Olds and the Crusade to Vote</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FC">
            <w:pPr>
              <w:widowControl w:val="0"/>
              <w:numPr>
                <w:ilvl w:val="0"/>
                <w:numId w:val="12"/>
              </w:numPr>
              <w:ind w:left="720" w:hanging="360"/>
              <w:rPr>
                <w:rFonts w:ascii="Lato" w:cs="Lato" w:eastAsia="Lato" w:hAnsi="Lato"/>
                <w:u w:val="none"/>
              </w:rPr>
            </w:pPr>
            <w:r w:rsidDel="00000000" w:rsidR="00000000" w:rsidRPr="00000000">
              <w:rPr>
                <w:rFonts w:ascii="Lato" w:cs="Lato" w:eastAsia="Lato" w:hAnsi="Lato"/>
                <w:rtl w:val="0"/>
              </w:rPr>
              <w:t xml:space="preserve">How did voters resist attempts at disenfranchisement during the Vietnam War era?</w:t>
            </w:r>
          </w:p>
        </w:tc>
        <w:tc>
          <w:tcPr>
            <w:tcMar>
              <w:top w:w="100.0" w:type="dxa"/>
              <w:left w:w="100.0" w:type="dxa"/>
              <w:bottom w:w="100.0" w:type="dxa"/>
              <w:right w:w="100.0" w:type="dxa"/>
            </w:tcMar>
          </w:tcPr>
          <w:p w:rsidR="00000000" w:rsidDel="00000000" w:rsidP="00000000" w:rsidRDefault="00000000" w:rsidRPr="00000000" w14:paraId="000000FD">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0FE">
            <w:pPr>
              <w:widowControl w:val="0"/>
              <w:ind w:left="0" w:firstLine="0"/>
              <w:rPr>
                <w:rFonts w:ascii="Lato" w:cs="Lato" w:eastAsia="Lato" w:hAnsi="Lato"/>
              </w:rPr>
            </w:pPr>
            <w:r w:rsidDel="00000000" w:rsidR="00000000" w:rsidRPr="00000000">
              <w:rPr>
                <w:rFonts w:ascii="Lato" w:cs="Lato" w:eastAsia="Lato" w:hAnsi="Lato"/>
                <w:rtl w:val="0"/>
              </w:rPr>
              <w:t xml:space="preserve">1. Do Now:  Should 16-year-olds be able to vote in local elections, as some communities now allow? Why or why not?</w:t>
            </w:r>
          </w:p>
          <w:p w:rsidR="00000000" w:rsidDel="00000000" w:rsidP="00000000" w:rsidRDefault="00000000" w:rsidRPr="00000000" w14:paraId="000000FF">
            <w:pPr>
              <w:widowControl w:val="0"/>
              <w:ind w:left="720" w:firstLine="0"/>
              <w:rPr>
                <w:rFonts w:ascii="Lato" w:cs="Lato" w:eastAsia="Lato" w:hAnsi="Lato"/>
              </w:rPr>
            </w:pPr>
            <w:r w:rsidDel="00000000" w:rsidR="00000000" w:rsidRPr="00000000">
              <w:rPr>
                <w:rtl w:val="0"/>
              </w:rPr>
            </w:r>
          </w:p>
          <w:p w:rsidR="00000000" w:rsidDel="00000000" w:rsidP="00000000" w:rsidRDefault="00000000" w:rsidRPr="00000000" w14:paraId="00000100">
            <w:pPr>
              <w:widowControl w:val="0"/>
              <w:ind w:left="0" w:firstLine="0"/>
              <w:rPr>
                <w:rFonts w:ascii="Lato" w:cs="Lato" w:eastAsia="Lato" w:hAnsi="Lato"/>
              </w:rPr>
            </w:pPr>
            <w:r w:rsidDel="00000000" w:rsidR="00000000" w:rsidRPr="00000000">
              <w:rPr>
                <w:rFonts w:ascii="Lato" w:cs="Lato" w:eastAsia="Lato" w:hAnsi="Lato"/>
                <w:rtl w:val="0"/>
              </w:rPr>
              <w:t xml:space="preserve">2. Explore editorials for and against youth suffrage using editorials from the </w:t>
            </w:r>
            <w:r w:rsidDel="00000000" w:rsidR="00000000" w:rsidRPr="00000000">
              <w:rPr>
                <w:rFonts w:ascii="Lato" w:cs="Lato" w:eastAsia="Lato" w:hAnsi="Lato"/>
                <w:i w:val="1"/>
                <w:rtl w:val="0"/>
              </w:rPr>
              <w:t xml:space="preserve">New York Times</w:t>
            </w:r>
            <w:r w:rsidDel="00000000" w:rsidR="00000000" w:rsidRPr="00000000">
              <w:rPr>
                <w:rFonts w:ascii="Lato" w:cs="Lato" w:eastAsia="Lato" w:hAnsi="Lato"/>
                <w:rtl w:val="0"/>
              </w:rPr>
              <w:t xml:space="preserve">. Ask students to identify the most poignant argument and what about the argument makes it so persuasive.</w:t>
            </w:r>
          </w:p>
          <w:p w:rsidR="00000000" w:rsidDel="00000000" w:rsidP="00000000" w:rsidRDefault="00000000" w:rsidRPr="00000000" w14:paraId="00000101">
            <w:pPr>
              <w:widowControl w:val="0"/>
              <w:numPr>
                <w:ilvl w:val="0"/>
                <w:numId w:val="14"/>
              </w:numPr>
              <w:pBdr>
                <w:top w:color="auto" w:space="0" w:sz="0" w:val="none"/>
                <w:bottom w:color="auto" w:space="0" w:sz="0" w:val="none"/>
                <w:right w:color="auto" w:space="0" w:sz="0" w:val="none"/>
                <w:between w:color="auto" w:space="0" w:sz="0" w:val="none"/>
              </w:pBdr>
              <w:shd w:fill="ffffff" w:val="clear"/>
              <w:ind w:left="720" w:hanging="360"/>
              <w:rPr>
                <w:rFonts w:ascii="Lato" w:cs="Lato" w:eastAsia="Lato" w:hAnsi="Lato"/>
                <w:color w:val="333333"/>
              </w:rPr>
            </w:pPr>
            <w:hyperlink r:id="rId74">
              <w:r w:rsidDel="00000000" w:rsidR="00000000" w:rsidRPr="00000000">
                <w:rPr>
                  <w:rFonts w:ascii="Lato" w:cs="Lato" w:eastAsia="Lato" w:hAnsi="Lato"/>
                  <w:color w:val="1155cc"/>
                  <w:u w:val="single"/>
                  <w:rtl w:val="0"/>
                </w:rPr>
                <w:t xml:space="preserve">“Eighteen Is Too Young”</w:t>
              </w:r>
            </w:hyperlink>
            <w:r w:rsidDel="00000000" w:rsidR="00000000" w:rsidRPr="00000000">
              <w:rPr>
                <w:rFonts w:ascii="Lato" w:cs="Lato" w:eastAsia="Lato" w:hAnsi="Lato"/>
                <w:color w:val="333333"/>
                <w:rtl w:val="0"/>
              </w:rPr>
              <w:t xml:space="preserve"> (May 23, 1954)</w:t>
            </w:r>
          </w:p>
          <w:p w:rsidR="00000000" w:rsidDel="00000000" w:rsidP="00000000" w:rsidRDefault="00000000" w:rsidRPr="00000000" w14:paraId="00000102">
            <w:pPr>
              <w:widowControl w:val="0"/>
              <w:numPr>
                <w:ilvl w:val="0"/>
                <w:numId w:val="14"/>
              </w:numPr>
              <w:pBdr>
                <w:top w:color="auto" w:space="0" w:sz="0" w:val="none"/>
                <w:bottom w:color="auto" w:space="0" w:sz="0" w:val="none"/>
                <w:right w:color="auto" w:space="0" w:sz="0" w:val="none"/>
                <w:between w:color="auto" w:space="0" w:sz="0" w:val="none"/>
              </w:pBdr>
              <w:shd w:fill="ffffff" w:val="clear"/>
              <w:ind w:left="720" w:hanging="360"/>
              <w:rPr>
                <w:rFonts w:ascii="Lato" w:cs="Lato" w:eastAsia="Lato" w:hAnsi="Lato"/>
                <w:color w:val="333333"/>
              </w:rPr>
            </w:pPr>
            <w:hyperlink r:id="rId75">
              <w:r w:rsidDel="00000000" w:rsidR="00000000" w:rsidRPr="00000000">
                <w:rPr>
                  <w:rFonts w:ascii="Lato" w:cs="Lato" w:eastAsia="Lato" w:hAnsi="Lato"/>
                  <w:color w:val="1155cc"/>
                  <w:u w:val="single"/>
                  <w:rtl w:val="0"/>
                </w:rPr>
                <w:t xml:space="preserve">“The Right Voting Age”</w:t>
              </w:r>
            </w:hyperlink>
            <w:r w:rsidDel="00000000" w:rsidR="00000000" w:rsidRPr="00000000">
              <w:rPr>
                <w:rFonts w:ascii="Lato" w:cs="Lato" w:eastAsia="Lato" w:hAnsi="Lato"/>
                <w:color w:val="333333"/>
                <w:rtl w:val="0"/>
              </w:rPr>
              <w:t xml:space="preserve"> (July 7, 1967)</w:t>
            </w:r>
          </w:p>
          <w:p w:rsidR="00000000" w:rsidDel="00000000" w:rsidP="00000000" w:rsidRDefault="00000000" w:rsidRPr="00000000" w14:paraId="00000103">
            <w:pPr>
              <w:widowControl w:val="0"/>
              <w:numPr>
                <w:ilvl w:val="0"/>
                <w:numId w:val="14"/>
              </w:numPr>
              <w:pBdr>
                <w:top w:color="auto" w:space="0" w:sz="0" w:val="none"/>
                <w:bottom w:color="auto" w:space="0" w:sz="0" w:val="none"/>
                <w:right w:color="auto" w:space="0" w:sz="0" w:val="none"/>
                <w:between w:color="auto" w:space="0" w:sz="0" w:val="none"/>
              </w:pBdr>
              <w:shd w:fill="ffffff" w:val="clear"/>
              <w:ind w:left="720" w:hanging="360"/>
              <w:rPr>
                <w:rFonts w:ascii="Lato" w:cs="Lato" w:eastAsia="Lato" w:hAnsi="Lato"/>
                <w:color w:val="333333"/>
              </w:rPr>
            </w:pPr>
            <w:hyperlink r:id="rId76">
              <w:r w:rsidDel="00000000" w:rsidR="00000000" w:rsidRPr="00000000">
                <w:rPr>
                  <w:rFonts w:ascii="Lato" w:cs="Lato" w:eastAsia="Lato" w:hAnsi="Lato"/>
                  <w:color w:val="1155cc"/>
                  <w:u w:val="single"/>
                  <w:rtl w:val="0"/>
                </w:rPr>
                <w:t xml:space="preserve">“Harnessing the Youth Tide”</w:t>
              </w:r>
            </w:hyperlink>
            <w:r w:rsidDel="00000000" w:rsidR="00000000" w:rsidRPr="00000000">
              <w:rPr>
                <w:rFonts w:ascii="Lato" w:cs="Lato" w:eastAsia="Lato" w:hAnsi="Lato"/>
                <w:color w:val="333333"/>
                <w:rtl w:val="0"/>
              </w:rPr>
              <w:t xml:space="preserve"> (June 30, 1968)</w:t>
            </w:r>
            <w:r w:rsidDel="00000000" w:rsidR="00000000" w:rsidRPr="00000000">
              <w:rPr>
                <w:rtl w:val="0"/>
              </w:rPr>
            </w:r>
          </w:p>
          <w:p w:rsidR="00000000" w:rsidDel="00000000" w:rsidP="00000000" w:rsidRDefault="00000000" w:rsidRPr="00000000" w14:paraId="00000104">
            <w:pPr>
              <w:widowControl w:val="0"/>
              <w:ind w:left="720" w:firstLine="0"/>
              <w:rPr>
                <w:rFonts w:ascii="Lato" w:cs="Lato" w:eastAsia="Lato" w:hAnsi="Lato"/>
              </w:rPr>
            </w:pPr>
            <w:r w:rsidDel="00000000" w:rsidR="00000000" w:rsidRPr="00000000">
              <w:rPr>
                <w:rtl w:val="0"/>
              </w:rPr>
            </w:r>
          </w:p>
          <w:p w:rsidR="00000000" w:rsidDel="00000000" w:rsidP="00000000" w:rsidRDefault="00000000" w:rsidRPr="00000000" w14:paraId="00000105">
            <w:pPr>
              <w:widowControl w:val="0"/>
              <w:ind w:left="0" w:firstLine="0"/>
              <w:rPr>
                <w:rFonts w:ascii="Lato" w:cs="Lato" w:eastAsia="Lato" w:hAnsi="Lato"/>
              </w:rPr>
            </w:pPr>
            <w:r w:rsidDel="00000000" w:rsidR="00000000" w:rsidRPr="00000000">
              <w:rPr>
                <w:rFonts w:ascii="Lato" w:cs="Lato" w:eastAsia="Lato" w:hAnsi="Lato"/>
                <w:rtl w:val="0"/>
              </w:rPr>
              <w:t xml:space="preserve">2. In pairs, students examine an </w:t>
            </w:r>
            <w:hyperlink r:id="rId77">
              <w:r w:rsidDel="00000000" w:rsidR="00000000" w:rsidRPr="00000000">
                <w:rPr>
                  <w:rFonts w:ascii="Lato" w:cs="Lato" w:eastAsia="Lato" w:hAnsi="Lato"/>
                  <w:color w:val="1155cc"/>
                  <w:u w:val="single"/>
                  <w:rtl w:val="0"/>
                </w:rPr>
                <w:t xml:space="preserve">article on strategies used by New York youth to win suffrage</w:t>
              </w:r>
            </w:hyperlink>
            <w:r w:rsidDel="00000000" w:rsidR="00000000" w:rsidRPr="00000000">
              <w:rPr>
                <w:rFonts w:ascii="Lato" w:cs="Lato" w:eastAsia="Lato" w:hAnsi="Lato"/>
                <w:rtl w:val="0"/>
              </w:rPr>
              <w:t xml:space="preserve"> from1967. A</w:t>
            </w:r>
            <w:r w:rsidDel="00000000" w:rsidR="00000000" w:rsidRPr="00000000">
              <w:rPr>
                <w:rFonts w:ascii="Lato" w:cs="Lato" w:eastAsia="Lato" w:hAnsi="Lato"/>
                <w:rtl w:val="0"/>
              </w:rPr>
              <w:t xml:space="preserve">sk students to identify what makes their arguments effective.</w:t>
            </w:r>
          </w:p>
          <w:p w:rsidR="00000000" w:rsidDel="00000000" w:rsidP="00000000" w:rsidRDefault="00000000" w:rsidRPr="00000000" w14:paraId="00000106">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107">
            <w:pPr>
              <w:widowControl w:val="0"/>
              <w:ind w:left="0" w:firstLine="0"/>
              <w:rPr>
                <w:rFonts w:ascii="Lato" w:cs="Lato" w:eastAsia="Lato" w:hAnsi="Lato"/>
              </w:rPr>
            </w:pPr>
            <w:r w:rsidDel="00000000" w:rsidR="00000000" w:rsidRPr="00000000">
              <w:rPr>
                <w:rFonts w:ascii="Lato" w:cs="Lato" w:eastAsia="Lato" w:hAnsi="Lato"/>
                <w:rtl w:val="0"/>
              </w:rPr>
              <w:t xml:space="preserve">3. Concluding Question of the Week: Based on what you have learned this week, why do you think fights for the ballot have been so contentious over time? </w:t>
            </w:r>
          </w:p>
        </w:tc>
      </w:tr>
    </w:tbl>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109">
      <w:pPr>
        <w:rPr>
          <w:rFonts w:ascii="Lato" w:cs="Lato" w:eastAsia="Lato" w:hAnsi="Lato"/>
        </w:rPr>
      </w:pPr>
      <w:r w:rsidDel="00000000" w:rsidR="00000000" w:rsidRPr="00000000">
        <w:br w:type="page"/>
      </w:r>
      <w:r w:rsidDel="00000000" w:rsidR="00000000" w:rsidRPr="00000000">
        <w:rPr>
          <w:rtl w:val="0"/>
        </w:rPr>
      </w:r>
    </w:p>
    <w:p w:rsidR="00000000" w:rsidDel="00000000" w:rsidP="00000000" w:rsidRDefault="00000000" w:rsidRPr="00000000" w14:paraId="0000010A">
      <w:pPr>
        <w:rPr>
          <w:rFonts w:ascii="Lato" w:cs="Lato" w:eastAsia="Lato" w:hAnsi="Lato"/>
        </w:rPr>
      </w:pPr>
      <w:r w:rsidDel="00000000" w:rsidR="00000000" w:rsidRPr="00000000">
        <w:rPr>
          <w:rtl w:val="0"/>
        </w:rPr>
      </w:r>
    </w:p>
    <w:tbl>
      <w:tblPr>
        <w:tblStyle w:val="Table3"/>
        <w:tblW w:w="14220.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
        <w:gridCol w:w="3030"/>
        <w:gridCol w:w="3420"/>
        <w:gridCol w:w="6750"/>
        <w:tblGridChange w:id="0">
          <w:tblGrid>
            <w:gridCol w:w="1020"/>
            <w:gridCol w:w="3030"/>
            <w:gridCol w:w="3420"/>
            <w:gridCol w:w="6750"/>
          </w:tblGrid>
        </w:tblGridChange>
      </w:tblGrid>
      <w:tr>
        <w:trPr>
          <w:cantSplit w:val="0"/>
          <w:trHeight w:val="420" w:hRule="atLeast"/>
          <w:tblHeader w:val="0"/>
        </w:trPr>
        <w:tc>
          <w:tcPr>
            <w:tcMar>
              <w:top w:w="100.0" w:type="dxa"/>
              <w:left w:w="100.0" w:type="dxa"/>
              <w:bottom w:w="100.0" w:type="dxa"/>
              <w:right w:w="100.0" w:type="dxa"/>
            </w:tcMar>
          </w:tcPr>
          <w:p w:rsidR="00000000" w:rsidDel="00000000" w:rsidP="00000000" w:rsidRDefault="00000000" w:rsidRPr="00000000" w14:paraId="0000010B">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10C">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Focus text(s) / resource(s) for today’s lesson</w:t>
            </w:r>
          </w:p>
        </w:tc>
        <w:tc>
          <w:tcPr>
            <w:tcMar>
              <w:top w:w="100.0" w:type="dxa"/>
              <w:left w:w="100.0" w:type="dxa"/>
              <w:bottom w:w="100.0" w:type="dxa"/>
              <w:right w:w="100.0" w:type="dxa"/>
            </w:tcMar>
          </w:tcPr>
          <w:p w:rsidR="00000000" w:rsidDel="00000000" w:rsidP="00000000" w:rsidRDefault="00000000" w:rsidRPr="00000000" w14:paraId="0000010D">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Objective(s) or Essential Question(s)</w:t>
            </w:r>
          </w:p>
        </w:tc>
        <w:tc>
          <w:tcPr>
            <w:tcMar>
              <w:top w:w="100.0" w:type="dxa"/>
              <w:left w:w="100.0" w:type="dxa"/>
              <w:bottom w:w="100.0" w:type="dxa"/>
              <w:right w:w="100.0" w:type="dxa"/>
            </w:tcMar>
          </w:tcPr>
          <w:p w:rsidR="00000000" w:rsidDel="00000000" w:rsidP="00000000" w:rsidRDefault="00000000" w:rsidRPr="00000000" w14:paraId="0000010E">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 Activities</w:t>
            </w:r>
          </w:p>
        </w:tc>
      </w:tr>
      <w:tr>
        <w:trPr>
          <w:cantSplit w:val="0"/>
          <w:trHeight w:val="420" w:hRule="atLeast"/>
          <w:tblHeader w:val="0"/>
        </w:trPr>
        <w:tc>
          <w:tcPr>
            <w:gridSpan w:val="4"/>
            <w:shd w:fill="d9d9d9" w:val="clear"/>
            <w:tcMar>
              <w:top w:w="100.0" w:type="dxa"/>
              <w:left w:w="100.0" w:type="dxa"/>
              <w:bottom w:w="100.0" w:type="dxa"/>
              <w:right w:w="100.0" w:type="dxa"/>
            </w:tcMar>
          </w:tcPr>
          <w:p w:rsidR="00000000" w:rsidDel="00000000" w:rsidP="00000000" w:rsidRDefault="00000000" w:rsidRPr="00000000" w14:paraId="0000010F">
            <w:pPr>
              <w:widowControl w:val="0"/>
              <w:spacing w:before="0" w:lineRule="auto"/>
              <w:jc w:val="center"/>
              <w:rPr>
                <w:rFonts w:ascii="Lato" w:cs="Lato" w:eastAsia="Lato" w:hAnsi="Lato"/>
                <w:sz w:val="24"/>
                <w:szCs w:val="24"/>
              </w:rPr>
            </w:pPr>
            <w:r w:rsidDel="00000000" w:rsidR="00000000" w:rsidRPr="00000000">
              <w:rPr>
                <w:rFonts w:ascii="Lato" w:cs="Lato" w:eastAsia="Lato" w:hAnsi="Lato"/>
                <w:i w:val="1"/>
                <w:sz w:val="24"/>
                <w:szCs w:val="24"/>
                <w:rtl w:val="0"/>
              </w:rPr>
              <w:t xml:space="preserve">Week 2</w:t>
            </w:r>
            <w:r w:rsidDel="00000000" w:rsidR="00000000" w:rsidRPr="00000000">
              <w:rPr>
                <w:rFonts w:ascii="Lato" w:cs="Lato" w:eastAsia="Lato" w:hAnsi="Lato"/>
                <w:sz w:val="24"/>
                <w:szCs w:val="24"/>
                <w:rtl w:val="0"/>
              </w:rPr>
              <w:br w:type="textWrapping"/>
              <w:t xml:space="preserve">Now</w:t>
            </w:r>
          </w:p>
        </w:tc>
      </w:tr>
      <w:tr>
        <w:trPr>
          <w:cantSplit w:val="0"/>
          <w:trHeight w:val="1590" w:hRule="atLeast"/>
          <w:tblHeader w:val="0"/>
        </w:trPr>
        <w:tc>
          <w:tcPr>
            <w:tcMar>
              <w:top w:w="100.0" w:type="dxa"/>
              <w:left w:w="100.0" w:type="dxa"/>
              <w:bottom w:w="100.0" w:type="dxa"/>
              <w:right w:w="100.0" w:type="dxa"/>
            </w:tcMar>
          </w:tcPr>
          <w:p w:rsidR="00000000" w:rsidDel="00000000" w:rsidP="00000000" w:rsidRDefault="00000000" w:rsidRPr="00000000" w14:paraId="00000113">
            <w:pPr>
              <w:widowControl w:val="0"/>
              <w:rPr>
                <w:rFonts w:ascii="Lato" w:cs="Lato" w:eastAsia="Lato" w:hAnsi="Lato"/>
              </w:rPr>
            </w:pPr>
            <w:r w:rsidDel="00000000" w:rsidR="00000000" w:rsidRPr="00000000">
              <w:rPr>
                <w:rtl w:val="0"/>
              </w:rPr>
            </w:r>
          </w:p>
          <w:p w:rsidR="00000000" w:rsidDel="00000000" w:rsidP="00000000" w:rsidRDefault="00000000" w:rsidRPr="00000000" w14:paraId="00000114">
            <w:pPr>
              <w:widowControl w:val="0"/>
              <w:rPr>
                <w:rFonts w:ascii="Lato" w:cs="Lato" w:eastAsia="Lato" w:hAnsi="Lato"/>
              </w:rPr>
            </w:pPr>
            <w:r w:rsidDel="00000000" w:rsidR="00000000" w:rsidRPr="00000000">
              <w:rPr>
                <w:rFonts w:ascii="Lato" w:cs="Lato" w:eastAsia="Lato" w:hAnsi="Lato"/>
                <w:rtl w:val="0"/>
              </w:rPr>
              <w:t xml:space="preserve">Day 1</w:t>
            </w:r>
          </w:p>
        </w:tc>
        <w:tc>
          <w:tcPr>
            <w:tcMar>
              <w:top w:w="100.0" w:type="dxa"/>
              <w:left w:w="100.0" w:type="dxa"/>
              <w:bottom w:w="100.0" w:type="dxa"/>
              <w:right w:w="100.0" w:type="dxa"/>
            </w:tcMar>
          </w:tcPr>
          <w:p w:rsidR="00000000" w:rsidDel="00000000" w:rsidP="00000000" w:rsidRDefault="00000000" w:rsidRPr="00000000" w14:paraId="00000115">
            <w:pPr>
              <w:rPr>
                <w:rFonts w:ascii="Lato" w:cs="Lato" w:eastAsia="Lato" w:hAnsi="Lato"/>
              </w:rPr>
            </w:pPr>
            <w:r w:rsidDel="00000000" w:rsidR="00000000" w:rsidRPr="00000000">
              <w:rPr>
                <w:rtl w:val="0"/>
              </w:rPr>
            </w:r>
          </w:p>
          <w:p w:rsidR="00000000" w:rsidDel="00000000" w:rsidP="00000000" w:rsidRDefault="00000000" w:rsidRPr="00000000" w14:paraId="00000116">
            <w:pPr>
              <w:rPr>
                <w:rFonts w:ascii="Lato" w:cs="Lato" w:eastAsia="Lato" w:hAnsi="Lato"/>
              </w:rPr>
            </w:pPr>
            <w:hyperlink r:id="rId78">
              <w:r w:rsidDel="00000000" w:rsidR="00000000" w:rsidRPr="00000000">
                <w:rPr>
                  <w:rFonts w:ascii="Lato" w:cs="Lato" w:eastAsia="Lato" w:hAnsi="Lato"/>
                  <w:color w:val="1155cc"/>
                  <w:u w:val="single"/>
                  <w:rtl w:val="0"/>
                </w:rPr>
                <w:t xml:space="preserve">“In 34 states, you'll need to show ID to vote on Election Day. See what the law requires in each state.”</w:t>
              </w:r>
            </w:hyperlink>
            <w:r w:rsidDel="00000000" w:rsidR="00000000" w:rsidRPr="00000000">
              <w:rPr>
                <w:rFonts w:ascii="Lato" w:cs="Lato" w:eastAsia="Lato" w:hAnsi="Lato"/>
                <w:rtl w:val="0"/>
              </w:rPr>
              <w:t xml:space="preserve"> by Grace Panetta and Yuqing Liu for </w:t>
            </w:r>
            <w:r w:rsidDel="00000000" w:rsidR="00000000" w:rsidRPr="00000000">
              <w:rPr>
                <w:rFonts w:ascii="Lato" w:cs="Lato" w:eastAsia="Lato" w:hAnsi="Lato"/>
                <w:i w:val="1"/>
                <w:rtl w:val="0"/>
              </w:rPr>
              <w:t xml:space="preserve">Business Insider</w:t>
            </w:r>
            <w:r w:rsidDel="00000000" w:rsidR="00000000" w:rsidRPr="00000000">
              <w:rPr>
                <w:rFonts w:ascii="Lato" w:cs="Lato" w:eastAsia="Lato" w:hAnsi="Lato"/>
                <w:rtl w:val="0"/>
              </w:rPr>
              <w:t xml:space="preserve"> </w:t>
            </w:r>
            <w:r w:rsidDel="00000000" w:rsidR="00000000" w:rsidRPr="00000000">
              <w:rPr>
                <w:rFonts w:ascii="Lato" w:cs="Lato" w:eastAsia="Lato" w:hAnsi="Lato"/>
                <w:b w:val="1"/>
                <w:rtl w:val="0"/>
              </w:rPr>
              <w:t xml:space="preserve">OR</w:t>
            </w:r>
            <w:r w:rsidDel="00000000" w:rsidR="00000000" w:rsidRPr="00000000">
              <w:rPr>
                <w:rFonts w:ascii="Lato" w:cs="Lato" w:eastAsia="Lato" w:hAnsi="Lato"/>
                <w:rtl w:val="0"/>
              </w:rPr>
              <w:t xml:space="preserve"> an updated map of voter ID laws in the United States</w:t>
            </w:r>
          </w:p>
        </w:tc>
        <w:tc>
          <w:tcPr>
            <w:tcMar>
              <w:top w:w="100.0" w:type="dxa"/>
              <w:left w:w="100.0" w:type="dxa"/>
              <w:bottom w:w="100.0" w:type="dxa"/>
              <w:right w:w="100.0" w:type="dxa"/>
            </w:tcMar>
          </w:tcPr>
          <w:p w:rsidR="00000000" w:rsidDel="00000000" w:rsidP="00000000" w:rsidRDefault="00000000" w:rsidRPr="00000000" w14:paraId="00000117">
            <w:pPr>
              <w:widowControl w:val="0"/>
              <w:rPr>
                <w:rFonts w:ascii="Lato" w:cs="Lato" w:eastAsia="Lato" w:hAnsi="Lato"/>
              </w:rPr>
            </w:pPr>
            <w:r w:rsidDel="00000000" w:rsidR="00000000" w:rsidRPr="00000000">
              <w:rPr>
                <w:rtl w:val="0"/>
              </w:rPr>
            </w:r>
          </w:p>
          <w:p w:rsidR="00000000" w:rsidDel="00000000" w:rsidP="00000000" w:rsidRDefault="00000000" w:rsidRPr="00000000" w14:paraId="00000118">
            <w:pPr>
              <w:widowControl w:val="0"/>
              <w:rPr>
                <w:rFonts w:ascii="Lato" w:cs="Lato" w:eastAsia="Lato" w:hAnsi="Lato"/>
              </w:rPr>
            </w:pPr>
            <w:r w:rsidDel="00000000" w:rsidR="00000000" w:rsidRPr="00000000">
              <w:rPr>
                <w:rFonts w:ascii="Lato" w:cs="Lato" w:eastAsia="Lato" w:hAnsi="Lato"/>
                <w:b w:val="1"/>
                <w:rtl w:val="0"/>
              </w:rPr>
              <w:t xml:space="preserve">Focus:</w:t>
            </w:r>
            <w:r w:rsidDel="00000000" w:rsidR="00000000" w:rsidRPr="00000000">
              <w:rPr>
                <w:rFonts w:ascii="Lato" w:cs="Lato" w:eastAsia="Lato" w:hAnsi="Lato"/>
                <w:rtl w:val="0"/>
              </w:rPr>
              <w:t xml:space="preserve"> Voter ID Laws in the United States</w:t>
            </w:r>
          </w:p>
          <w:p w:rsidR="00000000" w:rsidDel="00000000" w:rsidP="00000000" w:rsidRDefault="00000000" w:rsidRPr="00000000" w14:paraId="00000119">
            <w:pPr>
              <w:widowControl w:val="0"/>
              <w:rPr>
                <w:rFonts w:ascii="Lato" w:cs="Lato" w:eastAsia="Lato" w:hAnsi="Lato"/>
              </w:rPr>
            </w:pPr>
            <w:r w:rsidDel="00000000" w:rsidR="00000000" w:rsidRPr="00000000">
              <w:rPr>
                <w:rtl w:val="0"/>
              </w:rPr>
            </w:r>
          </w:p>
          <w:p w:rsidR="00000000" w:rsidDel="00000000" w:rsidP="00000000" w:rsidRDefault="00000000" w:rsidRPr="00000000" w14:paraId="0000011A">
            <w:pPr>
              <w:widowControl w:val="0"/>
              <w:numPr>
                <w:ilvl w:val="0"/>
                <w:numId w:val="9"/>
              </w:numPr>
              <w:ind w:left="720" w:hanging="360"/>
              <w:rPr>
                <w:rFonts w:ascii="Lato" w:cs="Lato" w:eastAsia="Lato" w:hAnsi="Lato"/>
                <w:u w:val="none"/>
              </w:rPr>
            </w:pPr>
            <w:r w:rsidDel="00000000" w:rsidR="00000000" w:rsidRPr="00000000">
              <w:rPr>
                <w:rFonts w:ascii="Lato" w:cs="Lato" w:eastAsia="Lato" w:hAnsi="Lato"/>
                <w:rtl w:val="0"/>
              </w:rPr>
              <w:t xml:space="preserve">To what extent are voter ID laws necessary?</w:t>
            </w:r>
          </w:p>
        </w:tc>
        <w:tc>
          <w:tcPr>
            <w:tcMar>
              <w:top w:w="100.0" w:type="dxa"/>
              <w:left w:w="100.0" w:type="dxa"/>
              <w:bottom w:w="100.0" w:type="dxa"/>
              <w:right w:w="100.0" w:type="dxa"/>
            </w:tcMar>
          </w:tcPr>
          <w:p w:rsidR="00000000" w:rsidDel="00000000" w:rsidP="00000000" w:rsidRDefault="00000000" w:rsidRPr="00000000" w14:paraId="0000011B">
            <w:pPr>
              <w:rPr>
                <w:rFonts w:ascii="Lato" w:cs="Lato" w:eastAsia="Lato" w:hAnsi="Lato"/>
              </w:rPr>
            </w:pPr>
            <w:r w:rsidDel="00000000" w:rsidR="00000000" w:rsidRPr="00000000">
              <w:rPr>
                <w:rtl w:val="0"/>
              </w:rPr>
            </w:r>
          </w:p>
          <w:p w:rsidR="00000000" w:rsidDel="00000000" w:rsidP="00000000" w:rsidRDefault="00000000" w:rsidRPr="00000000" w14:paraId="0000011C">
            <w:pPr>
              <w:widowControl w:val="0"/>
              <w:ind w:left="0" w:firstLine="0"/>
              <w:rPr>
                <w:rFonts w:ascii="Lato" w:cs="Lato" w:eastAsia="Lato" w:hAnsi="Lato"/>
              </w:rPr>
            </w:pPr>
            <w:r w:rsidDel="00000000" w:rsidR="00000000" w:rsidRPr="00000000">
              <w:rPr>
                <w:rFonts w:ascii="Lato" w:cs="Lato" w:eastAsia="Lato" w:hAnsi="Lato"/>
                <w:rtl w:val="0"/>
              </w:rPr>
              <w:t xml:space="preserve">1. Do Now: Why do you think states have adapted voter suppression laws in dramatic fashion over the past 20 years?</w:t>
            </w:r>
          </w:p>
          <w:p w:rsidR="00000000" w:rsidDel="00000000" w:rsidP="00000000" w:rsidRDefault="00000000" w:rsidRPr="00000000" w14:paraId="0000011D">
            <w:pPr>
              <w:widowControl w:val="0"/>
              <w:rPr>
                <w:rFonts w:ascii="Lato" w:cs="Lato" w:eastAsia="Lato" w:hAnsi="Lato"/>
              </w:rPr>
            </w:pPr>
            <w:r w:rsidDel="00000000" w:rsidR="00000000" w:rsidRPr="00000000">
              <w:rPr>
                <w:rtl w:val="0"/>
              </w:rPr>
            </w:r>
          </w:p>
          <w:p w:rsidR="00000000" w:rsidDel="00000000" w:rsidP="00000000" w:rsidRDefault="00000000" w:rsidRPr="00000000" w14:paraId="0000011E">
            <w:pPr>
              <w:widowControl w:val="0"/>
              <w:ind w:left="0" w:firstLine="0"/>
              <w:rPr>
                <w:rFonts w:ascii="Lato" w:cs="Lato" w:eastAsia="Lato" w:hAnsi="Lato"/>
              </w:rPr>
            </w:pPr>
            <w:r w:rsidDel="00000000" w:rsidR="00000000" w:rsidRPr="00000000">
              <w:rPr>
                <w:rFonts w:ascii="Lato" w:cs="Lato" w:eastAsia="Lato" w:hAnsi="Lato"/>
                <w:rtl w:val="0"/>
              </w:rPr>
              <w:t xml:space="preserve">2. Introduce students to a </w:t>
            </w:r>
            <w:hyperlink r:id="rId79">
              <w:r w:rsidDel="00000000" w:rsidR="00000000" w:rsidRPr="00000000">
                <w:rPr>
                  <w:rFonts w:ascii="Lato" w:cs="Lato" w:eastAsia="Lato" w:hAnsi="Lato"/>
                  <w:color w:val="1155cc"/>
                  <w:u w:val="single"/>
                  <w:rtl w:val="0"/>
                </w:rPr>
                <w:t xml:space="preserve">map of voter ID laws</w:t>
              </w:r>
            </w:hyperlink>
            <w:r w:rsidDel="00000000" w:rsidR="00000000" w:rsidRPr="00000000">
              <w:rPr>
                <w:rFonts w:ascii="Lato" w:cs="Lato" w:eastAsia="Lato" w:hAnsi="Lato"/>
                <w:rtl w:val="0"/>
              </w:rPr>
              <w:t xml:space="preserve"> and ask students to jot down any observations or trends they notice. Share out with the whole class. (Note: Map may need to be updated as laws evolve.)</w:t>
            </w:r>
          </w:p>
          <w:p w:rsidR="00000000" w:rsidDel="00000000" w:rsidP="00000000" w:rsidRDefault="00000000" w:rsidRPr="00000000" w14:paraId="0000011F">
            <w:pPr>
              <w:widowControl w:val="0"/>
              <w:rPr>
                <w:rFonts w:ascii="Lato" w:cs="Lato" w:eastAsia="Lato" w:hAnsi="Lato"/>
              </w:rPr>
            </w:pPr>
            <w:r w:rsidDel="00000000" w:rsidR="00000000" w:rsidRPr="00000000">
              <w:rPr>
                <w:rtl w:val="0"/>
              </w:rPr>
            </w:r>
          </w:p>
          <w:p w:rsidR="00000000" w:rsidDel="00000000" w:rsidP="00000000" w:rsidRDefault="00000000" w:rsidRPr="00000000" w14:paraId="00000120">
            <w:pPr>
              <w:widowControl w:val="0"/>
              <w:ind w:left="0" w:firstLine="0"/>
              <w:rPr>
                <w:rFonts w:ascii="Lato" w:cs="Lato" w:eastAsia="Lato" w:hAnsi="Lato"/>
              </w:rPr>
            </w:pPr>
            <w:r w:rsidDel="00000000" w:rsidR="00000000" w:rsidRPr="00000000">
              <w:rPr>
                <w:rFonts w:ascii="Lato" w:cs="Lato" w:eastAsia="Lato" w:hAnsi="Lato"/>
                <w:rtl w:val="0"/>
              </w:rPr>
              <w:t xml:space="preserve">3. Organize students in small groups and have them play both pro and con voter ID law positions. (For more scaffolding on how to structure debates on voter ID laws, see </w:t>
            </w:r>
            <w:hyperlink r:id="rId80">
              <w:r w:rsidDel="00000000" w:rsidR="00000000" w:rsidRPr="00000000">
                <w:rPr>
                  <w:rFonts w:ascii="Lato" w:cs="Lato" w:eastAsia="Lato" w:hAnsi="Lato"/>
                  <w:color w:val="1155cc"/>
                  <w:u w:val="single"/>
                  <w:rtl w:val="0"/>
                </w:rPr>
                <w:t xml:space="preserve">this lesson plan from the Bill of Rights Institute</w:t>
              </w:r>
            </w:hyperlink>
            <w:r w:rsidDel="00000000" w:rsidR="00000000" w:rsidRPr="00000000">
              <w:rPr>
                <w:rFonts w:ascii="Lato" w:cs="Lato" w:eastAsia="Lato" w:hAnsi="Lato"/>
                <w:rtl w:val="0"/>
              </w:rPr>
              <w:t xml:space="preserve">.)</w:t>
            </w:r>
          </w:p>
          <w:p w:rsidR="00000000" w:rsidDel="00000000" w:rsidP="00000000" w:rsidRDefault="00000000" w:rsidRPr="00000000" w14:paraId="00000121">
            <w:pPr>
              <w:widowControl w:val="0"/>
              <w:rPr>
                <w:rFonts w:ascii="Lato" w:cs="Lato" w:eastAsia="Lato" w:hAnsi="Lato"/>
              </w:rPr>
            </w:pPr>
            <w:r w:rsidDel="00000000" w:rsidR="00000000" w:rsidRPr="00000000">
              <w:rPr>
                <w:rtl w:val="0"/>
              </w:rPr>
            </w:r>
          </w:p>
          <w:p w:rsidR="00000000" w:rsidDel="00000000" w:rsidP="00000000" w:rsidRDefault="00000000" w:rsidRPr="00000000" w14:paraId="00000122">
            <w:pPr>
              <w:widowControl w:val="0"/>
              <w:ind w:left="0" w:firstLine="0"/>
              <w:rPr>
                <w:rFonts w:ascii="Lato" w:cs="Lato" w:eastAsia="Lato" w:hAnsi="Lato"/>
              </w:rPr>
            </w:pPr>
            <w:r w:rsidDel="00000000" w:rsidR="00000000" w:rsidRPr="00000000">
              <w:rPr>
                <w:rFonts w:ascii="Lato" w:cs="Lato" w:eastAsia="Lato" w:hAnsi="Lato"/>
                <w:rtl w:val="0"/>
              </w:rPr>
              <w:t xml:space="preserve">4. Formative Assessment: To what extent are voter ID laws necessary in our messy and complex democracy?</w:t>
            </w:r>
          </w:p>
        </w:tc>
      </w:tr>
      <w:tr>
        <w:trPr>
          <w:cantSplit w:val="0"/>
          <w:trHeight w:val="1590" w:hRule="atLeast"/>
          <w:tblHeader w:val="0"/>
        </w:trPr>
        <w:tc>
          <w:tcPr>
            <w:tcMar>
              <w:top w:w="100.0" w:type="dxa"/>
              <w:left w:w="100.0" w:type="dxa"/>
              <w:bottom w:w="100.0" w:type="dxa"/>
              <w:right w:w="100.0" w:type="dxa"/>
            </w:tcMar>
          </w:tcPr>
          <w:p w:rsidR="00000000" w:rsidDel="00000000" w:rsidP="00000000" w:rsidRDefault="00000000" w:rsidRPr="00000000" w14:paraId="00000123">
            <w:pPr>
              <w:widowControl w:val="0"/>
              <w:rPr>
                <w:rFonts w:ascii="Lato" w:cs="Lato" w:eastAsia="Lato" w:hAnsi="Lato"/>
              </w:rPr>
            </w:pPr>
            <w:r w:rsidDel="00000000" w:rsidR="00000000" w:rsidRPr="00000000">
              <w:rPr>
                <w:rtl w:val="0"/>
              </w:rPr>
            </w:r>
          </w:p>
          <w:p w:rsidR="00000000" w:rsidDel="00000000" w:rsidP="00000000" w:rsidRDefault="00000000" w:rsidRPr="00000000" w14:paraId="00000124">
            <w:pPr>
              <w:widowControl w:val="0"/>
              <w:rPr>
                <w:rFonts w:ascii="Lato" w:cs="Lato" w:eastAsia="Lato" w:hAnsi="Lato"/>
              </w:rPr>
            </w:pPr>
            <w:r w:rsidDel="00000000" w:rsidR="00000000" w:rsidRPr="00000000">
              <w:rPr>
                <w:rFonts w:ascii="Lato" w:cs="Lato" w:eastAsia="Lato" w:hAnsi="Lato"/>
                <w:rtl w:val="0"/>
              </w:rPr>
              <w:t xml:space="preserve">Day 2</w:t>
            </w:r>
          </w:p>
        </w:tc>
        <w:tc>
          <w:tcPr>
            <w:tcMar>
              <w:top w:w="100.0" w:type="dxa"/>
              <w:left w:w="100.0" w:type="dxa"/>
              <w:bottom w:w="100.0" w:type="dxa"/>
              <w:right w:w="100.0" w:type="dxa"/>
            </w:tcMar>
          </w:tcPr>
          <w:p w:rsidR="00000000" w:rsidDel="00000000" w:rsidP="00000000" w:rsidRDefault="00000000" w:rsidRPr="00000000" w14:paraId="00000125">
            <w:pPr>
              <w:rPr>
                <w:rFonts w:ascii="Lato" w:cs="Lato" w:eastAsia="Lato" w:hAnsi="Lato"/>
              </w:rPr>
            </w:pPr>
            <w:r w:rsidDel="00000000" w:rsidR="00000000" w:rsidRPr="00000000">
              <w:rPr>
                <w:rtl w:val="0"/>
              </w:rPr>
            </w:r>
          </w:p>
          <w:p w:rsidR="00000000" w:rsidDel="00000000" w:rsidP="00000000" w:rsidRDefault="00000000" w:rsidRPr="00000000" w14:paraId="00000126">
            <w:pPr>
              <w:rPr>
                <w:rFonts w:ascii="Lato" w:cs="Lato" w:eastAsia="Lato" w:hAnsi="Lato"/>
              </w:rPr>
            </w:pPr>
            <w:hyperlink r:id="rId81">
              <w:r w:rsidDel="00000000" w:rsidR="00000000" w:rsidRPr="00000000">
                <w:rPr>
                  <w:rFonts w:ascii="Lato" w:cs="Lato" w:eastAsia="Lato" w:hAnsi="Lato"/>
                  <w:color w:val="1155cc"/>
                  <w:u w:val="single"/>
                  <w:rtl w:val="0"/>
                </w:rPr>
                <w:t xml:space="preserve">"The Many Varieties of Voter Suppression"</w:t>
              </w:r>
            </w:hyperlink>
            <w:r w:rsidDel="00000000" w:rsidR="00000000" w:rsidRPr="00000000">
              <w:rPr>
                <w:rFonts w:ascii="Lato" w:cs="Lato" w:eastAsia="Lato" w:hAnsi="Lato"/>
                <w:rtl w:val="0"/>
              </w:rPr>
              <w:t xml:space="preserve"> by Brittany Gibson for the </w:t>
            </w:r>
            <w:r w:rsidDel="00000000" w:rsidR="00000000" w:rsidRPr="00000000">
              <w:rPr>
                <w:rFonts w:ascii="Lato" w:cs="Lato" w:eastAsia="Lato" w:hAnsi="Lato"/>
                <w:i w:val="1"/>
                <w:rtl w:val="0"/>
              </w:rPr>
              <w:t xml:space="preserve">American Prospect</w:t>
            </w:r>
            <w:r w:rsidDel="00000000" w:rsidR="00000000" w:rsidRPr="00000000">
              <w:rPr>
                <w:rFonts w:ascii="Lato" w:cs="Lato" w:eastAsia="Lato" w:hAnsi="Lato"/>
                <w:rtl w:val="0"/>
              </w:rPr>
              <w:t xml:space="preserve"> and the Pulitzer Center</w:t>
            </w:r>
          </w:p>
        </w:tc>
        <w:tc>
          <w:tcPr>
            <w:tcMar>
              <w:top w:w="100.0" w:type="dxa"/>
              <w:left w:w="100.0" w:type="dxa"/>
              <w:bottom w:w="100.0" w:type="dxa"/>
              <w:right w:w="100.0" w:type="dxa"/>
            </w:tcMar>
          </w:tcPr>
          <w:p w:rsidR="00000000" w:rsidDel="00000000" w:rsidP="00000000" w:rsidRDefault="00000000" w:rsidRPr="00000000" w14:paraId="00000127">
            <w:pPr>
              <w:widowControl w:val="0"/>
              <w:rPr>
                <w:rFonts w:ascii="Lato" w:cs="Lato" w:eastAsia="Lato" w:hAnsi="Lato"/>
              </w:rPr>
            </w:pPr>
            <w:r w:rsidDel="00000000" w:rsidR="00000000" w:rsidRPr="00000000">
              <w:rPr>
                <w:rtl w:val="0"/>
              </w:rPr>
            </w:r>
          </w:p>
          <w:p w:rsidR="00000000" w:rsidDel="00000000" w:rsidP="00000000" w:rsidRDefault="00000000" w:rsidRPr="00000000" w14:paraId="00000128">
            <w:pPr>
              <w:widowControl w:val="0"/>
              <w:rPr>
                <w:rFonts w:ascii="Lato" w:cs="Lato" w:eastAsia="Lato" w:hAnsi="Lato"/>
              </w:rPr>
            </w:pPr>
            <w:r w:rsidDel="00000000" w:rsidR="00000000" w:rsidRPr="00000000">
              <w:rPr>
                <w:rFonts w:ascii="Lato" w:cs="Lato" w:eastAsia="Lato" w:hAnsi="Lato"/>
                <w:b w:val="1"/>
                <w:rtl w:val="0"/>
              </w:rPr>
              <w:t xml:space="preserve">Focus:</w:t>
            </w:r>
            <w:r w:rsidDel="00000000" w:rsidR="00000000" w:rsidRPr="00000000">
              <w:rPr>
                <w:rFonts w:ascii="Lato" w:cs="Lato" w:eastAsia="Lato" w:hAnsi="Lato"/>
                <w:rtl w:val="0"/>
              </w:rPr>
              <w:t xml:space="preserve"> State Suppression of Voting  Today</w:t>
            </w:r>
          </w:p>
          <w:p w:rsidR="00000000" w:rsidDel="00000000" w:rsidP="00000000" w:rsidRDefault="00000000" w:rsidRPr="00000000" w14:paraId="00000129">
            <w:pPr>
              <w:widowControl w:val="0"/>
              <w:rPr>
                <w:rFonts w:ascii="Lato" w:cs="Lato" w:eastAsia="Lato" w:hAnsi="Lato"/>
              </w:rPr>
            </w:pPr>
            <w:r w:rsidDel="00000000" w:rsidR="00000000" w:rsidRPr="00000000">
              <w:rPr>
                <w:rtl w:val="0"/>
              </w:rPr>
            </w:r>
          </w:p>
          <w:p w:rsidR="00000000" w:rsidDel="00000000" w:rsidP="00000000" w:rsidRDefault="00000000" w:rsidRPr="00000000" w14:paraId="0000012A">
            <w:pPr>
              <w:widowControl w:val="0"/>
              <w:numPr>
                <w:ilvl w:val="0"/>
                <w:numId w:val="7"/>
              </w:numPr>
              <w:ind w:left="720" w:hanging="360"/>
              <w:rPr>
                <w:rFonts w:ascii="Lato" w:cs="Lato" w:eastAsia="Lato" w:hAnsi="Lato"/>
              </w:rPr>
            </w:pPr>
            <w:r w:rsidDel="00000000" w:rsidR="00000000" w:rsidRPr="00000000">
              <w:rPr>
                <w:rFonts w:ascii="Lato" w:cs="Lato" w:eastAsia="Lato" w:hAnsi="Lato"/>
                <w:rtl w:val="0"/>
              </w:rPr>
              <w:t xml:space="preserve">To what extent do you see similarities between the past and present with regards to voter suppression?</w:t>
            </w:r>
          </w:p>
        </w:tc>
        <w:tc>
          <w:tcPr>
            <w:tcMar>
              <w:top w:w="100.0" w:type="dxa"/>
              <w:left w:w="100.0" w:type="dxa"/>
              <w:bottom w:w="100.0" w:type="dxa"/>
              <w:right w:w="100.0" w:type="dxa"/>
            </w:tcMar>
          </w:tcPr>
          <w:p w:rsidR="00000000" w:rsidDel="00000000" w:rsidP="00000000" w:rsidRDefault="00000000" w:rsidRPr="00000000" w14:paraId="0000012B">
            <w:pPr>
              <w:rPr>
                <w:rFonts w:ascii="Lato" w:cs="Lato" w:eastAsia="Lato" w:hAnsi="Lato"/>
              </w:rPr>
            </w:pPr>
            <w:r w:rsidDel="00000000" w:rsidR="00000000" w:rsidRPr="00000000">
              <w:rPr>
                <w:rtl w:val="0"/>
              </w:rPr>
            </w:r>
          </w:p>
          <w:p w:rsidR="00000000" w:rsidDel="00000000" w:rsidP="00000000" w:rsidRDefault="00000000" w:rsidRPr="00000000" w14:paraId="0000012C">
            <w:pPr>
              <w:widowControl w:val="0"/>
              <w:ind w:left="0" w:firstLine="0"/>
              <w:rPr>
                <w:rFonts w:ascii="Lato" w:cs="Lato" w:eastAsia="Lato" w:hAnsi="Lato"/>
              </w:rPr>
            </w:pPr>
            <w:r w:rsidDel="00000000" w:rsidR="00000000" w:rsidRPr="00000000">
              <w:rPr>
                <w:rFonts w:ascii="Lato" w:cs="Lato" w:eastAsia="Lato" w:hAnsi="Lato"/>
                <w:rtl w:val="0"/>
              </w:rPr>
              <w:t xml:space="preserve">1. Do Now: Why do you think people are interested in passing laws that will have a negative impact on voter turnout? </w:t>
            </w:r>
          </w:p>
          <w:p w:rsidR="00000000" w:rsidDel="00000000" w:rsidP="00000000" w:rsidRDefault="00000000" w:rsidRPr="00000000" w14:paraId="0000012D">
            <w:pPr>
              <w:widowControl w:val="0"/>
              <w:rPr>
                <w:rFonts w:ascii="Lato" w:cs="Lato" w:eastAsia="Lato" w:hAnsi="Lato"/>
              </w:rPr>
            </w:pPr>
            <w:r w:rsidDel="00000000" w:rsidR="00000000" w:rsidRPr="00000000">
              <w:rPr>
                <w:rtl w:val="0"/>
              </w:rPr>
            </w:r>
          </w:p>
          <w:p w:rsidR="00000000" w:rsidDel="00000000" w:rsidP="00000000" w:rsidRDefault="00000000" w:rsidRPr="00000000" w14:paraId="0000012E">
            <w:pPr>
              <w:widowControl w:val="0"/>
              <w:ind w:left="0" w:firstLine="0"/>
              <w:rPr>
                <w:rFonts w:ascii="Lato" w:cs="Lato" w:eastAsia="Lato" w:hAnsi="Lato"/>
              </w:rPr>
            </w:pPr>
            <w:r w:rsidDel="00000000" w:rsidR="00000000" w:rsidRPr="00000000">
              <w:rPr>
                <w:rFonts w:ascii="Lato" w:cs="Lato" w:eastAsia="Lato" w:hAnsi="Lato"/>
                <w:rtl w:val="0"/>
              </w:rPr>
              <w:t xml:space="preserve">2. Individual Reflection: Should states have the discretion to determine election rules for their state? Why or why not? </w:t>
            </w:r>
          </w:p>
          <w:p w:rsidR="00000000" w:rsidDel="00000000" w:rsidP="00000000" w:rsidRDefault="00000000" w:rsidRPr="00000000" w14:paraId="0000012F">
            <w:pPr>
              <w:widowControl w:val="0"/>
              <w:rPr>
                <w:rFonts w:ascii="Lato" w:cs="Lato" w:eastAsia="Lato" w:hAnsi="Lato"/>
              </w:rPr>
            </w:pPr>
            <w:r w:rsidDel="00000000" w:rsidR="00000000" w:rsidRPr="00000000">
              <w:rPr>
                <w:rtl w:val="0"/>
              </w:rPr>
            </w:r>
          </w:p>
          <w:p w:rsidR="00000000" w:rsidDel="00000000" w:rsidP="00000000" w:rsidRDefault="00000000" w:rsidRPr="00000000" w14:paraId="00000130">
            <w:pPr>
              <w:widowControl w:val="0"/>
              <w:ind w:left="0" w:firstLine="0"/>
              <w:rPr>
                <w:rFonts w:ascii="Lato" w:cs="Lato" w:eastAsia="Lato" w:hAnsi="Lato"/>
              </w:rPr>
            </w:pPr>
            <w:r w:rsidDel="00000000" w:rsidR="00000000" w:rsidRPr="00000000">
              <w:rPr>
                <w:rFonts w:ascii="Lato" w:cs="Lato" w:eastAsia="Lato" w:hAnsi="Lato"/>
                <w:rtl w:val="0"/>
              </w:rPr>
              <w:t xml:space="preserve">3. Students read, via a jigsaw model, different portions of an </w:t>
            </w:r>
            <w:hyperlink r:id="rId82">
              <w:r w:rsidDel="00000000" w:rsidR="00000000" w:rsidRPr="00000000">
                <w:rPr>
                  <w:rFonts w:ascii="Lato" w:cs="Lato" w:eastAsia="Lato" w:hAnsi="Lato"/>
                  <w:color w:val="1155cc"/>
                  <w:u w:val="single"/>
                  <w:rtl w:val="0"/>
                </w:rPr>
                <w:t xml:space="preserve">article on voter suppression in the 2020 elections</w:t>
              </w:r>
            </w:hyperlink>
            <w:r w:rsidDel="00000000" w:rsidR="00000000" w:rsidRPr="00000000">
              <w:rPr>
                <w:rFonts w:ascii="Lato" w:cs="Lato" w:eastAsia="Lato" w:hAnsi="Lato"/>
                <w:rtl w:val="0"/>
              </w:rPr>
              <w:t xml:space="preserve"> and report back to their classmates. </w:t>
            </w:r>
          </w:p>
          <w:p w:rsidR="00000000" w:rsidDel="00000000" w:rsidP="00000000" w:rsidRDefault="00000000" w:rsidRPr="00000000" w14:paraId="00000131">
            <w:pPr>
              <w:widowControl w:val="0"/>
              <w:rPr>
                <w:rFonts w:ascii="Lato" w:cs="Lato" w:eastAsia="Lato" w:hAnsi="Lato"/>
              </w:rPr>
            </w:pPr>
            <w:r w:rsidDel="00000000" w:rsidR="00000000" w:rsidRPr="00000000">
              <w:rPr>
                <w:rtl w:val="0"/>
              </w:rPr>
            </w:r>
          </w:p>
          <w:p w:rsidR="00000000" w:rsidDel="00000000" w:rsidP="00000000" w:rsidRDefault="00000000" w:rsidRPr="00000000" w14:paraId="00000132">
            <w:pPr>
              <w:widowControl w:val="0"/>
              <w:ind w:left="0" w:firstLine="0"/>
              <w:rPr>
                <w:rFonts w:ascii="Lato" w:cs="Lato" w:eastAsia="Lato" w:hAnsi="Lato"/>
              </w:rPr>
            </w:pPr>
            <w:r w:rsidDel="00000000" w:rsidR="00000000" w:rsidRPr="00000000">
              <w:rPr>
                <w:rFonts w:ascii="Lato" w:cs="Lato" w:eastAsia="Lato" w:hAnsi="Lato"/>
                <w:rtl w:val="0"/>
              </w:rPr>
              <w:t xml:space="preserve">5. Formative Assessment: “History does not repeat, but it rhymes.” Drawing on evidence from our lesson today and materials explored last week, to what extent do you agree or disagree with this quote from Mark Twain?</w:t>
            </w:r>
          </w:p>
        </w:tc>
      </w:tr>
      <w:tr>
        <w:trPr>
          <w:cantSplit w:val="0"/>
          <w:trHeight w:val="1590" w:hRule="atLeast"/>
          <w:tblHeader w:val="0"/>
        </w:trPr>
        <w:tc>
          <w:tcPr>
            <w:tcMar>
              <w:top w:w="100.0" w:type="dxa"/>
              <w:left w:w="100.0" w:type="dxa"/>
              <w:bottom w:w="100.0" w:type="dxa"/>
              <w:right w:w="100.0" w:type="dxa"/>
            </w:tcMar>
          </w:tcPr>
          <w:p w:rsidR="00000000" w:rsidDel="00000000" w:rsidP="00000000" w:rsidRDefault="00000000" w:rsidRPr="00000000" w14:paraId="00000133">
            <w:pPr>
              <w:widowControl w:val="0"/>
              <w:rPr>
                <w:rFonts w:ascii="Lato" w:cs="Lato" w:eastAsia="Lato" w:hAnsi="Lato"/>
              </w:rPr>
            </w:pPr>
            <w:r w:rsidDel="00000000" w:rsidR="00000000" w:rsidRPr="00000000">
              <w:rPr>
                <w:rtl w:val="0"/>
              </w:rPr>
            </w:r>
          </w:p>
          <w:p w:rsidR="00000000" w:rsidDel="00000000" w:rsidP="00000000" w:rsidRDefault="00000000" w:rsidRPr="00000000" w14:paraId="00000134">
            <w:pPr>
              <w:widowControl w:val="0"/>
              <w:rPr>
                <w:rFonts w:ascii="Lato" w:cs="Lato" w:eastAsia="Lato" w:hAnsi="Lato"/>
              </w:rPr>
            </w:pPr>
            <w:r w:rsidDel="00000000" w:rsidR="00000000" w:rsidRPr="00000000">
              <w:rPr>
                <w:rFonts w:ascii="Lato" w:cs="Lato" w:eastAsia="Lato" w:hAnsi="Lato"/>
                <w:rtl w:val="0"/>
              </w:rPr>
              <w:t xml:space="preserve">Day 3</w:t>
            </w:r>
          </w:p>
        </w:tc>
        <w:tc>
          <w:tcPr>
            <w:tcMar>
              <w:top w:w="100.0" w:type="dxa"/>
              <w:left w:w="100.0" w:type="dxa"/>
              <w:bottom w:w="100.0" w:type="dxa"/>
              <w:right w:w="100.0" w:type="dxa"/>
            </w:tcMar>
          </w:tcPr>
          <w:p w:rsidR="00000000" w:rsidDel="00000000" w:rsidP="00000000" w:rsidRDefault="00000000" w:rsidRPr="00000000" w14:paraId="00000135">
            <w:pPr>
              <w:rPr>
                <w:rFonts w:ascii="Lato" w:cs="Lato" w:eastAsia="Lato" w:hAnsi="Lato"/>
              </w:rPr>
            </w:pPr>
            <w:r w:rsidDel="00000000" w:rsidR="00000000" w:rsidRPr="00000000">
              <w:rPr>
                <w:rtl w:val="0"/>
              </w:rPr>
            </w:r>
          </w:p>
          <w:p w:rsidR="00000000" w:rsidDel="00000000" w:rsidP="00000000" w:rsidRDefault="00000000" w:rsidRPr="00000000" w14:paraId="00000136">
            <w:pPr>
              <w:rPr>
                <w:rFonts w:ascii="Lato" w:cs="Lato" w:eastAsia="Lato" w:hAnsi="Lato"/>
              </w:rPr>
            </w:pPr>
            <w:hyperlink r:id="rId83">
              <w:r w:rsidDel="00000000" w:rsidR="00000000" w:rsidRPr="00000000">
                <w:rPr>
                  <w:rFonts w:ascii="Lato" w:cs="Lato" w:eastAsia="Lato" w:hAnsi="Lato"/>
                  <w:color w:val="1155cc"/>
                  <w:u w:val="single"/>
                  <w:rtl w:val="0"/>
                </w:rPr>
                <w:t xml:space="preserve">Every Native Vote Counts: Fast Facts</w:t>
              </w:r>
            </w:hyperlink>
            <w:r w:rsidDel="00000000" w:rsidR="00000000" w:rsidRPr="00000000">
              <w:rPr>
                <w:rFonts w:ascii="Lato" w:cs="Lato" w:eastAsia="Lato" w:hAnsi="Lato"/>
                <w:rtl w:val="0"/>
              </w:rPr>
              <w:t xml:space="preserve">, a document from the National Congress of the American Indian</w:t>
            </w:r>
          </w:p>
          <w:p w:rsidR="00000000" w:rsidDel="00000000" w:rsidP="00000000" w:rsidRDefault="00000000" w:rsidRPr="00000000" w14:paraId="00000137">
            <w:pPr>
              <w:rPr>
                <w:rFonts w:ascii="Lato" w:cs="Lato" w:eastAsia="Lato" w:hAnsi="Lato"/>
              </w:rPr>
            </w:pPr>
            <w:r w:rsidDel="00000000" w:rsidR="00000000" w:rsidRPr="00000000">
              <w:rPr>
                <w:rtl w:val="0"/>
              </w:rPr>
            </w:r>
          </w:p>
          <w:p w:rsidR="00000000" w:rsidDel="00000000" w:rsidP="00000000" w:rsidRDefault="00000000" w:rsidRPr="00000000" w14:paraId="00000138">
            <w:pPr>
              <w:rPr>
                <w:rFonts w:ascii="Lato" w:cs="Lato" w:eastAsia="Lato" w:hAnsi="Lato"/>
              </w:rPr>
            </w:pPr>
            <w:hyperlink r:id="rId84">
              <w:r w:rsidDel="00000000" w:rsidR="00000000" w:rsidRPr="00000000">
                <w:rPr>
                  <w:rFonts w:ascii="Lato" w:cs="Lato" w:eastAsia="Lato" w:hAnsi="Lato"/>
                  <w:color w:val="1155cc"/>
                  <w:u w:val="single"/>
                  <w:rtl w:val="0"/>
                </w:rPr>
                <w:t xml:space="preserve">“How the Native American Vote Continues to be Suppressed”</w:t>
              </w:r>
            </w:hyperlink>
            <w:r w:rsidDel="00000000" w:rsidR="00000000" w:rsidRPr="00000000">
              <w:rPr>
                <w:rFonts w:ascii="Lato" w:cs="Lato" w:eastAsia="Lato" w:hAnsi="Lato"/>
                <w:rtl w:val="0"/>
              </w:rPr>
              <w:t xml:space="preserve"> by Patty Ferguson-Bohnee for </w:t>
            </w:r>
            <w:r w:rsidDel="00000000" w:rsidR="00000000" w:rsidRPr="00000000">
              <w:rPr>
                <w:rFonts w:ascii="Lato" w:cs="Lato" w:eastAsia="Lato" w:hAnsi="Lato"/>
                <w:i w:val="1"/>
                <w:rtl w:val="0"/>
              </w:rPr>
              <w:t xml:space="preserve">Human Rights Magazine</w:t>
            </w:r>
            <w:r w:rsidDel="00000000" w:rsidR="00000000" w:rsidRPr="00000000">
              <w:rPr>
                <w:rFonts w:ascii="Lato" w:cs="Lato" w:eastAsia="Lato" w:hAnsi="Lato"/>
                <w:rtl w:val="0"/>
              </w:rPr>
              <w:t xml:space="preserve">, a journal of the American Bar Association</w:t>
            </w:r>
          </w:p>
        </w:tc>
        <w:tc>
          <w:tcPr>
            <w:tcMar>
              <w:top w:w="100.0" w:type="dxa"/>
              <w:left w:w="100.0" w:type="dxa"/>
              <w:bottom w:w="100.0" w:type="dxa"/>
              <w:right w:w="100.0" w:type="dxa"/>
            </w:tcMar>
          </w:tcPr>
          <w:p w:rsidR="00000000" w:rsidDel="00000000" w:rsidP="00000000" w:rsidRDefault="00000000" w:rsidRPr="00000000" w14:paraId="00000139">
            <w:pPr>
              <w:widowControl w:val="0"/>
              <w:rPr>
                <w:rFonts w:ascii="Lato" w:cs="Lato" w:eastAsia="Lato" w:hAnsi="Lato"/>
              </w:rPr>
            </w:pPr>
            <w:r w:rsidDel="00000000" w:rsidR="00000000" w:rsidRPr="00000000">
              <w:rPr>
                <w:rtl w:val="0"/>
              </w:rPr>
            </w:r>
          </w:p>
          <w:p w:rsidR="00000000" w:rsidDel="00000000" w:rsidP="00000000" w:rsidRDefault="00000000" w:rsidRPr="00000000" w14:paraId="0000013A">
            <w:pPr>
              <w:widowControl w:val="0"/>
              <w:rPr>
                <w:rFonts w:ascii="Lato" w:cs="Lato" w:eastAsia="Lato" w:hAnsi="Lato"/>
              </w:rPr>
            </w:pPr>
            <w:r w:rsidDel="00000000" w:rsidR="00000000" w:rsidRPr="00000000">
              <w:rPr>
                <w:rFonts w:ascii="Lato" w:cs="Lato" w:eastAsia="Lato" w:hAnsi="Lato"/>
                <w:b w:val="1"/>
                <w:rtl w:val="0"/>
              </w:rPr>
              <w:t xml:space="preserve">Focus:</w:t>
            </w:r>
            <w:r w:rsidDel="00000000" w:rsidR="00000000" w:rsidRPr="00000000">
              <w:rPr>
                <w:rFonts w:ascii="Lato" w:cs="Lato" w:eastAsia="Lato" w:hAnsi="Lato"/>
                <w:rtl w:val="0"/>
              </w:rPr>
              <w:t xml:space="preserve"> Suppression of Indigenous Populations at the Ballot Box</w:t>
            </w:r>
          </w:p>
          <w:p w:rsidR="00000000" w:rsidDel="00000000" w:rsidP="00000000" w:rsidRDefault="00000000" w:rsidRPr="00000000" w14:paraId="0000013B">
            <w:pPr>
              <w:widowControl w:val="0"/>
              <w:rPr>
                <w:rFonts w:ascii="Lato" w:cs="Lato" w:eastAsia="Lato" w:hAnsi="Lato"/>
              </w:rPr>
            </w:pPr>
            <w:r w:rsidDel="00000000" w:rsidR="00000000" w:rsidRPr="00000000">
              <w:rPr>
                <w:rtl w:val="0"/>
              </w:rPr>
            </w:r>
          </w:p>
          <w:p w:rsidR="00000000" w:rsidDel="00000000" w:rsidP="00000000" w:rsidRDefault="00000000" w:rsidRPr="00000000" w14:paraId="0000013C">
            <w:pPr>
              <w:numPr>
                <w:ilvl w:val="0"/>
                <w:numId w:val="5"/>
              </w:numPr>
              <w:ind w:left="720" w:hanging="360"/>
              <w:rPr>
                <w:rFonts w:ascii="Lato" w:cs="Lato" w:eastAsia="Lato" w:hAnsi="Lato"/>
              </w:rPr>
            </w:pPr>
            <w:r w:rsidDel="00000000" w:rsidR="00000000" w:rsidRPr="00000000">
              <w:rPr>
                <w:rFonts w:ascii="Lato" w:cs="Lato" w:eastAsia="Lato" w:hAnsi="Lato"/>
                <w:rtl w:val="0"/>
              </w:rPr>
              <w:t xml:space="preserve">How have Indigenous people been denied their rightful place in U.S. democracy?</w:t>
            </w:r>
          </w:p>
        </w:tc>
        <w:tc>
          <w:tcPr>
            <w:tcMar>
              <w:top w:w="100.0" w:type="dxa"/>
              <w:left w:w="100.0" w:type="dxa"/>
              <w:bottom w:w="100.0" w:type="dxa"/>
              <w:right w:w="100.0" w:type="dxa"/>
            </w:tcMar>
          </w:tcPr>
          <w:p w:rsidR="00000000" w:rsidDel="00000000" w:rsidP="00000000" w:rsidRDefault="00000000" w:rsidRPr="00000000" w14:paraId="0000013D">
            <w:pPr>
              <w:rPr>
                <w:rFonts w:ascii="Lato" w:cs="Lato" w:eastAsia="Lato" w:hAnsi="Lato"/>
              </w:rPr>
            </w:pPr>
            <w:r w:rsidDel="00000000" w:rsidR="00000000" w:rsidRPr="00000000">
              <w:rPr>
                <w:rtl w:val="0"/>
              </w:rPr>
            </w:r>
          </w:p>
          <w:p w:rsidR="00000000" w:rsidDel="00000000" w:rsidP="00000000" w:rsidRDefault="00000000" w:rsidRPr="00000000" w14:paraId="0000013E">
            <w:pPr>
              <w:widowControl w:val="0"/>
              <w:ind w:left="0" w:firstLine="0"/>
              <w:rPr>
                <w:rFonts w:ascii="Lato" w:cs="Lato" w:eastAsia="Lato" w:hAnsi="Lato"/>
              </w:rPr>
            </w:pPr>
            <w:r w:rsidDel="00000000" w:rsidR="00000000" w:rsidRPr="00000000">
              <w:rPr>
                <w:rFonts w:ascii="Lato" w:cs="Lato" w:eastAsia="Lato" w:hAnsi="Lato"/>
                <w:rtl w:val="0"/>
              </w:rPr>
              <w:t xml:space="preserve">1. Do Now: Today we are going to examine the challenges Indigenous people face while trying to vote. Before we get into our activities, why do you think this is an underreported story? </w:t>
            </w:r>
          </w:p>
          <w:p w:rsidR="00000000" w:rsidDel="00000000" w:rsidP="00000000" w:rsidRDefault="00000000" w:rsidRPr="00000000" w14:paraId="0000013F">
            <w:pPr>
              <w:widowControl w:val="0"/>
              <w:rPr>
                <w:rFonts w:ascii="Lato" w:cs="Lato" w:eastAsia="Lato" w:hAnsi="Lato"/>
              </w:rPr>
            </w:pPr>
            <w:r w:rsidDel="00000000" w:rsidR="00000000" w:rsidRPr="00000000">
              <w:rPr>
                <w:rtl w:val="0"/>
              </w:rPr>
            </w:r>
          </w:p>
          <w:p w:rsidR="00000000" w:rsidDel="00000000" w:rsidP="00000000" w:rsidRDefault="00000000" w:rsidRPr="00000000" w14:paraId="00000140">
            <w:pPr>
              <w:widowControl w:val="0"/>
              <w:ind w:left="0" w:firstLine="0"/>
              <w:rPr>
                <w:rFonts w:ascii="Lato" w:cs="Lato" w:eastAsia="Lato" w:hAnsi="Lato"/>
              </w:rPr>
            </w:pPr>
            <w:r w:rsidDel="00000000" w:rsidR="00000000" w:rsidRPr="00000000">
              <w:rPr>
                <w:rFonts w:ascii="Lato" w:cs="Lato" w:eastAsia="Lato" w:hAnsi="Lato"/>
                <w:rtl w:val="0"/>
              </w:rPr>
              <w:t xml:space="preserve">2. Based on the </w:t>
            </w:r>
            <w:hyperlink r:id="rId85">
              <w:r w:rsidDel="00000000" w:rsidR="00000000" w:rsidRPr="00000000">
                <w:rPr>
                  <w:rFonts w:ascii="Lato" w:cs="Lato" w:eastAsia="Lato" w:hAnsi="Lato"/>
                  <w:color w:val="1155cc"/>
                  <w:u w:val="single"/>
                  <w:rtl w:val="0"/>
                </w:rPr>
                <w:t xml:space="preserve">handout from the National Congress of the American Indian</w:t>
              </w:r>
            </w:hyperlink>
            <w:r w:rsidDel="00000000" w:rsidR="00000000" w:rsidRPr="00000000">
              <w:rPr>
                <w:rFonts w:ascii="Lato" w:cs="Lato" w:eastAsia="Lato" w:hAnsi="Lato"/>
                <w:rtl w:val="0"/>
              </w:rPr>
              <w:t xml:space="preserve">, what can we learn about the voting experience of indigenous people?</w:t>
            </w:r>
          </w:p>
          <w:p w:rsidR="00000000" w:rsidDel="00000000" w:rsidP="00000000" w:rsidRDefault="00000000" w:rsidRPr="00000000" w14:paraId="00000141">
            <w:pPr>
              <w:widowControl w:val="0"/>
              <w:rPr>
                <w:rFonts w:ascii="Lato" w:cs="Lato" w:eastAsia="Lato" w:hAnsi="Lato"/>
              </w:rPr>
            </w:pPr>
            <w:r w:rsidDel="00000000" w:rsidR="00000000" w:rsidRPr="00000000">
              <w:rPr>
                <w:rtl w:val="0"/>
              </w:rPr>
            </w:r>
          </w:p>
          <w:p w:rsidR="00000000" w:rsidDel="00000000" w:rsidP="00000000" w:rsidRDefault="00000000" w:rsidRPr="00000000" w14:paraId="00000142">
            <w:pPr>
              <w:widowControl w:val="0"/>
              <w:ind w:left="0" w:firstLine="0"/>
              <w:rPr>
                <w:rFonts w:ascii="Lato" w:cs="Lato" w:eastAsia="Lato" w:hAnsi="Lato"/>
              </w:rPr>
            </w:pPr>
            <w:r w:rsidDel="00000000" w:rsidR="00000000" w:rsidRPr="00000000">
              <w:rPr>
                <w:rFonts w:ascii="Lato" w:cs="Lato" w:eastAsia="Lato" w:hAnsi="Lato"/>
                <w:rtl w:val="0"/>
              </w:rPr>
              <w:t xml:space="preserve">3. Students will jointly read and critically examine the </w:t>
            </w:r>
            <w:hyperlink r:id="rId86">
              <w:r w:rsidDel="00000000" w:rsidR="00000000" w:rsidRPr="00000000">
                <w:rPr>
                  <w:rFonts w:ascii="Lato" w:cs="Lato" w:eastAsia="Lato" w:hAnsi="Lato"/>
                  <w:color w:val="1155cc"/>
                  <w:u w:val="single"/>
                  <w:rtl w:val="0"/>
                </w:rPr>
                <w:t xml:space="preserve">American Bar Association article on Indigenous voting</w:t>
              </w:r>
            </w:hyperlink>
            <w:r w:rsidDel="00000000" w:rsidR="00000000" w:rsidRPr="00000000">
              <w:rPr>
                <w:rFonts w:ascii="Lato" w:cs="Lato" w:eastAsia="Lato" w:hAnsi="Lato"/>
                <w:rtl w:val="0"/>
              </w:rPr>
              <w:t xml:space="preserve"> in order to identify the ways in which the right to vote is contested for Indigenous populations.</w:t>
            </w:r>
          </w:p>
          <w:p w:rsidR="00000000" w:rsidDel="00000000" w:rsidP="00000000" w:rsidRDefault="00000000" w:rsidRPr="00000000" w14:paraId="00000143">
            <w:pPr>
              <w:widowControl w:val="0"/>
              <w:rPr>
                <w:rFonts w:ascii="Lato" w:cs="Lato" w:eastAsia="Lato" w:hAnsi="Lato"/>
              </w:rPr>
            </w:pPr>
            <w:r w:rsidDel="00000000" w:rsidR="00000000" w:rsidRPr="00000000">
              <w:rPr>
                <w:rtl w:val="0"/>
              </w:rPr>
            </w:r>
          </w:p>
          <w:p w:rsidR="00000000" w:rsidDel="00000000" w:rsidP="00000000" w:rsidRDefault="00000000" w:rsidRPr="00000000" w14:paraId="00000144">
            <w:pPr>
              <w:widowControl w:val="0"/>
              <w:ind w:left="0" w:firstLine="0"/>
              <w:rPr>
                <w:rFonts w:ascii="Lato" w:cs="Lato" w:eastAsia="Lato" w:hAnsi="Lato"/>
              </w:rPr>
            </w:pPr>
            <w:r w:rsidDel="00000000" w:rsidR="00000000" w:rsidRPr="00000000">
              <w:rPr>
                <w:rFonts w:ascii="Lato" w:cs="Lato" w:eastAsia="Lato" w:hAnsi="Lato"/>
                <w:rtl w:val="0"/>
              </w:rPr>
              <w:t xml:space="preserve">4. Formative Assessment: Students will generate a cause and effect flow chart for the consequences of policies outlined during their exploration of the American Bar Association article.</w:t>
            </w:r>
          </w:p>
        </w:tc>
      </w:tr>
      <w:tr>
        <w:trPr>
          <w:cantSplit w:val="0"/>
          <w:trHeight w:val="1590" w:hRule="atLeast"/>
          <w:tblHeader w:val="0"/>
        </w:trPr>
        <w:tc>
          <w:tcPr>
            <w:tcMar>
              <w:top w:w="100.0" w:type="dxa"/>
              <w:left w:w="100.0" w:type="dxa"/>
              <w:bottom w:w="100.0" w:type="dxa"/>
              <w:right w:w="100.0" w:type="dxa"/>
            </w:tcMar>
          </w:tcPr>
          <w:p w:rsidR="00000000" w:rsidDel="00000000" w:rsidP="00000000" w:rsidRDefault="00000000" w:rsidRPr="00000000" w14:paraId="00000145">
            <w:pPr>
              <w:widowControl w:val="0"/>
              <w:rPr>
                <w:rFonts w:ascii="Lato" w:cs="Lato" w:eastAsia="Lato" w:hAnsi="Lato"/>
              </w:rPr>
            </w:pPr>
            <w:r w:rsidDel="00000000" w:rsidR="00000000" w:rsidRPr="00000000">
              <w:rPr>
                <w:rtl w:val="0"/>
              </w:rPr>
            </w:r>
          </w:p>
          <w:p w:rsidR="00000000" w:rsidDel="00000000" w:rsidP="00000000" w:rsidRDefault="00000000" w:rsidRPr="00000000" w14:paraId="00000146">
            <w:pPr>
              <w:widowControl w:val="0"/>
              <w:rPr>
                <w:rFonts w:ascii="Lato" w:cs="Lato" w:eastAsia="Lato" w:hAnsi="Lato"/>
              </w:rPr>
            </w:pPr>
            <w:r w:rsidDel="00000000" w:rsidR="00000000" w:rsidRPr="00000000">
              <w:rPr>
                <w:rFonts w:ascii="Lato" w:cs="Lato" w:eastAsia="Lato" w:hAnsi="Lato"/>
                <w:rtl w:val="0"/>
              </w:rPr>
              <w:t xml:space="preserve">Day 4</w:t>
            </w:r>
          </w:p>
        </w:tc>
        <w:tc>
          <w:tcPr>
            <w:tcMar>
              <w:top w:w="100.0" w:type="dxa"/>
              <w:left w:w="100.0" w:type="dxa"/>
              <w:bottom w:w="100.0" w:type="dxa"/>
              <w:right w:w="100.0" w:type="dxa"/>
            </w:tcMar>
          </w:tcPr>
          <w:p w:rsidR="00000000" w:rsidDel="00000000" w:rsidP="00000000" w:rsidRDefault="00000000" w:rsidRPr="00000000" w14:paraId="00000147">
            <w:pPr>
              <w:rPr>
                <w:rFonts w:ascii="Lato" w:cs="Lato" w:eastAsia="Lato" w:hAnsi="Lato"/>
              </w:rPr>
            </w:pPr>
            <w:r w:rsidDel="00000000" w:rsidR="00000000" w:rsidRPr="00000000">
              <w:rPr>
                <w:rtl w:val="0"/>
              </w:rPr>
            </w:r>
          </w:p>
          <w:p w:rsidR="00000000" w:rsidDel="00000000" w:rsidP="00000000" w:rsidRDefault="00000000" w:rsidRPr="00000000" w14:paraId="00000148">
            <w:pPr>
              <w:rPr>
                <w:rFonts w:ascii="Lato" w:cs="Lato" w:eastAsia="Lato" w:hAnsi="Lato"/>
              </w:rPr>
            </w:pPr>
            <w:hyperlink r:id="rId87">
              <w:r w:rsidDel="00000000" w:rsidR="00000000" w:rsidRPr="00000000">
                <w:rPr>
                  <w:rFonts w:ascii="Lato" w:cs="Lato" w:eastAsia="Lato" w:hAnsi="Lato"/>
                  <w:color w:val="1155cc"/>
                  <w:u w:val="single"/>
                  <w:rtl w:val="0"/>
                </w:rPr>
                <w:t xml:space="preserve">Voting Discrimination and </w:t>
              </w:r>
            </w:hyperlink>
            <w:hyperlink r:id="rId88">
              <w:r w:rsidDel="00000000" w:rsidR="00000000" w:rsidRPr="00000000">
                <w:rPr>
                  <w:rFonts w:ascii="Lato" w:cs="Lato" w:eastAsia="Lato" w:hAnsi="Lato"/>
                  <w:i w:val="1"/>
                  <w:color w:val="1155cc"/>
                  <w:u w:val="single"/>
                  <w:rtl w:val="0"/>
                </w:rPr>
                <w:t xml:space="preserve">Shelby County v. Holder</w:t>
              </w:r>
            </w:hyperlink>
            <w:hyperlink r:id="rId89">
              <w:r w:rsidDel="00000000" w:rsidR="00000000" w:rsidRPr="00000000">
                <w:rPr>
                  <w:rFonts w:ascii="Lato" w:cs="Lato" w:eastAsia="Lato" w:hAnsi="Lato"/>
                  <w:color w:val="1155cc"/>
                  <w:u w:val="single"/>
                  <w:rtl w:val="0"/>
                </w:rPr>
                <w:t xml:space="preserve"> (C-SPAN Classroom)</w:t>
              </w:r>
            </w:hyperlink>
            <w:r w:rsidDel="00000000" w:rsidR="00000000" w:rsidRPr="00000000">
              <w:rPr>
                <w:rtl w:val="0"/>
              </w:rPr>
            </w:r>
          </w:p>
          <w:p w:rsidR="00000000" w:rsidDel="00000000" w:rsidP="00000000" w:rsidRDefault="00000000" w:rsidRPr="00000000" w14:paraId="00000149">
            <w:pPr>
              <w:rPr>
                <w:rFonts w:ascii="Lato" w:cs="Lato" w:eastAsia="Lato" w:hAnsi="Lato"/>
              </w:rPr>
            </w:pPr>
            <w:r w:rsidDel="00000000" w:rsidR="00000000" w:rsidRPr="00000000">
              <w:rPr>
                <w:rtl w:val="0"/>
              </w:rPr>
            </w:r>
          </w:p>
          <w:p w:rsidR="00000000" w:rsidDel="00000000" w:rsidP="00000000" w:rsidRDefault="00000000" w:rsidRPr="00000000" w14:paraId="0000014A">
            <w:pPr>
              <w:rPr>
                <w:rFonts w:ascii="Lato" w:cs="Lato" w:eastAsia="Lato" w:hAnsi="Lato"/>
                <w:i w:val="1"/>
              </w:rPr>
            </w:pPr>
            <w:hyperlink r:id="rId90">
              <w:r w:rsidDel="00000000" w:rsidR="00000000" w:rsidRPr="00000000">
                <w:rPr>
                  <w:rFonts w:ascii="Lato" w:cs="Lato" w:eastAsia="Lato" w:hAnsi="Lato"/>
                  <w:color w:val="1155cc"/>
                  <w:u w:val="single"/>
                  <w:rtl w:val="0"/>
                </w:rPr>
                <w:t xml:space="preserve">“How </w:t>
              </w:r>
            </w:hyperlink>
            <w:hyperlink r:id="rId91">
              <w:r w:rsidDel="00000000" w:rsidR="00000000" w:rsidRPr="00000000">
                <w:rPr>
                  <w:rFonts w:ascii="Lato" w:cs="Lato" w:eastAsia="Lato" w:hAnsi="Lato"/>
                  <w:i w:val="1"/>
                  <w:color w:val="1155cc"/>
                  <w:u w:val="single"/>
                  <w:rtl w:val="0"/>
                </w:rPr>
                <w:t xml:space="preserve">Shelby County v. Holder</w:t>
              </w:r>
            </w:hyperlink>
            <w:hyperlink r:id="rId92">
              <w:r w:rsidDel="00000000" w:rsidR="00000000" w:rsidRPr="00000000">
                <w:rPr>
                  <w:rFonts w:ascii="Lato" w:cs="Lato" w:eastAsia="Lato" w:hAnsi="Lato"/>
                  <w:color w:val="1155cc"/>
                  <w:u w:val="single"/>
                  <w:rtl w:val="0"/>
                </w:rPr>
                <w:t xml:space="preserve"> Broke America”</w:t>
              </w:r>
            </w:hyperlink>
            <w:r w:rsidDel="00000000" w:rsidR="00000000" w:rsidRPr="00000000">
              <w:rPr>
                <w:rFonts w:ascii="Lato" w:cs="Lato" w:eastAsia="Lato" w:hAnsi="Lato"/>
                <w:rtl w:val="0"/>
              </w:rPr>
              <w:t xml:space="preserve"> by Vann R. Newkirk II for the </w:t>
            </w:r>
            <w:r w:rsidDel="00000000" w:rsidR="00000000" w:rsidRPr="00000000">
              <w:rPr>
                <w:rFonts w:ascii="Lato" w:cs="Lato" w:eastAsia="Lato" w:hAnsi="Lato"/>
                <w:i w:val="1"/>
                <w:rtl w:val="0"/>
              </w:rPr>
              <w:t xml:space="preserve">Atlantic</w:t>
            </w:r>
          </w:p>
        </w:tc>
        <w:tc>
          <w:tcPr>
            <w:tcMar>
              <w:top w:w="100.0" w:type="dxa"/>
              <w:left w:w="100.0" w:type="dxa"/>
              <w:bottom w:w="100.0" w:type="dxa"/>
              <w:right w:w="100.0" w:type="dxa"/>
            </w:tcMar>
          </w:tcPr>
          <w:p w:rsidR="00000000" w:rsidDel="00000000" w:rsidP="00000000" w:rsidRDefault="00000000" w:rsidRPr="00000000" w14:paraId="0000014B">
            <w:pPr>
              <w:widowControl w:val="0"/>
              <w:rPr>
                <w:rFonts w:ascii="Lato" w:cs="Lato" w:eastAsia="Lato" w:hAnsi="Lato"/>
              </w:rPr>
            </w:pPr>
            <w:r w:rsidDel="00000000" w:rsidR="00000000" w:rsidRPr="00000000">
              <w:rPr>
                <w:rtl w:val="0"/>
              </w:rPr>
            </w:r>
          </w:p>
          <w:p w:rsidR="00000000" w:rsidDel="00000000" w:rsidP="00000000" w:rsidRDefault="00000000" w:rsidRPr="00000000" w14:paraId="0000014C">
            <w:pPr>
              <w:widowControl w:val="0"/>
              <w:rPr>
                <w:rFonts w:ascii="Lato" w:cs="Lato" w:eastAsia="Lato" w:hAnsi="Lato"/>
              </w:rPr>
            </w:pPr>
            <w:r w:rsidDel="00000000" w:rsidR="00000000" w:rsidRPr="00000000">
              <w:rPr>
                <w:rFonts w:ascii="Lato" w:cs="Lato" w:eastAsia="Lato" w:hAnsi="Lato"/>
                <w:b w:val="1"/>
                <w:rtl w:val="0"/>
              </w:rPr>
              <w:t xml:space="preserve">Focus:</w:t>
            </w:r>
            <w:r w:rsidDel="00000000" w:rsidR="00000000" w:rsidRPr="00000000">
              <w:rPr>
                <w:rFonts w:ascii="Lato" w:cs="Lato" w:eastAsia="Lato" w:hAnsi="Lato"/>
                <w:rtl w:val="0"/>
              </w:rPr>
              <w:t xml:space="preserve"> The Roberts Court and Voting Rights</w:t>
            </w:r>
          </w:p>
          <w:p w:rsidR="00000000" w:rsidDel="00000000" w:rsidP="00000000" w:rsidRDefault="00000000" w:rsidRPr="00000000" w14:paraId="0000014D">
            <w:pPr>
              <w:widowControl w:val="0"/>
              <w:rPr>
                <w:rFonts w:ascii="Lato" w:cs="Lato" w:eastAsia="Lato" w:hAnsi="Lato"/>
              </w:rPr>
            </w:pPr>
            <w:r w:rsidDel="00000000" w:rsidR="00000000" w:rsidRPr="00000000">
              <w:rPr>
                <w:rtl w:val="0"/>
              </w:rPr>
            </w:r>
          </w:p>
          <w:p w:rsidR="00000000" w:rsidDel="00000000" w:rsidP="00000000" w:rsidRDefault="00000000" w:rsidRPr="00000000" w14:paraId="0000014E">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To what extent has the Roberts court expanded or restricted democracy in the 21st Century?</w:t>
            </w:r>
          </w:p>
        </w:tc>
        <w:tc>
          <w:tcPr>
            <w:tcMar>
              <w:top w:w="100.0" w:type="dxa"/>
              <w:left w:w="100.0" w:type="dxa"/>
              <w:bottom w:w="100.0" w:type="dxa"/>
              <w:right w:w="100.0" w:type="dxa"/>
            </w:tcMar>
          </w:tcPr>
          <w:p w:rsidR="00000000" w:rsidDel="00000000" w:rsidP="00000000" w:rsidRDefault="00000000" w:rsidRPr="00000000" w14:paraId="0000014F">
            <w:pPr>
              <w:rPr>
                <w:rFonts w:ascii="Lato" w:cs="Lato" w:eastAsia="Lato" w:hAnsi="Lato"/>
              </w:rPr>
            </w:pPr>
            <w:r w:rsidDel="00000000" w:rsidR="00000000" w:rsidRPr="00000000">
              <w:rPr>
                <w:rtl w:val="0"/>
              </w:rPr>
            </w:r>
          </w:p>
          <w:p w:rsidR="00000000" w:rsidDel="00000000" w:rsidP="00000000" w:rsidRDefault="00000000" w:rsidRPr="00000000" w14:paraId="00000150">
            <w:pPr>
              <w:widowControl w:val="0"/>
              <w:ind w:left="0" w:firstLine="0"/>
              <w:rPr>
                <w:rFonts w:ascii="Lato" w:cs="Lato" w:eastAsia="Lato" w:hAnsi="Lato"/>
              </w:rPr>
            </w:pPr>
            <w:r w:rsidDel="00000000" w:rsidR="00000000" w:rsidRPr="00000000">
              <w:rPr>
                <w:rFonts w:ascii="Lato" w:cs="Lato" w:eastAsia="Lato" w:hAnsi="Lato"/>
                <w:rtl w:val="0"/>
              </w:rPr>
              <w:t xml:space="preserve">1. Do Now: It has been over 50 years since the Voting Rights Act of 1965. Should states with a history of discrimination still need to have their changes approved by the federal government? Why or why not?</w:t>
            </w:r>
          </w:p>
          <w:p w:rsidR="00000000" w:rsidDel="00000000" w:rsidP="00000000" w:rsidRDefault="00000000" w:rsidRPr="00000000" w14:paraId="00000151">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152">
            <w:pPr>
              <w:widowControl w:val="0"/>
              <w:ind w:left="0" w:firstLine="0"/>
              <w:rPr>
                <w:rFonts w:ascii="Lato" w:cs="Lato" w:eastAsia="Lato" w:hAnsi="Lato"/>
              </w:rPr>
            </w:pPr>
            <w:r w:rsidDel="00000000" w:rsidR="00000000" w:rsidRPr="00000000">
              <w:rPr>
                <w:rFonts w:ascii="Lato" w:cs="Lato" w:eastAsia="Lato" w:hAnsi="Lato"/>
                <w:rtl w:val="0"/>
              </w:rPr>
              <w:t xml:space="preserve">2. Share this</w:t>
            </w:r>
            <w:hyperlink r:id="rId93">
              <w:r w:rsidDel="00000000" w:rsidR="00000000" w:rsidRPr="00000000">
                <w:rPr>
                  <w:rFonts w:ascii="Lato" w:cs="Lato" w:eastAsia="Lato" w:hAnsi="Lato"/>
                  <w:color w:val="1155cc"/>
                  <w:u w:val="single"/>
                  <w:rtl w:val="0"/>
                </w:rPr>
                <w:t xml:space="preserve"> handout from C-SPAN Classroom</w:t>
              </w:r>
            </w:hyperlink>
            <w:r w:rsidDel="00000000" w:rsidR="00000000" w:rsidRPr="00000000">
              <w:rPr>
                <w:rFonts w:ascii="Lato" w:cs="Lato" w:eastAsia="Lato" w:hAnsi="Lato"/>
                <w:rtl w:val="0"/>
              </w:rPr>
              <w:t xml:space="preserve"> with students. Students will critically examine videos that provide multiple perspectives on the </w:t>
            </w:r>
            <w:r w:rsidDel="00000000" w:rsidR="00000000" w:rsidRPr="00000000">
              <w:rPr>
                <w:rFonts w:ascii="Lato" w:cs="Lato" w:eastAsia="Lato" w:hAnsi="Lato"/>
                <w:i w:val="1"/>
                <w:rtl w:val="0"/>
              </w:rPr>
              <w:t xml:space="preserve">Shelby County v. Holder</w:t>
            </w:r>
            <w:r w:rsidDel="00000000" w:rsidR="00000000" w:rsidRPr="00000000">
              <w:rPr>
                <w:rFonts w:ascii="Lato" w:cs="Lato" w:eastAsia="Lato" w:hAnsi="Lato"/>
                <w:rtl w:val="0"/>
              </w:rPr>
              <w:t xml:space="preserve"> decision, while providing historical context.</w:t>
            </w:r>
          </w:p>
          <w:p w:rsidR="00000000" w:rsidDel="00000000" w:rsidP="00000000" w:rsidRDefault="00000000" w:rsidRPr="00000000" w14:paraId="00000153">
            <w:pPr>
              <w:widowControl w:val="0"/>
              <w:rPr>
                <w:rFonts w:ascii="Lato" w:cs="Lato" w:eastAsia="Lato" w:hAnsi="Lato"/>
              </w:rPr>
            </w:pPr>
            <w:r w:rsidDel="00000000" w:rsidR="00000000" w:rsidRPr="00000000">
              <w:rPr>
                <w:rtl w:val="0"/>
              </w:rPr>
            </w:r>
          </w:p>
          <w:p w:rsidR="00000000" w:rsidDel="00000000" w:rsidP="00000000" w:rsidRDefault="00000000" w:rsidRPr="00000000" w14:paraId="00000154">
            <w:pPr>
              <w:widowControl w:val="0"/>
              <w:ind w:left="0" w:firstLine="0"/>
              <w:rPr>
                <w:rFonts w:ascii="Lato" w:cs="Lato" w:eastAsia="Lato" w:hAnsi="Lato"/>
              </w:rPr>
            </w:pPr>
            <w:r w:rsidDel="00000000" w:rsidR="00000000" w:rsidRPr="00000000">
              <w:rPr>
                <w:rFonts w:ascii="Lato" w:cs="Lato" w:eastAsia="Lato" w:hAnsi="Lato"/>
                <w:rtl w:val="0"/>
              </w:rPr>
              <w:t xml:space="preserve">3. Students read </w:t>
            </w:r>
            <w:hyperlink r:id="rId94">
              <w:r w:rsidDel="00000000" w:rsidR="00000000" w:rsidRPr="00000000">
                <w:rPr>
                  <w:rFonts w:ascii="Lato" w:cs="Lato" w:eastAsia="Lato" w:hAnsi="Lato"/>
                  <w:color w:val="1155cc"/>
                  <w:u w:val="single"/>
                  <w:rtl w:val="0"/>
                </w:rPr>
                <w:t xml:space="preserve">“How </w:t>
              </w:r>
            </w:hyperlink>
            <w:hyperlink r:id="rId95">
              <w:r w:rsidDel="00000000" w:rsidR="00000000" w:rsidRPr="00000000">
                <w:rPr>
                  <w:rFonts w:ascii="Lato" w:cs="Lato" w:eastAsia="Lato" w:hAnsi="Lato"/>
                  <w:i w:val="1"/>
                  <w:color w:val="1155cc"/>
                  <w:u w:val="single"/>
                  <w:rtl w:val="0"/>
                </w:rPr>
                <w:t xml:space="preserve">Shelby County v. Holder</w:t>
              </w:r>
            </w:hyperlink>
            <w:hyperlink r:id="rId96">
              <w:r w:rsidDel="00000000" w:rsidR="00000000" w:rsidRPr="00000000">
                <w:rPr>
                  <w:rFonts w:ascii="Lato" w:cs="Lato" w:eastAsia="Lato" w:hAnsi="Lato"/>
                  <w:color w:val="1155cc"/>
                  <w:u w:val="single"/>
                  <w:rtl w:val="0"/>
                </w:rPr>
                <w:t xml:space="preserve"> Broke America”</w:t>
              </w:r>
            </w:hyperlink>
            <w:r w:rsidDel="00000000" w:rsidR="00000000" w:rsidRPr="00000000">
              <w:rPr>
                <w:rFonts w:ascii="Lato" w:cs="Lato" w:eastAsia="Lato" w:hAnsi="Lato"/>
                <w:rtl w:val="0"/>
              </w:rPr>
              <w:t xml:space="preserve"> by Vann R. Newkirk II for the </w:t>
            </w:r>
            <w:r w:rsidDel="00000000" w:rsidR="00000000" w:rsidRPr="00000000">
              <w:rPr>
                <w:rFonts w:ascii="Lato" w:cs="Lato" w:eastAsia="Lato" w:hAnsi="Lato"/>
                <w:i w:val="1"/>
                <w:rtl w:val="0"/>
              </w:rPr>
              <w:t xml:space="preserve">Atlantic</w:t>
            </w:r>
            <w:r w:rsidDel="00000000" w:rsidR="00000000" w:rsidRPr="00000000">
              <w:rPr>
                <w:rFonts w:ascii="Lato" w:cs="Lato" w:eastAsia="Lato" w:hAnsi="Lato"/>
                <w:rtl w:val="0"/>
              </w:rPr>
              <w:t xml:space="preserve">.</w:t>
            </w:r>
          </w:p>
          <w:p w:rsidR="00000000" w:rsidDel="00000000" w:rsidP="00000000" w:rsidRDefault="00000000" w:rsidRPr="00000000" w14:paraId="00000155">
            <w:pPr>
              <w:widowControl w:val="0"/>
              <w:rPr>
                <w:rFonts w:ascii="Lato" w:cs="Lato" w:eastAsia="Lato" w:hAnsi="Lato"/>
              </w:rPr>
            </w:pPr>
            <w:r w:rsidDel="00000000" w:rsidR="00000000" w:rsidRPr="00000000">
              <w:rPr>
                <w:rtl w:val="0"/>
              </w:rPr>
            </w:r>
          </w:p>
          <w:p w:rsidR="00000000" w:rsidDel="00000000" w:rsidP="00000000" w:rsidRDefault="00000000" w:rsidRPr="00000000" w14:paraId="00000156">
            <w:pPr>
              <w:widowControl w:val="0"/>
              <w:ind w:left="0" w:firstLine="0"/>
              <w:rPr>
                <w:rFonts w:ascii="Lato" w:cs="Lato" w:eastAsia="Lato" w:hAnsi="Lato"/>
              </w:rPr>
            </w:pPr>
            <w:r w:rsidDel="00000000" w:rsidR="00000000" w:rsidRPr="00000000">
              <w:rPr>
                <w:rFonts w:ascii="Lato" w:cs="Lato" w:eastAsia="Lato" w:hAnsi="Lato"/>
                <w:rtl w:val="0"/>
              </w:rPr>
              <w:t xml:space="preserve">4. Formative Assessment: Students write a short editorial explaining how they would have ruled in </w:t>
            </w:r>
            <w:r w:rsidDel="00000000" w:rsidR="00000000" w:rsidRPr="00000000">
              <w:rPr>
                <w:rFonts w:ascii="Lato" w:cs="Lato" w:eastAsia="Lato" w:hAnsi="Lato"/>
                <w:i w:val="1"/>
                <w:rtl w:val="0"/>
              </w:rPr>
              <w:t xml:space="preserve">Shelby County v. Holder</w:t>
            </w:r>
            <w:r w:rsidDel="00000000" w:rsidR="00000000" w:rsidRPr="00000000">
              <w:rPr>
                <w:rFonts w:ascii="Lato" w:cs="Lato" w:eastAsia="Lato" w:hAnsi="Lato"/>
                <w:rtl w:val="0"/>
              </w:rPr>
              <w:t xml:space="preserve"> and why.</w:t>
            </w:r>
          </w:p>
        </w:tc>
      </w:tr>
      <w:tr>
        <w:trPr>
          <w:cantSplit w:val="0"/>
          <w:trHeight w:val="1590" w:hRule="atLeast"/>
          <w:tblHeader w:val="0"/>
        </w:trPr>
        <w:tc>
          <w:tcPr>
            <w:tcMar>
              <w:top w:w="100.0" w:type="dxa"/>
              <w:left w:w="100.0" w:type="dxa"/>
              <w:bottom w:w="100.0" w:type="dxa"/>
              <w:right w:w="100.0" w:type="dxa"/>
            </w:tcMar>
          </w:tcPr>
          <w:p w:rsidR="00000000" w:rsidDel="00000000" w:rsidP="00000000" w:rsidRDefault="00000000" w:rsidRPr="00000000" w14:paraId="00000157">
            <w:pPr>
              <w:widowControl w:val="0"/>
              <w:rPr>
                <w:rFonts w:ascii="Lato" w:cs="Lato" w:eastAsia="Lato" w:hAnsi="Lato"/>
              </w:rPr>
            </w:pPr>
            <w:r w:rsidDel="00000000" w:rsidR="00000000" w:rsidRPr="00000000">
              <w:rPr>
                <w:rtl w:val="0"/>
              </w:rPr>
            </w:r>
          </w:p>
          <w:p w:rsidR="00000000" w:rsidDel="00000000" w:rsidP="00000000" w:rsidRDefault="00000000" w:rsidRPr="00000000" w14:paraId="00000158">
            <w:pPr>
              <w:widowControl w:val="0"/>
              <w:rPr>
                <w:rFonts w:ascii="Lato" w:cs="Lato" w:eastAsia="Lato" w:hAnsi="Lato"/>
              </w:rPr>
            </w:pPr>
            <w:r w:rsidDel="00000000" w:rsidR="00000000" w:rsidRPr="00000000">
              <w:rPr>
                <w:rFonts w:ascii="Lato" w:cs="Lato" w:eastAsia="Lato" w:hAnsi="Lato"/>
                <w:rtl w:val="0"/>
              </w:rPr>
              <w:t xml:space="preserve">Day 5</w:t>
            </w:r>
          </w:p>
        </w:tc>
        <w:tc>
          <w:tcPr>
            <w:tcMar>
              <w:top w:w="100.0" w:type="dxa"/>
              <w:left w:w="100.0" w:type="dxa"/>
              <w:bottom w:w="100.0" w:type="dxa"/>
              <w:right w:w="100.0" w:type="dxa"/>
            </w:tcMar>
          </w:tcPr>
          <w:p w:rsidR="00000000" w:rsidDel="00000000" w:rsidP="00000000" w:rsidRDefault="00000000" w:rsidRPr="00000000" w14:paraId="00000159">
            <w:pPr>
              <w:rPr>
                <w:rFonts w:ascii="Lato" w:cs="Lato" w:eastAsia="Lato" w:hAnsi="Lato"/>
              </w:rPr>
            </w:pPr>
            <w:r w:rsidDel="00000000" w:rsidR="00000000" w:rsidRPr="00000000">
              <w:rPr>
                <w:rtl w:val="0"/>
              </w:rPr>
            </w:r>
          </w:p>
          <w:p w:rsidR="00000000" w:rsidDel="00000000" w:rsidP="00000000" w:rsidRDefault="00000000" w:rsidRPr="00000000" w14:paraId="0000015A">
            <w:pPr>
              <w:rPr>
                <w:rFonts w:ascii="Lato" w:cs="Lato" w:eastAsia="Lato" w:hAnsi="Lato"/>
              </w:rPr>
            </w:pPr>
            <w:hyperlink r:id="rId97">
              <w:r w:rsidDel="00000000" w:rsidR="00000000" w:rsidRPr="00000000">
                <w:rPr>
                  <w:rFonts w:ascii="Lato" w:cs="Lato" w:eastAsia="Lato" w:hAnsi="Lato"/>
                  <w:color w:val="1155cc"/>
                  <w:u w:val="single"/>
                  <w:rtl w:val="0"/>
                </w:rPr>
                <w:t xml:space="preserve">"House Democrats’ massive voting rights bill, explained"</w:t>
              </w:r>
            </w:hyperlink>
            <w:r w:rsidDel="00000000" w:rsidR="00000000" w:rsidRPr="00000000">
              <w:rPr>
                <w:rFonts w:ascii="Lato" w:cs="Lato" w:eastAsia="Lato" w:hAnsi="Lato"/>
                <w:rtl w:val="0"/>
              </w:rPr>
              <w:t xml:space="preserve"> by Ella Nilsen for Vox</w:t>
            </w:r>
          </w:p>
          <w:p w:rsidR="00000000" w:rsidDel="00000000" w:rsidP="00000000" w:rsidRDefault="00000000" w:rsidRPr="00000000" w14:paraId="0000015B">
            <w:pPr>
              <w:rPr>
                <w:rFonts w:ascii="Lato" w:cs="Lato" w:eastAsia="Lato" w:hAnsi="Lato"/>
              </w:rPr>
            </w:pPr>
            <w:r w:rsidDel="00000000" w:rsidR="00000000" w:rsidRPr="00000000">
              <w:rPr>
                <w:rtl w:val="0"/>
              </w:rPr>
            </w:r>
          </w:p>
          <w:p w:rsidR="00000000" w:rsidDel="00000000" w:rsidP="00000000" w:rsidRDefault="00000000" w:rsidRPr="00000000" w14:paraId="0000015C">
            <w:pPr>
              <w:rPr>
                <w:rFonts w:ascii="Lato" w:cs="Lato" w:eastAsia="Lato" w:hAnsi="Lato"/>
              </w:rPr>
            </w:pPr>
            <w:hyperlink r:id="rId98">
              <w:r w:rsidDel="00000000" w:rsidR="00000000" w:rsidRPr="00000000">
                <w:rPr>
                  <w:rFonts w:ascii="Lato" w:cs="Lato" w:eastAsia="Lato" w:hAnsi="Lato"/>
                  <w:color w:val="1155cc"/>
                  <w:u w:val="single"/>
                  <w:rtl w:val="0"/>
                </w:rPr>
                <w:t xml:space="preserve">Manchin: Why I am Voting Against For the People Act </w:t>
              </w:r>
            </w:hyperlink>
            <w:r w:rsidDel="00000000" w:rsidR="00000000" w:rsidRPr="00000000">
              <w:rPr>
                <w:rtl w:val="0"/>
              </w:rPr>
            </w:r>
          </w:p>
          <w:p w:rsidR="00000000" w:rsidDel="00000000" w:rsidP="00000000" w:rsidRDefault="00000000" w:rsidRPr="00000000" w14:paraId="0000015D">
            <w:pPr>
              <w:rPr>
                <w:rFonts w:ascii="Lato" w:cs="Lato" w:eastAsia="Lato" w:hAnsi="Lato"/>
              </w:rPr>
            </w:pPr>
            <w:r w:rsidDel="00000000" w:rsidR="00000000" w:rsidRPr="00000000">
              <w:rPr>
                <w:rtl w:val="0"/>
              </w:rPr>
            </w:r>
          </w:p>
          <w:p w:rsidR="00000000" w:rsidDel="00000000" w:rsidP="00000000" w:rsidRDefault="00000000" w:rsidRPr="00000000" w14:paraId="0000015E">
            <w:pPr>
              <w:rPr>
                <w:rFonts w:ascii="Lato" w:cs="Lato" w:eastAsia="Lato" w:hAnsi="Lato"/>
              </w:rPr>
            </w:pPr>
            <w:hyperlink r:id="rId99">
              <w:r w:rsidDel="00000000" w:rsidR="00000000" w:rsidRPr="00000000">
                <w:rPr>
                  <w:rFonts w:ascii="Lato" w:cs="Lato" w:eastAsia="Lato" w:hAnsi="Lato"/>
                  <w:color w:val="1155cc"/>
                  <w:u w:val="single"/>
                  <w:rtl w:val="0"/>
                </w:rPr>
                <w:t xml:space="preserve">Biden: For the People Act</w:t>
              </w:r>
            </w:hyperlink>
            <w:r w:rsidDel="00000000" w:rsidR="00000000" w:rsidRPr="00000000">
              <w:rPr>
                <w:rtl w:val="0"/>
              </w:rPr>
            </w:r>
          </w:p>
          <w:p w:rsidR="00000000" w:rsidDel="00000000" w:rsidP="00000000" w:rsidRDefault="00000000" w:rsidRPr="00000000" w14:paraId="0000015F">
            <w:pPr>
              <w:rPr>
                <w:rFonts w:ascii="Lato" w:cs="Lato" w:eastAsia="Lato" w:hAnsi="Lato"/>
              </w:rPr>
            </w:pPr>
            <w:r w:rsidDel="00000000" w:rsidR="00000000" w:rsidRPr="00000000">
              <w:rPr>
                <w:rtl w:val="0"/>
              </w:rPr>
            </w:r>
          </w:p>
          <w:p w:rsidR="00000000" w:rsidDel="00000000" w:rsidP="00000000" w:rsidRDefault="00000000" w:rsidRPr="00000000" w14:paraId="00000160">
            <w:pPr>
              <w:rPr>
                <w:rFonts w:ascii="Lato" w:cs="Lato" w:eastAsia="Lato" w:hAnsi="Lato"/>
              </w:rPr>
            </w:pPr>
            <w:r w:rsidDel="00000000" w:rsidR="00000000" w:rsidRPr="00000000">
              <w:rPr>
                <w:rFonts w:ascii="Lato" w:cs="Lato" w:eastAsia="Lato" w:hAnsi="Lato"/>
                <w:rtl w:val="0"/>
              </w:rPr>
              <w:t xml:space="preserve">Excerpt from </w:t>
            </w:r>
            <w:r w:rsidDel="00000000" w:rsidR="00000000" w:rsidRPr="00000000">
              <w:rPr>
                <w:rFonts w:ascii="Lato" w:cs="Lato" w:eastAsia="Lato" w:hAnsi="Lato"/>
                <w:i w:val="1"/>
                <w:rtl w:val="0"/>
              </w:rPr>
              <w:t xml:space="preserve">Our Time is Now</w:t>
            </w:r>
            <w:r w:rsidDel="00000000" w:rsidR="00000000" w:rsidRPr="00000000">
              <w:rPr>
                <w:rFonts w:ascii="Lato" w:cs="Lato" w:eastAsia="Lato" w:hAnsi="Lato"/>
                <w:rtl w:val="0"/>
              </w:rPr>
              <w:t xml:space="preserve"> by Stacey Abrams</w:t>
            </w:r>
          </w:p>
        </w:tc>
        <w:tc>
          <w:tcPr>
            <w:tcMar>
              <w:top w:w="100.0" w:type="dxa"/>
              <w:left w:w="100.0" w:type="dxa"/>
              <w:bottom w:w="100.0" w:type="dxa"/>
              <w:right w:w="100.0" w:type="dxa"/>
            </w:tcMar>
          </w:tcPr>
          <w:p w:rsidR="00000000" w:rsidDel="00000000" w:rsidP="00000000" w:rsidRDefault="00000000" w:rsidRPr="00000000" w14:paraId="00000161">
            <w:pPr>
              <w:widowControl w:val="0"/>
              <w:rPr>
                <w:rFonts w:ascii="Lato" w:cs="Lato" w:eastAsia="Lato" w:hAnsi="Lato"/>
              </w:rPr>
            </w:pPr>
            <w:r w:rsidDel="00000000" w:rsidR="00000000" w:rsidRPr="00000000">
              <w:rPr>
                <w:rtl w:val="0"/>
              </w:rPr>
            </w:r>
          </w:p>
          <w:p w:rsidR="00000000" w:rsidDel="00000000" w:rsidP="00000000" w:rsidRDefault="00000000" w:rsidRPr="00000000" w14:paraId="00000162">
            <w:pPr>
              <w:widowControl w:val="0"/>
              <w:rPr>
                <w:rFonts w:ascii="Lato" w:cs="Lato" w:eastAsia="Lato" w:hAnsi="Lato"/>
              </w:rPr>
            </w:pPr>
            <w:r w:rsidDel="00000000" w:rsidR="00000000" w:rsidRPr="00000000">
              <w:rPr>
                <w:rFonts w:ascii="Lato" w:cs="Lato" w:eastAsia="Lato" w:hAnsi="Lato"/>
                <w:b w:val="1"/>
                <w:rtl w:val="0"/>
              </w:rPr>
              <w:t xml:space="preserve">Focus:</w:t>
            </w:r>
            <w:r w:rsidDel="00000000" w:rsidR="00000000" w:rsidRPr="00000000">
              <w:rPr>
                <w:rFonts w:ascii="Lato" w:cs="Lato" w:eastAsia="Lato" w:hAnsi="Lato"/>
                <w:rtl w:val="0"/>
              </w:rPr>
              <w:t xml:space="preserve"> The For the People Act</w:t>
            </w:r>
          </w:p>
          <w:p w:rsidR="00000000" w:rsidDel="00000000" w:rsidP="00000000" w:rsidRDefault="00000000" w:rsidRPr="00000000" w14:paraId="00000163">
            <w:pPr>
              <w:widowControl w:val="0"/>
              <w:rPr>
                <w:rFonts w:ascii="Lato" w:cs="Lato" w:eastAsia="Lato" w:hAnsi="Lato"/>
              </w:rPr>
            </w:pPr>
            <w:r w:rsidDel="00000000" w:rsidR="00000000" w:rsidRPr="00000000">
              <w:rPr>
                <w:rtl w:val="0"/>
              </w:rPr>
            </w:r>
          </w:p>
          <w:p w:rsidR="00000000" w:rsidDel="00000000" w:rsidP="00000000" w:rsidRDefault="00000000" w:rsidRPr="00000000" w14:paraId="00000164">
            <w:pPr>
              <w:widowControl w:val="0"/>
              <w:numPr>
                <w:ilvl w:val="0"/>
                <w:numId w:val="18"/>
              </w:numPr>
              <w:ind w:left="720" w:hanging="360"/>
              <w:rPr>
                <w:rFonts w:ascii="Lato" w:cs="Lato" w:eastAsia="Lato" w:hAnsi="Lato"/>
                <w:u w:val="none"/>
              </w:rPr>
            </w:pPr>
            <w:r w:rsidDel="00000000" w:rsidR="00000000" w:rsidRPr="00000000">
              <w:rPr>
                <w:rFonts w:ascii="Lato" w:cs="Lato" w:eastAsia="Lato" w:hAnsi="Lato"/>
                <w:rtl w:val="0"/>
              </w:rPr>
              <w:t xml:space="preserve">How have people resisted voting suppression in 2020 and beyond?</w:t>
            </w:r>
          </w:p>
        </w:tc>
        <w:tc>
          <w:tcPr>
            <w:tcMar>
              <w:top w:w="100.0" w:type="dxa"/>
              <w:left w:w="100.0" w:type="dxa"/>
              <w:bottom w:w="100.0" w:type="dxa"/>
              <w:right w:w="100.0" w:type="dxa"/>
            </w:tcMar>
          </w:tcPr>
          <w:p w:rsidR="00000000" w:rsidDel="00000000" w:rsidP="00000000" w:rsidRDefault="00000000" w:rsidRPr="00000000" w14:paraId="00000165">
            <w:pPr>
              <w:rPr>
                <w:rFonts w:ascii="Lato" w:cs="Lato" w:eastAsia="Lato" w:hAnsi="Lato"/>
              </w:rPr>
            </w:pPr>
            <w:r w:rsidDel="00000000" w:rsidR="00000000" w:rsidRPr="00000000">
              <w:rPr>
                <w:rtl w:val="0"/>
              </w:rPr>
            </w:r>
          </w:p>
          <w:p w:rsidR="00000000" w:rsidDel="00000000" w:rsidP="00000000" w:rsidRDefault="00000000" w:rsidRPr="00000000" w14:paraId="00000166">
            <w:pPr>
              <w:widowControl w:val="0"/>
              <w:ind w:left="0" w:firstLine="0"/>
              <w:rPr>
                <w:rFonts w:ascii="Lato" w:cs="Lato" w:eastAsia="Lato" w:hAnsi="Lato"/>
              </w:rPr>
            </w:pPr>
            <w:r w:rsidDel="00000000" w:rsidR="00000000" w:rsidRPr="00000000">
              <w:rPr>
                <w:rFonts w:ascii="Lato" w:cs="Lato" w:eastAsia="Lato" w:hAnsi="Lato"/>
                <w:rtl w:val="0"/>
              </w:rPr>
              <w:t xml:space="preserve">1. Do Now: What changes would you like to see to our voting system? </w:t>
            </w:r>
          </w:p>
          <w:p w:rsidR="00000000" w:rsidDel="00000000" w:rsidP="00000000" w:rsidRDefault="00000000" w:rsidRPr="00000000" w14:paraId="00000167">
            <w:pPr>
              <w:widowControl w:val="0"/>
              <w:rPr>
                <w:rFonts w:ascii="Lato" w:cs="Lato" w:eastAsia="Lato" w:hAnsi="Lato"/>
              </w:rPr>
            </w:pPr>
            <w:r w:rsidDel="00000000" w:rsidR="00000000" w:rsidRPr="00000000">
              <w:rPr>
                <w:rtl w:val="0"/>
              </w:rPr>
            </w:r>
          </w:p>
          <w:p w:rsidR="00000000" w:rsidDel="00000000" w:rsidP="00000000" w:rsidRDefault="00000000" w:rsidRPr="00000000" w14:paraId="00000168">
            <w:pPr>
              <w:widowControl w:val="0"/>
              <w:ind w:left="0" w:firstLine="0"/>
              <w:rPr>
                <w:rFonts w:ascii="Lato" w:cs="Lato" w:eastAsia="Lato" w:hAnsi="Lato"/>
              </w:rPr>
            </w:pPr>
            <w:r w:rsidDel="00000000" w:rsidR="00000000" w:rsidRPr="00000000">
              <w:rPr>
                <w:rFonts w:ascii="Lato" w:cs="Lato" w:eastAsia="Lato" w:hAnsi="Lato"/>
                <w:rtl w:val="0"/>
              </w:rPr>
              <w:t xml:space="preserve">2. Students read, at their tables, </w:t>
            </w:r>
            <w:hyperlink r:id="rId100">
              <w:r w:rsidDel="00000000" w:rsidR="00000000" w:rsidRPr="00000000">
                <w:rPr>
                  <w:rFonts w:ascii="Lato" w:cs="Lato" w:eastAsia="Lato" w:hAnsi="Lato"/>
                  <w:color w:val="1155cc"/>
                  <w:u w:val="single"/>
                  <w:rtl w:val="0"/>
                </w:rPr>
                <w:t xml:space="preserve">a brief overview of the For the People Act</w:t>
              </w:r>
            </w:hyperlink>
            <w:r w:rsidDel="00000000" w:rsidR="00000000" w:rsidRPr="00000000">
              <w:rPr>
                <w:rFonts w:ascii="Lato" w:cs="Lato" w:eastAsia="Lato" w:hAnsi="Lato"/>
                <w:rtl w:val="0"/>
              </w:rPr>
              <w:t xml:space="preserve"> and identify aspects of that they support or do not support and share out.</w:t>
            </w:r>
          </w:p>
          <w:p w:rsidR="00000000" w:rsidDel="00000000" w:rsidP="00000000" w:rsidRDefault="00000000" w:rsidRPr="00000000" w14:paraId="00000169">
            <w:pPr>
              <w:widowControl w:val="0"/>
              <w:rPr>
                <w:rFonts w:ascii="Lato" w:cs="Lato" w:eastAsia="Lato" w:hAnsi="Lato"/>
              </w:rPr>
            </w:pPr>
            <w:r w:rsidDel="00000000" w:rsidR="00000000" w:rsidRPr="00000000">
              <w:rPr>
                <w:rtl w:val="0"/>
              </w:rPr>
            </w:r>
          </w:p>
          <w:p w:rsidR="00000000" w:rsidDel="00000000" w:rsidP="00000000" w:rsidRDefault="00000000" w:rsidRPr="00000000" w14:paraId="0000016A">
            <w:pPr>
              <w:widowControl w:val="0"/>
              <w:ind w:left="0" w:firstLine="0"/>
              <w:rPr>
                <w:rFonts w:ascii="Lato" w:cs="Lato" w:eastAsia="Lato" w:hAnsi="Lato"/>
              </w:rPr>
            </w:pPr>
            <w:r w:rsidDel="00000000" w:rsidR="00000000" w:rsidRPr="00000000">
              <w:rPr>
                <w:rFonts w:ascii="Lato" w:cs="Lato" w:eastAsia="Lato" w:hAnsi="Lato"/>
                <w:rtl w:val="0"/>
              </w:rPr>
              <w:t xml:space="preserve">3. Students compare and contrast statements from </w:t>
            </w:r>
            <w:hyperlink r:id="rId101">
              <w:r w:rsidDel="00000000" w:rsidR="00000000" w:rsidRPr="00000000">
                <w:rPr>
                  <w:rFonts w:ascii="Lato" w:cs="Lato" w:eastAsia="Lato" w:hAnsi="Lato"/>
                  <w:color w:val="1155cc"/>
                  <w:u w:val="single"/>
                  <w:rtl w:val="0"/>
                </w:rPr>
                <w:t xml:space="preserve">Senator Joe Manchin</w:t>
              </w:r>
            </w:hyperlink>
            <w:r w:rsidDel="00000000" w:rsidR="00000000" w:rsidRPr="00000000">
              <w:rPr>
                <w:rFonts w:ascii="Lato" w:cs="Lato" w:eastAsia="Lato" w:hAnsi="Lato"/>
                <w:rtl w:val="0"/>
              </w:rPr>
              <w:t xml:space="preserve">, </w:t>
            </w:r>
            <w:hyperlink r:id="rId102">
              <w:r w:rsidDel="00000000" w:rsidR="00000000" w:rsidRPr="00000000">
                <w:rPr>
                  <w:rFonts w:ascii="Lato" w:cs="Lato" w:eastAsia="Lato" w:hAnsi="Lato"/>
                  <w:color w:val="1155cc"/>
                  <w:u w:val="single"/>
                  <w:rtl w:val="0"/>
                </w:rPr>
                <w:t xml:space="preserve">President Joe Biden</w:t>
              </w:r>
            </w:hyperlink>
            <w:r w:rsidDel="00000000" w:rsidR="00000000" w:rsidRPr="00000000">
              <w:rPr>
                <w:rFonts w:ascii="Lato" w:cs="Lato" w:eastAsia="Lato" w:hAnsi="Lato"/>
                <w:rtl w:val="0"/>
              </w:rPr>
              <w:t xml:space="preserve">, and Stacey Abrams on the For the People Act.</w:t>
            </w:r>
          </w:p>
          <w:p w:rsidR="00000000" w:rsidDel="00000000" w:rsidP="00000000" w:rsidRDefault="00000000" w:rsidRPr="00000000" w14:paraId="0000016B">
            <w:pPr>
              <w:widowControl w:val="0"/>
              <w:rPr>
                <w:rFonts w:ascii="Lato" w:cs="Lato" w:eastAsia="Lato" w:hAnsi="Lato"/>
              </w:rPr>
            </w:pPr>
            <w:r w:rsidDel="00000000" w:rsidR="00000000" w:rsidRPr="00000000">
              <w:rPr>
                <w:rtl w:val="0"/>
              </w:rPr>
            </w:r>
          </w:p>
          <w:p w:rsidR="00000000" w:rsidDel="00000000" w:rsidP="00000000" w:rsidRDefault="00000000" w:rsidRPr="00000000" w14:paraId="0000016C">
            <w:pPr>
              <w:widowControl w:val="0"/>
              <w:ind w:left="0" w:firstLine="0"/>
              <w:rPr>
                <w:rFonts w:ascii="Lato" w:cs="Lato" w:eastAsia="Lato" w:hAnsi="Lato"/>
              </w:rPr>
            </w:pPr>
            <w:r w:rsidDel="00000000" w:rsidR="00000000" w:rsidRPr="00000000">
              <w:rPr>
                <w:rFonts w:ascii="Lato" w:cs="Lato" w:eastAsia="Lato" w:hAnsi="Lato"/>
                <w:rtl w:val="0"/>
              </w:rPr>
              <w:t xml:space="preserve">4. Formative Assessment: Based on what you have learned the past two weeks, why do you think there is so much resistance to the For the People Act? </w:t>
            </w:r>
          </w:p>
        </w:tc>
      </w:tr>
    </w:tbl>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rPr>
      </w:pPr>
      <w:r w:rsidDel="00000000" w:rsidR="00000000" w:rsidRPr="00000000">
        <w:br w:type="page"/>
      </w:r>
      <w:r w:rsidDel="00000000" w:rsidR="00000000" w:rsidRPr="00000000">
        <w:rPr>
          <w:rtl w:val="0"/>
        </w:rPr>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rPr>
      </w:pPr>
      <w:r w:rsidDel="00000000" w:rsidR="00000000" w:rsidRPr="00000000">
        <w:rPr>
          <w:rtl w:val="0"/>
        </w:rPr>
      </w:r>
    </w:p>
    <w:tbl>
      <w:tblPr>
        <w:tblStyle w:val="Table4"/>
        <w:tblW w:w="14235.0" w:type="dxa"/>
        <w:jc w:val="left"/>
        <w:tblInd w:w="8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0"/>
        <w:gridCol w:w="3015"/>
        <w:gridCol w:w="3180"/>
        <w:gridCol w:w="6960"/>
        <w:tblGridChange w:id="0">
          <w:tblGrid>
            <w:gridCol w:w="1080"/>
            <w:gridCol w:w="3015"/>
            <w:gridCol w:w="3180"/>
            <w:gridCol w:w="696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170">
            <w:pPr>
              <w:jc w:val="center"/>
              <w:rPr>
                <w:rFonts w:ascii="Lato" w:cs="Lato" w:eastAsia="Lato" w:hAnsi="Lato"/>
                <w:sz w:val="24"/>
                <w:szCs w:val="24"/>
              </w:rPr>
            </w:pPr>
            <w:r w:rsidDel="00000000" w:rsidR="00000000" w:rsidRPr="00000000">
              <w:rPr>
                <w:rFonts w:ascii="Lato" w:cs="Lato" w:eastAsia="Lato" w:hAnsi="Lato"/>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171">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Focus text(s) / resource(s) for today’s lesson</w:t>
            </w:r>
          </w:p>
        </w:tc>
        <w:tc>
          <w:tcPr>
            <w:tcMar>
              <w:top w:w="100.0" w:type="dxa"/>
              <w:left w:w="100.0" w:type="dxa"/>
              <w:bottom w:w="100.0" w:type="dxa"/>
              <w:right w:w="100.0" w:type="dxa"/>
            </w:tcMar>
          </w:tcPr>
          <w:p w:rsidR="00000000" w:rsidDel="00000000" w:rsidP="00000000" w:rsidRDefault="00000000" w:rsidRPr="00000000" w14:paraId="00000172">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Objective(s) or Essential Question(s)</w:t>
            </w:r>
          </w:p>
        </w:tc>
        <w:tc>
          <w:tcPr>
            <w:tcMar>
              <w:top w:w="100.0" w:type="dxa"/>
              <w:left w:w="100.0" w:type="dxa"/>
              <w:bottom w:w="100.0" w:type="dxa"/>
              <w:right w:w="100.0" w:type="dxa"/>
            </w:tcMar>
          </w:tcPr>
          <w:p w:rsidR="00000000" w:rsidDel="00000000" w:rsidP="00000000" w:rsidRDefault="00000000" w:rsidRPr="00000000" w14:paraId="00000173">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 Activities</w:t>
            </w:r>
          </w:p>
        </w:tc>
      </w:tr>
      <w:tr>
        <w:trPr>
          <w:cantSplit w:val="0"/>
          <w:trHeight w:val="705" w:hRule="atLeast"/>
          <w:tblHeader w:val="0"/>
        </w:trPr>
        <w:tc>
          <w:tcPr>
            <w:gridSpan w:val="4"/>
            <w:shd w:fill="d9d9d9" w:val="clear"/>
          </w:tcPr>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rPr>
            </w:pPr>
            <w:r w:rsidDel="00000000" w:rsidR="00000000" w:rsidRPr="00000000">
              <w:rPr>
                <w:rFonts w:ascii="Lato" w:cs="Lato" w:eastAsia="Lato" w:hAnsi="Lato"/>
                <w:i w:val="1"/>
                <w:smallCaps w:val="0"/>
                <w:strike w:val="0"/>
                <w:color w:val="000000"/>
                <w:sz w:val="24"/>
                <w:szCs w:val="24"/>
                <w:u w:val="none"/>
                <w:shd w:fill="auto" w:val="clear"/>
                <w:vertAlign w:val="baseline"/>
                <w:rtl w:val="0"/>
              </w:rPr>
              <w:t xml:space="preserve">Weeks </w:t>
            </w:r>
            <w:r w:rsidDel="00000000" w:rsidR="00000000" w:rsidRPr="00000000">
              <w:rPr>
                <w:rFonts w:ascii="Lato" w:cs="Lato" w:eastAsia="Lato" w:hAnsi="Lato"/>
                <w:i w:val="1"/>
                <w:sz w:val="24"/>
                <w:szCs w:val="24"/>
                <w:rtl w:val="0"/>
              </w:rPr>
              <w:t xml:space="preserve">3-4</w:t>
            </w:r>
            <w:r w:rsidDel="00000000" w:rsidR="00000000" w:rsidRPr="00000000">
              <w:rPr>
                <w:rFonts w:ascii="Lato" w:cs="Lato" w:eastAsia="Lato" w:hAnsi="Lato"/>
                <w:i w:val="0"/>
                <w:smallCaps w:val="0"/>
                <w:strike w:val="0"/>
                <w:color w:val="000000"/>
                <w:sz w:val="24"/>
                <w:szCs w:val="24"/>
                <w:u w:val="none"/>
                <w:shd w:fill="auto" w:val="clear"/>
                <w:vertAlign w:val="baseline"/>
                <w:rtl w:val="0"/>
              </w:rPr>
              <w:br w:type="textWrapping"/>
            </w:r>
            <w:r w:rsidDel="00000000" w:rsidR="00000000" w:rsidRPr="00000000">
              <w:rPr>
                <w:rFonts w:ascii="Lato" w:cs="Lato" w:eastAsia="Lato" w:hAnsi="Lato"/>
                <w:sz w:val="24"/>
                <w:szCs w:val="24"/>
                <w:rtl w:val="0"/>
              </w:rPr>
              <w:t xml:space="preserve">S</w:t>
            </w:r>
            <w:r w:rsidDel="00000000" w:rsidR="00000000" w:rsidRPr="00000000">
              <w:rPr>
                <w:rFonts w:ascii="Lato" w:cs="Lato" w:eastAsia="Lato" w:hAnsi="Lato"/>
                <w:rtl w:val="0"/>
              </w:rPr>
              <w:t xml:space="preserve">haring Underreported Stories of Voting Rights and Democracy</w:t>
            </w:r>
            <w:r w:rsidDel="00000000" w:rsidR="00000000" w:rsidRPr="00000000">
              <w:rPr>
                <w:rtl w:val="0"/>
              </w:rPr>
            </w:r>
          </w:p>
        </w:tc>
      </w:tr>
      <w:tr>
        <w:trPr>
          <w:cantSplit w:val="0"/>
          <w:tblHeader w:val="0"/>
        </w:trPr>
        <w:tc>
          <w:tcPr/>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Day 1</w:t>
            </w:r>
            <w:r w:rsidDel="00000000" w:rsidR="00000000" w:rsidRPr="00000000">
              <w:rPr>
                <w:rtl w:val="0"/>
              </w:rPr>
            </w:r>
          </w:p>
        </w:tc>
        <w:tc>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17B">
            <w:pPr>
              <w:widowControl w:val="0"/>
              <w:rPr>
                <w:rFonts w:ascii="Lato" w:cs="Lato" w:eastAsia="Lato" w:hAnsi="Lato"/>
              </w:rPr>
            </w:pPr>
            <w:hyperlink r:id="rId103">
              <w:r w:rsidDel="00000000" w:rsidR="00000000" w:rsidRPr="00000000">
                <w:rPr>
                  <w:rFonts w:ascii="Lato" w:cs="Lato" w:eastAsia="Lato" w:hAnsi="Lato"/>
                  <w:color w:val="1155cc"/>
                  <w:u w:val="single"/>
                  <w:rtl w:val="0"/>
                </w:rPr>
                <w:t xml:space="preserve">“How to Find Underreported Stories,”</w:t>
              </w:r>
            </w:hyperlink>
            <w:r w:rsidDel="00000000" w:rsidR="00000000" w:rsidRPr="00000000">
              <w:rPr>
                <w:rFonts w:ascii="Lato" w:cs="Lato" w:eastAsia="Lato" w:hAnsi="Lato"/>
                <w:rtl w:val="0"/>
              </w:rPr>
              <w:t xml:space="preserve"> a video from the Pulitzer Center</w:t>
            </w:r>
            <w:r w:rsidDel="00000000" w:rsidR="00000000" w:rsidRPr="00000000">
              <w:rPr>
                <w:rtl w:val="0"/>
              </w:rPr>
            </w:r>
          </w:p>
        </w:tc>
        <w:tc>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Focus: </w:t>
            </w:r>
            <w:r w:rsidDel="00000000" w:rsidR="00000000" w:rsidRPr="00000000">
              <w:rPr>
                <w:rFonts w:ascii="Lato" w:cs="Lato" w:eastAsia="Lato" w:hAnsi="Lato"/>
                <w:rtl w:val="0"/>
              </w:rPr>
              <w:t xml:space="preserve">Finding Story Ideas</w:t>
            </w:r>
            <w:r w:rsidDel="00000000" w:rsidR="00000000" w:rsidRPr="00000000">
              <w:rPr>
                <w:rtl w:val="0"/>
              </w:rPr>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p w:rsidR="00000000" w:rsidDel="00000000" w:rsidP="00000000" w:rsidRDefault="00000000" w:rsidRPr="00000000" w14:paraId="0000017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How can I find a story idea related to voting?</w:t>
            </w:r>
          </w:p>
        </w:tc>
        <w:tc>
          <w:tcPr/>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181">
            <w:pPr>
              <w:widowControl w:val="0"/>
              <w:ind w:left="0" w:firstLine="0"/>
              <w:rPr>
                <w:rFonts w:ascii="Lato" w:cs="Lato" w:eastAsia="Lato" w:hAnsi="Lato"/>
              </w:rPr>
            </w:pPr>
            <w:r w:rsidDel="00000000" w:rsidR="00000000" w:rsidRPr="00000000">
              <w:rPr>
                <w:rFonts w:ascii="Lato" w:cs="Lato" w:eastAsia="Lato" w:hAnsi="Lato"/>
                <w:rtl w:val="0"/>
              </w:rPr>
              <w:t xml:space="preserve">1. Do Now: What makes a story newsworthy? (Return to week 1 reflections. How has your understanding changed, expanded, or solidified?)</w:t>
            </w:r>
          </w:p>
          <w:p w:rsidR="00000000" w:rsidDel="00000000" w:rsidP="00000000" w:rsidRDefault="00000000" w:rsidRPr="00000000" w14:paraId="00000182">
            <w:pPr>
              <w:widowControl w:val="0"/>
              <w:rPr>
                <w:rFonts w:ascii="Lato" w:cs="Lato" w:eastAsia="Lato" w:hAnsi="Lato"/>
              </w:rPr>
            </w:pPr>
            <w:r w:rsidDel="00000000" w:rsidR="00000000" w:rsidRPr="00000000">
              <w:rPr>
                <w:rtl w:val="0"/>
              </w:rPr>
            </w:r>
          </w:p>
          <w:p w:rsidR="00000000" w:rsidDel="00000000" w:rsidP="00000000" w:rsidRDefault="00000000" w:rsidRPr="00000000" w14:paraId="00000183">
            <w:pPr>
              <w:widowControl w:val="0"/>
              <w:ind w:left="0" w:firstLine="0"/>
              <w:rPr>
                <w:rFonts w:ascii="Lato" w:cs="Lato" w:eastAsia="Lato" w:hAnsi="Lato"/>
              </w:rPr>
            </w:pPr>
            <w:r w:rsidDel="00000000" w:rsidR="00000000" w:rsidRPr="00000000">
              <w:rPr>
                <w:rFonts w:ascii="Lato" w:cs="Lato" w:eastAsia="Lato" w:hAnsi="Lato"/>
                <w:rtl w:val="0"/>
              </w:rPr>
              <w:t xml:space="preserve">2. Students will critically examine any news story on the Pulitzer website and evaluate how it is a) newsworthy and b) why it is often overlooked by some in the media.</w:t>
            </w:r>
          </w:p>
          <w:p w:rsidR="00000000" w:rsidDel="00000000" w:rsidP="00000000" w:rsidRDefault="00000000" w:rsidRPr="00000000" w14:paraId="00000184">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185">
            <w:pPr>
              <w:widowControl w:val="0"/>
              <w:ind w:left="0" w:firstLine="0"/>
              <w:rPr>
                <w:rFonts w:ascii="Lato" w:cs="Lato" w:eastAsia="Lato" w:hAnsi="Lato"/>
              </w:rPr>
            </w:pPr>
            <w:r w:rsidDel="00000000" w:rsidR="00000000" w:rsidRPr="00000000">
              <w:rPr>
                <w:rFonts w:ascii="Lato" w:cs="Lato" w:eastAsia="Lato" w:hAnsi="Lato"/>
                <w:rtl w:val="0"/>
              </w:rPr>
              <w:t xml:space="preserve">3. Students watch </w:t>
            </w:r>
            <w:hyperlink r:id="rId104">
              <w:r w:rsidDel="00000000" w:rsidR="00000000" w:rsidRPr="00000000">
                <w:rPr>
                  <w:rFonts w:ascii="Lato" w:cs="Lato" w:eastAsia="Lato" w:hAnsi="Lato"/>
                  <w:color w:val="1155cc"/>
                  <w:u w:val="single"/>
                  <w:rtl w:val="0"/>
                </w:rPr>
                <w:t xml:space="preserve">“How to Find Underreported Stories,”</w:t>
              </w:r>
            </w:hyperlink>
            <w:r w:rsidDel="00000000" w:rsidR="00000000" w:rsidRPr="00000000">
              <w:rPr>
                <w:rFonts w:ascii="Lato" w:cs="Lato" w:eastAsia="Lato" w:hAnsi="Lato"/>
                <w:rtl w:val="0"/>
              </w:rPr>
              <w:t xml:space="preserve"> which contains tips for finding underreported stories from Pulitzer Center editors, and take notes on tips they could apply.</w:t>
            </w:r>
          </w:p>
          <w:p w:rsidR="00000000" w:rsidDel="00000000" w:rsidP="00000000" w:rsidRDefault="00000000" w:rsidRPr="00000000" w14:paraId="00000186">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187">
            <w:pPr>
              <w:widowControl w:val="0"/>
              <w:ind w:left="0" w:firstLine="0"/>
              <w:rPr>
                <w:rFonts w:ascii="Lato" w:cs="Lato" w:eastAsia="Lato" w:hAnsi="Lato"/>
              </w:rPr>
            </w:pPr>
            <w:r w:rsidDel="00000000" w:rsidR="00000000" w:rsidRPr="00000000">
              <w:rPr>
                <w:rFonts w:ascii="Lato" w:cs="Lato" w:eastAsia="Lato" w:hAnsi="Lato"/>
                <w:rtl w:val="0"/>
              </w:rPr>
              <w:t xml:space="preserve">4. Students </w:t>
            </w:r>
            <w:r w:rsidDel="00000000" w:rsidR="00000000" w:rsidRPr="00000000">
              <w:rPr>
                <w:rFonts w:ascii="Lato" w:cs="Lato" w:eastAsia="Lato" w:hAnsi="Lato"/>
                <w:rtl w:val="0"/>
              </w:rPr>
              <w:t xml:space="preserve">begin to brainstorm ideas to pitch about stories in their community related to voting. They should consider whether their ideas would lead to telling underreported stories. (For more scaffolding and resources related to pitching a news story, see </w:t>
            </w:r>
            <w:hyperlink r:id="rId105">
              <w:r w:rsidDel="00000000" w:rsidR="00000000" w:rsidRPr="00000000">
                <w:rPr>
                  <w:rFonts w:ascii="Lato" w:cs="Lato" w:eastAsia="Lato" w:hAnsi="Lato"/>
                  <w:i w:val="1"/>
                  <w:color w:val="1155cc"/>
                  <w:u w:val="single"/>
                  <w:rtl w:val="0"/>
                </w:rPr>
                <w:t xml:space="preserve">Finding Story Ideas</w:t>
              </w:r>
            </w:hyperlink>
            <w:r w:rsidDel="00000000" w:rsidR="00000000" w:rsidRPr="00000000">
              <w:rPr>
                <w:rFonts w:ascii="Lato" w:cs="Lato" w:eastAsia="Lato" w:hAnsi="Lato"/>
                <w:rtl w:val="0"/>
              </w:rPr>
              <w:t xml:space="preserve">, a lesson plan from PBS Student Reporting Labs.)</w:t>
            </w:r>
          </w:p>
          <w:p w:rsidR="00000000" w:rsidDel="00000000" w:rsidP="00000000" w:rsidRDefault="00000000" w:rsidRPr="00000000" w14:paraId="00000188">
            <w:pPr>
              <w:widowControl w:val="0"/>
              <w:rPr>
                <w:rFonts w:ascii="Lato" w:cs="Lato" w:eastAsia="Lato" w:hAnsi="Lato"/>
              </w:rPr>
            </w:pPr>
            <w:r w:rsidDel="00000000" w:rsidR="00000000" w:rsidRPr="00000000">
              <w:rPr>
                <w:rtl w:val="0"/>
              </w:rPr>
            </w:r>
          </w:p>
          <w:p w:rsidR="00000000" w:rsidDel="00000000" w:rsidP="00000000" w:rsidRDefault="00000000" w:rsidRPr="00000000" w14:paraId="00000189">
            <w:pPr>
              <w:widowControl w:val="0"/>
              <w:ind w:left="0" w:firstLine="0"/>
              <w:rPr>
                <w:rFonts w:ascii="Lato" w:cs="Lato" w:eastAsia="Lato" w:hAnsi="Lato"/>
              </w:rPr>
            </w:pPr>
            <w:r w:rsidDel="00000000" w:rsidR="00000000" w:rsidRPr="00000000">
              <w:rPr>
                <w:rFonts w:ascii="Lato" w:cs="Lato" w:eastAsia="Lato" w:hAnsi="Lato"/>
                <w:rtl w:val="0"/>
              </w:rPr>
              <w:t xml:space="preserve">5. Formative Assessment: All students share at least one story idea related to voting in their community.</w:t>
            </w:r>
          </w:p>
        </w:tc>
      </w:tr>
      <w:tr>
        <w:trPr>
          <w:cantSplit w:val="0"/>
          <w:tblHeader w:val="0"/>
        </w:trPr>
        <w:tc>
          <w:tcPr/>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Day 2</w:t>
            </w:r>
          </w:p>
        </w:tc>
        <w:tc>
          <w:tcPr/>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18D">
            <w:pPr>
              <w:rPr>
                <w:rFonts w:ascii="Lato" w:cs="Lato" w:eastAsia="Lato" w:hAnsi="Lato"/>
              </w:rPr>
            </w:pPr>
            <w:hyperlink r:id="rId106">
              <w:r w:rsidDel="00000000" w:rsidR="00000000" w:rsidRPr="00000000">
                <w:rPr>
                  <w:rFonts w:ascii="Lato" w:cs="Lato" w:eastAsia="Lato" w:hAnsi="Lato"/>
                  <w:color w:val="1155cc"/>
                  <w:u w:val="single"/>
                  <w:rtl w:val="0"/>
                </w:rPr>
                <w:t xml:space="preserve">“Interviews,”</w:t>
              </w:r>
            </w:hyperlink>
            <w:r w:rsidDel="00000000" w:rsidR="00000000" w:rsidRPr="00000000">
              <w:rPr>
                <w:rFonts w:ascii="Lato" w:cs="Lato" w:eastAsia="Lato" w:hAnsi="Lato"/>
                <w:rtl w:val="0"/>
              </w:rPr>
              <w:t xml:space="preserve"> a video from the Pulitzer Center featuring journalist Natasha S. Alford</w:t>
            </w:r>
          </w:p>
          <w:p w:rsidR="00000000" w:rsidDel="00000000" w:rsidP="00000000" w:rsidRDefault="00000000" w:rsidRPr="00000000" w14:paraId="0000018E">
            <w:pPr>
              <w:rPr>
                <w:rFonts w:ascii="Lato" w:cs="Lato" w:eastAsia="Lato" w:hAnsi="Lato"/>
              </w:rPr>
            </w:pPr>
            <w:r w:rsidDel="00000000" w:rsidR="00000000" w:rsidRPr="00000000">
              <w:rPr>
                <w:rtl w:val="0"/>
              </w:rPr>
            </w:r>
          </w:p>
          <w:p w:rsidR="00000000" w:rsidDel="00000000" w:rsidP="00000000" w:rsidRDefault="00000000" w:rsidRPr="00000000" w14:paraId="0000018F">
            <w:pPr>
              <w:rPr>
                <w:rFonts w:ascii="Lato" w:cs="Lato" w:eastAsia="Lato" w:hAnsi="Lato"/>
              </w:rPr>
            </w:pPr>
            <w:hyperlink r:id="rId107">
              <w:r w:rsidDel="00000000" w:rsidR="00000000" w:rsidRPr="00000000">
                <w:rPr>
                  <w:rFonts w:ascii="Lato" w:cs="Lato" w:eastAsia="Lato" w:hAnsi="Lato"/>
                  <w:color w:val="1155cc"/>
                  <w:u w:val="single"/>
                  <w:rtl w:val="0"/>
                </w:rPr>
                <w:t xml:space="preserve">“Why Some Black Puerto Ricans Choose ‘White’ on the Census”</w:t>
              </w:r>
            </w:hyperlink>
            <w:r w:rsidDel="00000000" w:rsidR="00000000" w:rsidRPr="00000000">
              <w:rPr>
                <w:rFonts w:ascii="Lato" w:cs="Lato" w:eastAsia="Lato" w:hAnsi="Lato"/>
                <w:rtl w:val="0"/>
              </w:rPr>
              <w:t xml:space="preserve"> by Natasha S. Alford for the </w:t>
            </w:r>
            <w:r w:rsidDel="00000000" w:rsidR="00000000" w:rsidRPr="00000000">
              <w:rPr>
                <w:rFonts w:ascii="Lato" w:cs="Lato" w:eastAsia="Lato" w:hAnsi="Lato"/>
                <w:i w:val="1"/>
                <w:rtl w:val="0"/>
              </w:rPr>
              <w:t xml:space="preserve">New York Times</w:t>
            </w:r>
            <w:r w:rsidDel="00000000" w:rsidR="00000000" w:rsidRPr="00000000">
              <w:rPr>
                <w:rFonts w:ascii="Lato" w:cs="Lato" w:eastAsia="Lato" w:hAnsi="Lato"/>
                <w:rtl w:val="0"/>
              </w:rPr>
              <w:t xml:space="preserve"> and the Pulitzer Center</w:t>
            </w:r>
            <w:r w:rsidDel="00000000" w:rsidR="00000000" w:rsidRPr="00000000">
              <w:rPr>
                <w:rtl w:val="0"/>
              </w:rPr>
            </w:r>
          </w:p>
        </w:tc>
        <w:tc>
          <w:tcPr/>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b w:val="1"/>
                <w:rtl w:val="0"/>
              </w:rPr>
              <w:t xml:space="preserve">Focus:</w:t>
            </w:r>
            <w:r w:rsidDel="00000000" w:rsidR="00000000" w:rsidRPr="00000000">
              <w:rPr>
                <w:rFonts w:ascii="Lato" w:cs="Lato" w:eastAsia="Lato" w:hAnsi="Lato"/>
                <w:rtl w:val="0"/>
              </w:rPr>
              <w:t xml:space="preserve"> Interview Strategies</w:t>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193">
            <w:pPr>
              <w:widowControl w:val="0"/>
              <w:numPr>
                <w:ilvl w:val="0"/>
                <w:numId w:val="3"/>
              </w:numPr>
              <w:ind w:left="720" w:hanging="360"/>
              <w:rPr>
                <w:rFonts w:ascii="Lato" w:cs="Lato" w:eastAsia="Lato" w:hAnsi="Lato"/>
                <w:u w:val="none"/>
              </w:rPr>
            </w:pPr>
            <w:r w:rsidDel="00000000" w:rsidR="00000000" w:rsidRPr="00000000">
              <w:rPr>
                <w:rFonts w:ascii="Lato" w:cs="Lato" w:eastAsia="Lato" w:hAnsi="Lato"/>
                <w:rtl w:val="0"/>
              </w:rPr>
              <w:t xml:space="preserve">What types of interview techniques do I use for underreported stories?</w:t>
            </w:r>
          </w:p>
        </w:tc>
        <w:tc>
          <w:tcPr/>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195">
            <w:pPr>
              <w:widowControl w:val="0"/>
              <w:ind w:left="0" w:firstLine="0"/>
              <w:rPr>
                <w:rFonts w:ascii="Lato" w:cs="Lato" w:eastAsia="Lato" w:hAnsi="Lato"/>
              </w:rPr>
            </w:pPr>
            <w:r w:rsidDel="00000000" w:rsidR="00000000" w:rsidRPr="00000000">
              <w:rPr>
                <w:rFonts w:ascii="Lato" w:cs="Lato" w:eastAsia="Lato" w:hAnsi="Lato"/>
                <w:rtl w:val="0"/>
              </w:rPr>
              <w:t xml:space="preserve">1. Do Now: What is a good question? What are examples of good questions you have encountered in your life?</w:t>
            </w:r>
          </w:p>
          <w:p w:rsidR="00000000" w:rsidDel="00000000" w:rsidP="00000000" w:rsidRDefault="00000000" w:rsidRPr="00000000" w14:paraId="00000196">
            <w:pPr>
              <w:widowControl w:val="0"/>
              <w:rPr>
                <w:rFonts w:ascii="Lato" w:cs="Lato" w:eastAsia="Lato" w:hAnsi="Lato"/>
              </w:rPr>
            </w:pPr>
            <w:r w:rsidDel="00000000" w:rsidR="00000000" w:rsidRPr="00000000">
              <w:rPr>
                <w:rtl w:val="0"/>
              </w:rPr>
            </w:r>
          </w:p>
          <w:p w:rsidR="00000000" w:rsidDel="00000000" w:rsidP="00000000" w:rsidRDefault="00000000" w:rsidRPr="00000000" w14:paraId="00000197">
            <w:pPr>
              <w:widowControl w:val="0"/>
              <w:ind w:left="0" w:firstLine="0"/>
              <w:rPr>
                <w:rFonts w:ascii="Lato" w:cs="Lato" w:eastAsia="Lato" w:hAnsi="Lato"/>
              </w:rPr>
            </w:pPr>
            <w:r w:rsidDel="00000000" w:rsidR="00000000" w:rsidRPr="00000000">
              <w:rPr>
                <w:rFonts w:ascii="Lato" w:cs="Lato" w:eastAsia="Lato" w:hAnsi="Lato"/>
                <w:rtl w:val="0"/>
              </w:rPr>
              <w:t xml:space="preserve">2. Show this </w:t>
            </w:r>
            <w:hyperlink r:id="rId108">
              <w:r w:rsidDel="00000000" w:rsidR="00000000" w:rsidRPr="00000000">
                <w:rPr>
                  <w:rFonts w:ascii="Lato" w:cs="Lato" w:eastAsia="Lato" w:hAnsi="Lato"/>
                  <w:color w:val="1155cc"/>
                  <w:u w:val="single"/>
                  <w:rtl w:val="0"/>
                </w:rPr>
                <w:t xml:space="preserve">interview techniques video featuring Natasha S. Alford</w:t>
              </w:r>
            </w:hyperlink>
            <w:r w:rsidDel="00000000" w:rsidR="00000000" w:rsidRPr="00000000">
              <w:rPr>
                <w:rFonts w:ascii="Lato" w:cs="Lato" w:eastAsia="Lato" w:hAnsi="Lato"/>
                <w:rtl w:val="0"/>
              </w:rPr>
              <w:t xml:space="preserve">, and ask students to identify key interview strategies presented by the journalist.</w:t>
            </w:r>
          </w:p>
          <w:p w:rsidR="00000000" w:rsidDel="00000000" w:rsidP="00000000" w:rsidRDefault="00000000" w:rsidRPr="00000000" w14:paraId="00000198">
            <w:pPr>
              <w:widowControl w:val="0"/>
              <w:rPr>
                <w:rFonts w:ascii="Lato" w:cs="Lato" w:eastAsia="Lato" w:hAnsi="Lato"/>
              </w:rPr>
            </w:pPr>
            <w:r w:rsidDel="00000000" w:rsidR="00000000" w:rsidRPr="00000000">
              <w:rPr>
                <w:rtl w:val="0"/>
              </w:rPr>
            </w:r>
          </w:p>
          <w:p w:rsidR="00000000" w:rsidDel="00000000" w:rsidP="00000000" w:rsidRDefault="00000000" w:rsidRPr="00000000" w14:paraId="00000199">
            <w:pPr>
              <w:widowControl w:val="0"/>
              <w:ind w:left="0" w:firstLine="0"/>
              <w:rPr>
                <w:rFonts w:ascii="Lato" w:cs="Lato" w:eastAsia="Lato" w:hAnsi="Lato"/>
              </w:rPr>
            </w:pPr>
            <w:r w:rsidDel="00000000" w:rsidR="00000000" w:rsidRPr="00000000">
              <w:rPr>
                <w:rFonts w:ascii="Lato" w:cs="Lato" w:eastAsia="Lato" w:hAnsi="Lato"/>
                <w:rtl w:val="0"/>
              </w:rPr>
              <w:t xml:space="preserve">3. Have students read </w:t>
            </w:r>
            <w:hyperlink r:id="rId109">
              <w:r w:rsidDel="00000000" w:rsidR="00000000" w:rsidRPr="00000000">
                <w:rPr>
                  <w:rFonts w:ascii="Lato" w:cs="Lato" w:eastAsia="Lato" w:hAnsi="Lato"/>
                  <w:color w:val="1155cc"/>
                  <w:u w:val="single"/>
                  <w:rtl w:val="0"/>
                </w:rPr>
                <w:t xml:space="preserve">Alford’s story</w:t>
              </w:r>
            </w:hyperlink>
            <w:r w:rsidDel="00000000" w:rsidR="00000000" w:rsidRPr="00000000">
              <w:rPr>
                <w:rFonts w:ascii="Lato" w:cs="Lato" w:eastAsia="Lato" w:hAnsi="Lato"/>
                <w:rtl w:val="0"/>
              </w:rPr>
              <w:t xml:space="preserve">, referenced in the video,</w:t>
            </w:r>
            <w:r w:rsidDel="00000000" w:rsidR="00000000" w:rsidRPr="00000000">
              <w:rPr>
                <w:rFonts w:ascii="Lato" w:cs="Lato" w:eastAsia="Lato" w:hAnsi="Lato"/>
                <w:rtl w:val="0"/>
              </w:rPr>
              <w:t xml:space="preserve"> and complete </w:t>
            </w:r>
            <w:hyperlink r:id="rId110">
              <w:r w:rsidDel="00000000" w:rsidR="00000000" w:rsidRPr="00000000">
                <w:rPr>
                  <w:rFonts w:ascii="Lato" w:cs="Lato" w:eastAsia="Lato" w:hAnsi="Lato"/>
                  <w:color w:val="1155cc"/>
                  <w:u w:val="single"/>
                  <w:rtl w:val="0"/>
                </w:rPr>
                <w:t xml:space="preserve">this graphic organizer</w:t>
              </w:r>
            </w:hyperlink>
            <w:r w:rsidDel="00000000" w:rsidR="00000000" w:rsidRPr="00000000">
              <w:rPr>
                <w:rFonts w:ascii="Lato" w:cs="Lato" w:eastAsia="Lato" w:hAnsi="Lato"/>
                <w:rtl w:val="0"/>
              </w:rPr>
              <w:t xml:space="preserve"> from the Pulitzer Center to identify who Alford interviews/quotes in her story, and why. (Note: For more scaffolded resources on how to conduct interviews, see </w:t>
            </w:r>
            <w:hyperlink r:id="rId111">
              <w:r w:rsidDel="00000000" w:rsidR="00000000" w:rsidRPr="00000000">
                <w:rPr>
                  <w:rFonts w:ascii="Lato" w:cs="Lato" w:eastAsia="Lato" w:hAnsi="Lato"/>
                  <w:i w:val="1"/>
                  <w:color w:val="1155cc"/>
                  <w:u w:val="single"/>
                  <w:rtl w:val="0"/>
                </w:rPr>
                <w:t xml:space="preserve">Interview Techniques for Telling Underreported Stories</w:t>
              </w:r>
            </w:hyperlink>
            <w:r w:rsidDel="00000000" w:rsidR="00000000" w:rsidRPr="00000000">
              <w:rPr>
                <w:rFonts w:ascii="Lato" w:cs="Lato" w:eastAsia="Lato" w:hAnsi="Lato"/>
                <w:rtl w:val="0"/>
              </w:rPr>
              <w:t xml:space="preserve">, a lesson plan from the Pulitzer Center.)</w:t>
            </w:r>
          </w:p>
          <w:p w:rsidR="00000000" w:rsidDel="00000000" w:rsidP="00000000" w:rsidRDefault="00000000" w:rsidRPr="00000000" w14:paraId="0000019A">
            <w:pPr>
              <w:widowControl w:val="0"/>
              <w:rPr>
                <w:rFonts w:ascii="Lato" w:cs="Lato" w:eastAsia="Lato" w:hAnsi="Lato"/>
              </w:rPr>
            </w:pPr>
            <w:r w:rsidDel="00000000" w:rsidR="00000000" w:rsidRPr="00000000">
              <w:rPr>
                <w:rtl w:val="0"/>
              </w:rPr>
            </w:r>
          </w:p>
          <w:p w:rsidR="00000000" w:rsidDel="00000000" w:rsidP="00000000" w:rsidRDefault="00000000" w:rsidRPr="00000000" w14:paraId="0000019B">
            <w:pPr>
              <w:widowControl w:val="0"/>
              <w:ind w:left="0" w:firstLine="0"/>
              <w:rPr>
                <w:rFonts w:ascii="Lato" w:cs="Lato" w:eastAsia="Lato" w:hAnsi="Lato"/>
              </w:rPr>
            </w:pPr>
            <w:r w:rsidDel="00000000" w:rsidR="00000000" w:rsidRPr="00000000">
              <w:rPr>
                <w:rFonts w:ascii="Lato" w:cs="Lato" w:eastAsia="Lato" w:hAnsi="Lato"/>
                <w:rtl w:val="0"/>
              </w:rPr>
              <w:t xml:space="preserve">4. Formative assessment: What role do interviews play in telling an underreported story?</w:t>
            </w:r>
          </w:p>
          <w:p w:rsidR="00000000" w:rsidDel="00000000" w:rsidP="00000000" w:rsidRDefault="00000000" w:rsidRPr="00000000" w14:paraId="0000019C">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19D">
            <w:pPr>
              <w:widowControl w:val="0"/>
              <w:ind w:left="0" w:firstLine="0"/>
              <w:rPr>
                <w:rFonts w:ascii="Lato" w:cs="Lato" w:eastAsia="Lato" w:hAnsi="Lato"/>
              </w:rPr>
            </w:pPr>
            <w:r w:rsidDel="00000000" w:rsidR="00000000" w:rsidRPr="00000000">
              <w:rPr>
                <w:rFonts w:ascii="Lato" w:cs="Lato" w:eastAsia="Lato" w:hAnsi="Lato"/>
                <w:b w:val="1"/>
                <w:rtl w:val="0"/>
              </w:rPr>
              <w:t xml:space="preserve">Optional Extension:</w:t>
            </w:r>
            <w:r w:rsidDel="00000000" w:rsidR="00000000" w:rsidRPr="00000000">
              <w:rPr>
                <w:rFonts w:ascii="Lato" w:cs="Lato" w:eastAsia="Lato" w:hAnsi="Lato"/>
                <w:rtl w:val="0"/>
              </w:rPr>
              <w:t xml:space="preserve"> To give students an opportunity to practice formulating good questions and conducting interviews, consider inviting guests to the classroom. Guests could include local activists, educators, politicians, or journalists.</w:t>
            </w:r>
          </w:p>
        </w:tc>
      </w:tr>
      <w:tr>
        <w:trPr>
          <w:cantSplit w:val="0"/>
          <w:tblHeader w:val="0"/>
        </w:trPr>
        <w:tc>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Day 3</w:t>
            </w:r>
          </w:p>
        </w:tc>
        <w:tc>
          <w:tcPr/>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hyperlink r:id="rId112">
              <w:r w:rsidDel="00000000" w:rsidR="00000000" w:rsidRPr="00000000">
                <w:rPr>
                  <w:rFonts w:ascii="Lato" w:cs="Lato" w:eastAsia="Lato" w:hAnsi="Lato"/>
                  <w:color w:val="1155cc"/>
                  <w:u w:val="single"/>
                  <w:rtl w:val="0"/>
                </w:rPr>
                <w:t xml:space="preserve">Example of a student-created rubric for the summative assessment</w:t>
              </w:r>
            </w:hyperlink>
            <w:r w:rsidDel="00000000" w:rsidR="00000000" w:rsidRPr="00000000">
              <w:rPr>
                <w:rtl w:val="0"/>
              </w:rPr>
            </w:r>
          </w:p>
        </w:tc>
        <w:tc>
          <w:tcPr/>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b w:val="1"/>
                <w:rtl w:val="0"/>
              </w:rPr>
              <w:t xml:space="preserve">Focus:</w:t>
            </w:r>
            <w:r w:rsidDel="00000000" w:rsidR="00000000" w:rsidRPr="00000000">
              <w:rPr>
                <w:rFonts w:ascii="Lato" w:cs="Lato" w:eastAsia="Lato" w:hAnsi="Lato"/>
                <w:rtl w:val="0"/>
              </w:rPr>
              <w:t xml:space="preserve"> Introducing the Summative Assessment</w:t>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1A5">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How can I share the importance of voting with my community and highlight attempts to resist voter suppression? </w:t>
            </w:r>
          </w:p>
        </w:tc>
        <w:tc>
          <w:tcPr/>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1A7">
            <w:pPr>
              <w:widowControl w:val="0"/>
              <w:ind w:left="0" w:firstLine="0"/>
              <w:rPr>
                <w:rFonts w:ascii="Lato" w:cs="Lato" w:eastAsia="Lato" w:hAnsi="Lato"/>
              </w:rPr>
            </w:pPr>
            <w:r w:rsidDel="00000000" w:rsidR="00000000" w:rsidRPr="00000000">
              <w:rPr>
                <w:rFonts w:ascii="Lato" w:cs="Lato" w:eastAsia="Lato" w:hAnsi="Lato"/>
                <w:rtl w:val="0"/>
              </w:rPr>
              <w:t xml:space="preserve">1. Do Now: How can journalism be a site of resistance in the 21st century?</w:t>
            </w:r>
          </w:p>
          <w:p w:rsidR="00000000" w:rsidDel="00000000" w:rsidP="00000000" w:rsidRDefault="00000000" w:rsidRPr="00000000" w14:paraId="000001A8">
            <w:pPr>
              <w:widowControl w:val="0"/>
              <w:rPr>
                <w:rFonts w:ascii="Lato" w:cs="Lato" w:eastAsia="Lato" w:hAnsi="Lato"/>
              </w:rPr>
            </w:pPr>
            <w:r w:rsidDel="00000000" w:rsidR="00000000" w:rsidRPr="00000000">
              <w:rPr>
                <w:rtl w:val="0"/>
              </w:rPr>
            </w:r>
          </w:p>
          <w:p w:rsidR="00000000" w:rsidDel="00000000" w:rsidP="00000000" w:rsidRDefault="00000000" w:rsidRPr="00000000" w14:paraId="000001A9">
            <w:pPr>
              <w:widowControl w:val="0"/>
              <w:ind w:left="0" w:firstLine="0"/>
              <w:rPr>
                <w:rFonts w:ascii="Lato" w:cs="Lato" w:eastAsia="Lato" w:hAnsi="Lato"/>
              </w:rPr>
            </w:pPr>
            <w:r w:rsidDel="00000000" w:rsidR="00000000" w:rsidRPr="00000000">
              <w:rPr>
                <w:rFonts w:ascii="Lato" w:cs="Lato" w:eastAsia="Lato" w:hAnsi="Lato"/>
                <w:rtl w:val="0"/>
              </w:rPr>
              <w:t xml:space="preserve">2. Introduce the summative project: “Students will identify, interview, and compose a narrative about a freedom fighter in their community who is resisting the subversion of American democracy in the present.”</w:t>
            </w:r>
          </w:p>
          <w:p w:rsidR="00000000" w:rsidDel="00000000" w:rsidP="00000000" w:rsidRDefault="00000000" w:rsidRPr="00000000" w14:paraId="000001AA">
            <w:pPr>
              <w:widowControl w:val="0"/>
              <w:rPr>
                <w:rFonts w:ascii="Lato" w:cs="Lato" w:eastAsia="Lato" w:hAnsi="Lato"/>
              </w:rPr>
            </w:pPr>
            <w:r w:rsidDel="00000000" w:rsidR="00000000" w:rsidRPr="00000000">
              <w:rPr>
                <w:rtl w:val="0"/>
              </w:rPr>
            </w:r>
          </w:p>
          <w:p w:rsidR="00000000" w:rsidDel="00000000" w:rsidP="00000000" w:rsidRDefault="00000000" w:rsidRPr="00000000" w14:paraId="000001AB">
            <w:pPr>
              <w:widowControl w:val="0"/>
              <w:ind w:left="0" w:firstLine="0"/>
              <w:rPr>
                <w:rFonts w:ascii="Lato" w:cs="Lato" w:eastAsia="Lato" w:hAnsi="Lato"/>
              </w:rPr>
            </w:pPr>
            <w:r w:rsidDel="00000000" w:rsidR="00000000" w:rsidRPr="00000000">
              <w:rPr>
                <w:rFonts w:ascii="Lato" w:cs="Lato" w:eastAsia="Lato" w:hAnsi="Lato"/>
                <w:rtl w:val="0"/>
              </w:rPr>
              <w:t xml:space="preserve">3. Given the minimalist nature of the project description, students will be asked to build a rubric for the class.</w:t>
            </w:r>
          </w:p>
          <w:p w:rsidR="00000000" w:rsidDel="00000000" w:rsidP="00000000" w:rsidRDefault="00000000" w:rsidRPr="00000000" w14:paraId="000001AC">
            <w:pPr>
              <w:widowControl w:val="0"/>
              <w:rPr>
                <w:rFonts w:ascii="Lato" w:cs="Lato" w:eastAsia="Lato" w:hAnsi="Lato"/>
              </w:rPr>
            </w:pPr>
            <w:r w:rsidDel="00000000" w:rsidR="00000000" w:rsidRPr="00000000">
              <w:rPr>
                <w:rtl w:val="0"/>
              </w:rPr>
            </w:r>
          </w:p>
          <w:p w:rsidR="00000000" w:rsidDel="00000000" w:rsidP="00000000" w:rsidRDefault="00000000" w:rsidRPr="00000000" w14:paraId="000001AD">
            <w:pPr>
              <w:widowControl w:val="0"/>
              <w:ind w:left="0" w:firstLine="0"/>
              <w:rPr>
                <w:rFonts w:ascii="Lato" w:cs="Lato" w:eastAsia="Lato" w:hAnsi="Lato"/>
              </w:rPr>
            </w:pPr>
            <w:r w:rsidDel="00000000" w:rsidR="00000000" w:rsidRPr="00000000">
              <w:rPr>
                <w:rFonts w:ascii="Lato" w:cs="Lato" w:eastAsia="Lato" w:hAnsi="Lato"/>
                <w:rtl w:val="0"/>
              </w:rPr>
              <w:t xml:space="preserve">The whole class will generate the major areas of evaluation, and then students in each group will come up with the criteria by which the summative assessment will be evaluated.</w:t>
            </w:r>
          </w:p>
          <w:p w:rsidR="00000000" w:rsidDel="00000000" w:rsidP="00000000" w:rsidRDefault="00000000" w:rsidRPr="00000000" w14:paraId="000001AE">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1AF">
            <w:pPr>
              <w:widowControl w:val="0"/>
              <w:ind w:left="0" w:firstLine="0"/>
              <w:rPr>
                <w:rFonts w:ascii="Lato" w:cs="Lato" w:eastAsia="Lato" w:hAnsi="Lato"/>
              </w:rPr>
            </w:pPr>
            <w:r w:rsidDel="00000000" w:rsidR="00000000" w:rsidRPr="00000000">
              <w:rPr>
                <w:rFonts w:ascii="Lato" w:cs="Lato" w:eastAsia="Lato" w:hAnsi="Lato"/>
                <w:rtl w:val="0"/>
              </w:rPr>
              <w:t xml:space="preserve">Here is an </w:t>
            </w:r>
            <w:hyperlink r:id="rId113">
              <w:r w:rsidDel="00000000" w:rsidR="00000000" w:rsidRPr="00000000">
                <w:rPr>
                  <w:rFonts w:ascii="Lato" w:cs="Lato" w:eastAsia="Lato" w:hAnsi="Lato"/>
                  <w:color w:val="1155cc"/>
                  <w:u w:val="single"/>
                  <w:rtl w:val="0"/>
                </w:rPr>
                <w:t xml:space="preserve">example rubric</w:t>
              </w:r>
            </w:hyperlink>
            <w:r w:rsidDel="00000000" w:rsidR="00000000" w:rsidRPr="00000000">
              <w:rPr>
                <w:rFonts w:ascii="Lato" w:cs="Lato" w:eastAsia="Lato" w:hAnsi="Lato"/>
                <w:rtl w:val="0"/>
              </w:rPr>
              <w:t xml:space="preserve"> created by students in Patrick Sprinkle’s class in spring 2022.</w:t>
            </w:r>
          </w:p>
        </w:tc>
      </w:tr>
      <w:tr>
        <w:trPr>
          <w:cantSplit w:val="0"/>
          <w:tblHeader w:val="0"/>
        </w:trPr>
        <w:tc>
          <w:tcPr/>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Days 4-6</w:t>
            </w:r>
          </w:p>
        </w:tc>
        <w:tc>
          <w:tcPr/>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c>
          <w:tcPr/>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b w:val="1"/>
                <w:rtl w:val="0"/>
              </w:rPr>
              <w:t xml:space="preserve">Focus:</w:t>
            </w:r>
            <w:r w:rsidDel="00000000" w:rsidR="00000000" w:rsidRPr="00000000">
              <w:rPr>
                <w:rFonts w:ascii="Lato" w:cs="Lato" w:eastAsia="Lato" w:hAnsi="Lato"/>
                <w:rtl w:val="0"/>
              </w:rPr>
              <w:t xml:space="preserve"> Construction of a News Story</w:t>
            </w:r>
          </w:p>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1B7">
            <w:pPr>
              <w:widowControl w:val="0"/>
              <w:numPr>
                <w:ilvl w:val="0"/>
                <w:numId w:val="10"/>
              </w:numPr>
              <w:ind w:left="720" w:hanging="360"/>
              <w:rPr>
                <w:rFonts w:ascii="Lato" w:cs="Lato" w:eastAsia="Lato" w:hAnsi="Lato"/>
                <w:u w:val="none"/>
              </w:rPr>
            </w:pPr>
            <w:r w:rsidDel="00000000" w:rsidR="00000000" w:rsidRPr="00000000">
              <w:rPr>
                <w:rFonts w:ascii="Lato" w:cs="Lato" w:eastAsia="Lato" w:hAnsi="Lato"/>
                <w:rtl w:val="0"/>
              </w:rPr>
              <w:t xml:space="preserve">How can I identify, craft, and curate a story about voting and democracy in my community?</w:t>
            </w:r>
          </w:p>
        </w:tc>
        <w:tc>
          <w:tcPr/>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1B9">
            <w:pPr>
              <w:widowControl w:val="0"/>
              <w:ind w:left="0" w:firstLine="0"/>
              <w:rPr>
                <w:rFonts w:ascii="Lato" w:cs="Lato" w:eastAsia="Lato" w:hAnsi="Lato"/>
              </w:rPr>
            </w:pPr>
            <w:r w:rsidDel="00000000" w:rsidR="00000000" w:rsidRPr="00000000">
              <w:rPr>
                <w:rFonts w:ascii="Lato" w:cs="Lato" w:eastAsia="Lato" w:hAnsi="Lato"/>
                <w:rtl w:val="0"/>
              </w:rPr>
              <w:t xml:space="preserve">1. Teacher individually conferences with students as they identify interviewees, prepare questions, and craft their final product.</w:t>
            </w:r>
          </w:p>
          <w:p w:rsidR="00000000" w:rsidDel="00000000" w:rsidP="00000000" w:rsidRDefault="00000000" w:rsidRPr="00000000" w14:paraId="000001BA">
            <w:pPr>
              <w:widowControl w:val="0"/>
              <w:ind w:left="720" w:firstLine="0"/>
              <w:rPr>
                <w:rFonts w:ascii="Lato" w:cs="Lato" w:eastAsia="Lato" w:hAnsi="Lato"/>
              </w:rPr>
            </w:pPr>
            <w:r w:rsidDel="00000000" w:rsidR="00000000" w:rsidRPr="00000000">
              <w:rPr>
                <w:rtl w:val="0"/>
              </w:rPr>
            </w:r>
          </w:p>
          <w:p w:rsidR="00000000" w:rsidDel="00000000" w:rsidP="00000000" w:rsidRDefault="00000000" w:rsidRPr="00000000" w14:paraId="000001BB">
            <w:pPr>
              <w:widowControl w:val="0"/>
              <w:ind w:left="0" w:firstLine="0"/>
              <w:rPr>
                <w:rFonts w:ascii="Lato" w:cs="Lato" w:eastAsia="Lato" w:hAnsi="Lato"/>
              </w:rPr>
            </w:pPr>
            <w:r w:rsidDel="00000000" w:rsidR="00000000" w:rsidRPr="00000000">
              <w:rPr>
                <w:rFonts w:ascii="Lato" w:cs="Lato" w:eastAsia="Lato" w:hAnsi="Lato"/>
                <w:rtl w:val="0"/>
              </w:rPr>
              <w:t xml:space="preserve">2. Each period will end with different students sharing a highlight of their work or something they are proud of in their learning.</w:t>
            </w:r>
          </w:p>
        </w:tc>
      </w:tr>
      <w:tr>
        <w:trPr>
          <w:cantSplit w:val="0"/>
          <w:tblHeader w:val="0"/>
        </w:trPr>
        <w:tc>
          <w:tcPr/>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Day 7</w:t>
            </w:r>
          </w:p>
        </w:tc>
        <w:tc>
          <w:tcPr/>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Students’ summative assessments</w:t>
            </w:r>
          </w:p>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c>
          <w:tcPr/>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b w:val="1"/>
                <w:rtl w:val="0"/>
              </w:rPr>
              <w:t xml:space="preserve">Focus:</w:t>
            </w:r>
            <w:r w:rsidDel="00000000" w:rsidR="00000000" w:rsidRPr="00000000">
              <w:rPr>
                <w:rFonts w:ascii="Lato" w:cs="Lato" w:eastAsia="Lato" w:hAnsi="Lato"/>
                <w:rtl w:val="0"/>
              </w:rPr>
              <w:t xml:space="preserve"> Academic Celebration</w:t>
            </w:r>
          </w:p>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1C5">
            <w:pPr>
              <w:widowControl w:val="0"/>
              <w:numPr>
                <w:ilvl w:val="0"/>
                <w:numId w:val="16"/>
              </w:numPr>
              <w:ind w:left="720" w:hanging="360"/>
              <w:rPr>
                <w:rFonts w:ascii="Lato" w:cs="Lato" w:eastAsia="Lato" w:hAnsi="Lato"/>
                <w:u w:val="none"/>
              </w:rPr>
            </w:pPr>
            <w:r w:rsidDel="00000000" w:rsidR="00000000" w:rsidRPr="00000000">
              <w:rPr>
                <w:rFonts w:ascii="Lato" w:cs="Lato" w:eastAsia="Lato" w:hAnsi="Lato"/>
                <w:rtl w:val="0"/>
              </w:rPr>
              <w:t xml:space="preserve">How can we celebrate our learning about voting, democracy, and the spirit of resistance in our local community?</w:t>
            </w:r>
          </w:p>
        </w:tc>
        <w:tc>
          <w:tcPr/>
          <w:p w:rsidR="00000000" w:rsidDel="00000000" w:rsidP="00000000" w:rsidRDefault="00000000" w:rsidRPr="00000000" w14:paraId="000001C6">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1C7">
            <w:pPr>
              <w:widowControl w:val="0"/>
              <w:ind w:left="0" w:firstLine="0"/>
              <w:rPr>
                <w:rFonts w:ascii="Lato" w:cs="Lato" w:eastAsia="Lato" w:hAnsi="Lato"/>
              </w:rPr>
            </w:pPr>
            <w:r w:rsidDel="00000000" w:rsidR="00000000" w:rsidRPr="00000000">
              <w:rPr>
                <w:rFonts w:ascii="Lato" w:cs="Lato" w:eastAsia="Lato" w:hAnsi="Lato"/>
                <w:rtl w:val="0"/>
              </w:rPr>
              <w:t xml:space="preserve">1. Students present their stories in small groups, including volunteers who are willing to read a portion of their work for the whole community.</w:t>
            </w:r>
          </w:p>
          <w:p w:rsidR="00000000" w:rsidDel="00000000" w:rsidP="00000000" w:rsidRDefault="00000000" w:rsidRPr="00000000" w14:paraId="000001C8">
            <w:pPr>
              <w:widowControl w:val="0"/>
              <w:rPr>
                <w:rFonts w:ascii="Lato" w:cs="Lato" w:eastAsia="Lato" w:hAnsi="Lato"/>
              </w:rPr>
            </w:pPr>
            <w:r w:rsidDel="00000000" w:rsidR="00000000" w:rsidRPr="00000000">
              <w:rPr>
                <w:rtl w:val="0"/>
              </w:rPr>
            </w:r>
          </w:p>
          <w:p w:rsidR="00000000" w:rsidDel="00000000" w:rsidP="00000000" w:rsidRDefault="00000000" w:rsidRPr="00000000" w14:paraId="000001C9">
            <w:pPr>
              <w:widowControl w:val="0"/>
              <w:ind w:left="0" w:firstLine="0"/>
              <w:rPr>
                <w:rFonts w:ascii="Lato" w:cs="Lato" w:eastAsia="Lato" w:hAnsi="Lato"/>
              </w:rPr>
            </w:pPr>
            <w:r w:rsidDel="00000000" w:rsidR="00000000" w:rsidRPr="00000000">
              <w:rPr>
                <w:rFonts w:ascii="Lato" w:cs="Lato" w:eastAsia="Lato" w:hAnsi="Lato"/>
                <w:rtl w:val="0"/>
              </w:rPr>
              <w:t xml:space="preserve">2. Students will complete a gallery walk of their peers’ work, offering feedback and affirmations.</w:t>
            </w:r>
          </w:p>
        </w:tc>
      </w:tr>
    </w:tbl>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sectPr>
      <w:headerReference r:id="rId114" w:type="default"/>
      <w:headerReference r:id="rId115" w:type="first"/>
      <w:footerReference r:id="rId116" w:type="default"/>
      <w:footerReference r:id="rId117" w:type="first"/>
      <w:pgSz w:h="12240" w:w="15840" w:orient="landscape"/>
      <w:pgMar w:bottom="720" w:top="72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0">
    <w:pPr>
      <w:spacing w:line="276" w:lineRule="auto"/>
      <w:jc w:val="right"/>
      <w:rPr>
        <w:rFonts w:ascii="Lato" w:cs="Lato" w:eastAsia="Lato" w:hAnsi="Lato"/>
        <w:color w:val="666666"/>
      </w:rPr>
    </w:pPr>
    <w:r w:rsidDel="00000000" w:rsidR="00000000" w:rsidRPr="00000000">
      <w:rPr>
        <w:rFonts w:ascii="Lato" w:cs="Lato" w:eastAsia="Lato" w:hAnsi="Lato"/>
        <w:color w:val="666666"/>
      </w:rPr>
      <w:fldChar w:fldCharType="begin"/>
      <w:instrText xml:space="preserve">PAGE</w:instrText>
      <w:fldChar w:fldCharType="separate"/>
      <w:fldChar w:fldCharType="end"/>
    </w:r>
    <w:r w:rsidDel="00000000" w:rsidR="00000000" w:rsidRPr="00000000">
      <w:rPr>
        <w:rFonts w:ascii="Lato" w:cs="Lato" w:eastAsia="Lato" w:hAnsi="Lato"/>
        <w:color w:val="666666"/>
        <w:rtl w:val="0"/>
      </w:rPr>
      <w:t xml:space="preserve"> of 15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B">
    <w:pPr>
      <w:spacing w:line="276" w:lineRule="auto"/>
      <w:rPr>
        <w:color w:val="f3f3f3"/>
      </w:rPr>
    </w:pPr>
    <w:r w:rsidDel="00000000" w:rsidR="00000000" w:rsidRPr="00000000">
      <w:rPr/>
      <w:drawing>
        <wp:inline distB="114300" distT="114300" distL="114300" distR="114300">
          <wp:extent cx="1954592" cy="44291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54592" cy="442913"/>
                  </a:xfrm>
                  <a:prstGeom prst="rect"/>
                  <a:ln/>
                </pic:spPr>
              </pic:pic>
            </a:graphicData>
          </a:graphic>
        </wp:inline>
      </w:drawing>
    </w:r>
    <w:r w:rsidDel="00000000" w:rsidR="00000000" w:rsidRPr="00000000">
      <w:rPr>
        <w:b w:val="1"/>
        <w:color w:val="666666"/>
        <w:rtl w:val="0"/>
      </w:rPr>
      <w:br w:type="textWrapping"/>
      <w:t xml:space="preserve">Exploring America’s Voices: The Connection Between Past, Present, and Future</w:t>
      <w:br w:type="textWrapping"/>
    </w:r>
    <w:r w:rsidDel="00000000" w:rsidR="00000000" w:rsidRPr="00000000">
      <w:rPr>
        <w:color w:val="666666"/>
        <w:rtl w:val="0"/>
      </w:rPr>
      <w:t xml:space="preserve">Unit by ELA Educators in Idaho Schools, part of the 2021 cohort of </w:t>
    </w:r>
    <w:r w:rsidDel="00000000" w:rsidR="00000000" w:rsidRPr="00000000">
      <w:rPr>
        <w:i w:val="1"/>
        <w:color w:val="666666"/>
        <w:rtl w:val="0"/>
      </w:rPr>
      <w:t xml:space="preserve">The 1619 Project</w:t>
    </w:r>
    <w:r w:rsidDel="00000000" w:rsidR="00000000" w:rsidRPr="00000000">
      <w:rPr>
        <w:color w:val="666666"/>
        <w:rtl w:val="0"/>
      </w:rPr>
      <w:t xml:space="preserve"> Education Network</w:t>
    </w:r>
    <w:r w:rsidDel="00000000" w:rsidR="00000000" w:rsidRPr="00000000">
      <w:rPr>
        <w:rtl w:val="0"/>
      </w:rPr>
      <w:br w:type="textWrapping"/>
    </w:r>
    <w:r w:rsidDel="00000000" w:rsidR="00000000" w:rsidRPr="00000000">
      <w:pict>
        <v:rect style="width:0.0pt;height:1.5pt" o:hr="t" o:hrstd="t" o:hralign="center" fillcolor="#A0A0A0" stroked="f"/>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br w:type="textWrapping"/>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6515100</wp:posOffset>
          </wp:positionH>
          <wp:positionV relativeFrom="paragraph">
            <wp:posOffset>228600</wp:posOffset>
          </wp:positionV>
          <wp:extent cx="2043113" cy="26484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anchor>
      </w:drawing>
    </w:r>
  </w:p>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Lato" w:cs="Lato" w:eastAsia="Lato" w:hAnsi="Lato"/>
        <w:b w:val="1"/>
        <w:color w:val="666666"/>
      </w:rPr>
    </w:pPr>
    <w:r w:rsidDel="00000000" w:rsidR="00000000" w:rsidRPr="00000000">
      <w:rPr>
        <w:rFonts w:ascii="Lato" w:cs="Lato" w:eastAsia="Lato" w:hAnsi="Lato"/>
        <w:b w:val="1"/>
        <w:color w:val="666666"/>
        <w:rtl w:val="0"/>
      </w:rPr>
      <w:t xml:space="preserve">The Fragility of American Democracy in the Past, Present, and Future</w:t>
    </w:r>
  </w:p>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Lato" w:cs="Lato" w:eastAsia="Lato" w:hAnsi="Lato"/>
      </w:rPr>
    </w:pPr>
    <w:r w:rsidDel="00000000" w:rsidR="00000000" w:rsidRPr="00000000">
      <w:rPr>
        <w:rFonts w:ascii="Lato" w:cs="Lato" w:eastAsia="Lato" w:hAnsi="Lato"/>
        <w:color w:val="666666"/>
        <w:rtl w:val="0"/>
      </w:rPr>
      <w:t xml:space="preserve">Unit by Patrick Sprinkle, 2021-2022 Pulitzer Center Teacher Fellow</w:t>
      <w:br w:type="textWrapping"/>
    </w:r>
    <w:r w:rsidDel="00000000" w:rsidR="00000000" w:rsidRPr="00000000">
      <w:rPr>
        <w:rFonts w:ascii="Lato" w:cs="Lato" w:eastAsia="Lato" w:hAnsi="Lato"/>
        <w:rtl w:val="0"/>
      </w:rPr>
      <w:t xml:space="preserve">_____________________________________________________________________________________________________________________________________________________________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6"/>
      <w:szCs w:val="26"/>
      <w:u w:val="singl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Georgia" w:cs="Georgia" w:eastAsia="Georgia" w:hAnsi="Georgia"/>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Georgia" w:cs="Georgia" w:eastAsia="Georgia" w:hAnsi="Georgia"/>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Georgia" w:cs="Georgia" w:eastAsia="Georgia" w:hAnsi="Georgia"/>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8"/>
      <w:szCs w:val="2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youtube.com/watch?v=ip36_qnjYsA&amp;feature=emb_logo" TargetMode="External"/><Relationship Id="rId42" Type="http://schemas.openxmlformats.org/officeDocument/2006/relationships/hyperlink" Target="https://www.youtube.com/watch?v=jQ6czV4e7pc" TargetMode="External"/><Relationship Id="rId41" Type="http://schemas.openxmlformats.org/officeDocument/2006/relationships/hyperlink" Target="https://studentreportinglabs.org/lesson-plans/lesson-2-1-finding-story-ideas/" TargetMode="External"/><Relationship Id="rId44" Type="http://schemas.openxmlformats.org/officeDocument/2006/relationships/hyperlink" Target="https://pulitzercenter.org/stories" TargetMode="External"/><Relationship Id="rId43" Type="http://schemas.openxmlformats.org/officeDocument/2006/relationships/hyperlink" Target="https://pulitzercenter.org/builder/lesson/how-find-and-analyze-underreported-stories-critical-thinking-text-analysis-and" TargetMode="External"/><Relationship Id="rId46" Type="http://schemas.openxmlformats.org/officeDocument/2006/relationships/hyperlink" Target="https://www.youtube.com/watch?v=jQ6czV4e7pc" TargetMode="External"/><Relationship Id="rId45" Type="http://schemas.openxmlformats.org/officeDocument/2006/relationships/hyperlink" Target="https://pulitzercenter.org/builder/lesson/how-find-and-analyze-underreported-stories-critical-thinking-text-analysis-and" TargetMode="External"/><Relationship Id="rId107" Type="http://schemas.openxmlformats.org/officeDocument/2006/relationships/hyperlink" Target="https://pulitzercenter.org/stories/why-some-black-puerto-ricans-choose-white-census" TargetMode="External"/><Relationship Id="rId106" Type="http://schemas.openxmlformats.org/officeDocument/2006/relationships/hyperlink" Target="https://www.youtube.com/watch?v=ip36_qnjYsA&amp;feature=emb_logo" TargetMode="External"/><Relationship Id="rId105" Type="http://schemas.openxmlformats.org/officeDocument/2006/relationships/hyperlink" Target="https://studentreportinglabs.org/lesson-plans/lesson-2-1-finding-story-ideas/" TargetMode="External"/><Relationship Id="rId104" Type="http://schemas.openxmlformats.org/officeDocument/2006/relationships/hyperlink" Target="https://www.youtube.com/watch?v=5Fez7XtjFOQ" TargetMode="External"/><Relationship Id="rId109" Type="http://schemas.openxmlformats.org/officeDocument/2006/relationships/hyperlink" Target="https://pulitzercenter.org/reporting/why-some-black-puerto-ricans-choose-white-census" TargetMode="External"/><Relationship Id="rId108" Type="http://schemas.openxmlformats.org/officeDocument/2006/relationships/hyperlink" Target="https://www.youtube.com/watch?v=ip36_qnjYsA&amp;feature=emb_logo" TargetMode="External"/><Relationship Id="rId48" Type="http://schemas.openxmlformats.org/officeDocument/2006/relationships/hyperlink" Target="http://www.electproject.org/home/voter-turnout/demographics" TargetMode="External"/><Relationship Id="rId47" Type="http://schemas.openxmlformats.org/officeDocument/2006/relationships/hyperlink" Target="https://pulitzercenter.org/builder/lesson/how-find-and-analyze-underreported-stories-critical-thinking-text-analysis-and" TargetMode="External"/><Relationship Id="rId49" Type="http://schemas.openxmlformats.org/officeDocument/2006/relationships/hyperlink" Target="https://www.nytimes.com/2019/06/26/opinion/graphics-an-excitingly-simple-solution-to-youth-turnout-for-the-primaries-and-beyond.html" TargetMode="External"/><Relationship Id="rId103" Type="http://schemas.openxmlformats.org/officeDocument/2006/relationships/hyperlink" Target="https://www.youtube.com/watch?v=5Fez7XtjFOQ" TargetMode="External"/><Relationship Id="rId102" Type="http://schemas.openxmlformats.org/officeDocument/2006/relationships/hyperlink" Target="https://www.whitehouse.gov/briefing-room/statements-releases/2021/03/04/statement-by-president-joe-biden-on-the-house-of-representatives-passage-of-h-r-1/" TargetMode="External"/><Relationship Id="rId101" Type="http://schemas.openxmlformats.org/officeDocument/2006/relationships/hyperlink" Target="https://www.manchin.senate.gov/newsroom/op-eds/why-im-voting-against-the-for-the-people-act" TargetMode="External"/><Relationship Id="rId100" Type="http://schemas.openxmlformats.org/officeDocument/2006/relationships/hyperlink" Target="https://www.vox.com/2021/3/3/22309123/house-democrats-pass-voting-rights-bill-hr1" TargetMode="External"/><Relationship Id="rId31" Type="http://schemas.openxmlformats.org/officeDocument/2006/relationships/hyperlink" Target="https://www.theatlantic.com/politics/archive/2018/07/how-shelby-county-broke-america/564707/" TargetMode="External"/><Relationship Id="rId30" Type="http://schemas.openxmlformats.org/officeDocument/2006/relationships/hyperlink" Target="https://docs.google.com/document/d/1x0PraTH3XvMHJ1I-ET3PFGRzyemzZ0ZJt8BsnAoL4jo/edit#" TargetMode="External"/><Relationship Id="rId33" Type="http://schemas.openxmlformats.org/officeDocument/2006/relationships/hyperlink" Target="https://www.theatlantic.com/politics/archive/2018/07/how-shelby-county-broke-america/564707/" TargetMode="External"/><Relationship Id="rId32" Type="http://schemas.openxmlformats.org/officeDocument/2006/relationships/hyperlink" Target="https://www.theatlantic.com/politics/archive/2018/07/how-shelby-county-broke-america/564707/" TargetMode="External"/><Relationship Id="rId35" Type="http://schemas.openxmlformats.org/officeDocument/2006/relationships/hyperlink" Target="https://www.manchin.senate.gov/newsroom/op-eds/why-im-voting-against-the-for-the-people-act" TargetMode="External"/><Relationship Id="rId34" Type="http://schemas.openxmlformats.org/officeDocument/2006/relationships/hyperlink" Target="https://www.vox.com/2021/3/3/22309123/house-democrats-pass-voting-rights-bill-hr1" TargetMode="External"/><Relationship Id="rId37" Type="http://schemas.openxmlformats.org/officeDocument/2006/relationships/hyperlink" Target="https://pulitzercenter.org/stories/why-some-black-puerto-ricans-choose-white-census" TargetMode="External"/><Relationship Id="rId36" Type="http://schemas.openxmlformats.org/officeDocument/2006/relationships/hyperlink" Target="https://www.whitehouse.gov/briefing-room/statements-releases/2021/03/04/statement-by-president-joe-biden-on-the-house-of-representatives-passage-of-h-r-1/" TargetMode="External"/><Relationship Id="rId39" Type="http://schemas.openxmlformats.org/officeDocument/2006/relationships/hyperlink" Target="https://www.youtube.com/watch?v=5Fez7XtjFOQ" TargetMode="External"/><Relationship Id="rId38" Type="http://schemas.openxmlformats.org/officeDocument/2006/relationships/hyperlink" Target="https://www.youtube.com/watch?v=jQ6czV4e7pc" TargetMode="External"/><Relationship Id="rId20" Type="http://schemas.openxmlformats.org/officeDocument/2006/relationships/hyperlink" Target="https://int.nyt.com/data/documenttools/eighteen-is-too-young/d2044b3ece1a3eab/full.pdf" TargetMode="External"/><Relationship Id="rId22" Type="http://schemas.openxmlformats.org/officeDocument/2006/relationships/hyperlink" Target="https://int.nyt.com/data/documenttools/harnessing-the-youth-tide/ac6e63748354b80b/full.pdf" TargetMode="External"/><Relationship Id="rId21" Type="http://schemas.openxmlformats.org/officeDocument/2006/relationships/hyperlink" Target="https://int.nyt.com/data/documenttools/the-right-voting-age/bfeab1fb139643e2/full.pdf" TargetMode="External"/><Relationship Id="rId24" Type="http://schemas.openxmlformats.org/officeDocument/2006/relationships/hyperlink" Target="https://www.businessinsider.com/voter-identification-requirements-in-each-state-2020-8" TargetMode="External"/><Relationship Id="rId23" Type="http://schemas.openxmlformats.org/officeDocument/2006/relationships/hyperlink" Target="https://int.nyt.com/data/documenttools/lower-voting-age-sought-for-state/2a625697435d18a3/full.pdf" TargetMode="External"/><Relationship Id="rId26" Type="http://schemas.openxmlformats.org/officeDocument/2006/relationships/hyperlink" Target="https://www.ncai.org/initiatives/campaigns/NCAI_NativeVoteInfographic.pdf" TargetMode="External"/><Relationship Id="rId25" Type="http://schemas.openxmlformats.org/officeDocument/2006/relationships/hyperlink" Target="https://pulitzercenter.org/stories/many-varieties-voter-suppression" TargetMode="External"/><Relationship Id="rId28" Type="http://schemas.openxmlformats.org/officeDocument/2006/relationships/hyperlink" Target="https://docs.google.com/document/d/1x0PraTH3XvMHJ1I-ET3PFGRzyemzZ0ZJt8BsnAoL4jo/edit#" TargetMode="External"/><Relationship Id="rId27" Type="http://schemas.openxmlformats.org/officeDocument/2006/relationships/hyperlink" Target="https://www.americanbar.org/groups/crsj/publications/human_rights_magazine_home/voting-rights/how-the-native-american-vote-continues-to-be-suppressed/" TargetMode="External"/><Relationship Id="rId29" Type="http://schemas.openxmlformats.org/officeDocument/2006/relationships/hyperlink" Target="https://docs.google.com/document/d/1x0PraTH3XvMHJ1I-ET3PFGRzyemzZ0ZJt8BsnAoL4jo/edit#" TargetMode="External"/><Relationship Id="rId95" Type="http://schemas.openxmlformats.org/officeDocument/2006/relationships/hyperlink" Target="https://www.theatlantic.com/politics/archive/2018/07/how-shelby-county-broke-america/564707/" TargetMode="External"/><Relationship Id="rId94" Type="http://schemas.openxmlformats.org/officeDocument/2006/relationships/hyperlink" Target="https://www.theatlantic.com/politics/archive/2018/07/how-shelby-county-broke-america/564707/" TargetMode="External"/><Relationship Id="rId97" Type="http://schemas.openxmlformats.org/officeDocument/2006/relationships/hyperlink" Target="https://www.vox.com/2021/3/3/22309123/house-democrats-pass-voting-rights-bill-hr1" TargetMode="External"/><Relationship Id="rId96" Type="http://schemas.openxmlformats.org/officeDocument/2006/relationships/hyperlink" Target="https://www.theatlantic.com/politics/archive/2018/07/how-shelby-county-broke-america/564707/" TargetMode="External"/><Relationship Id="rId11" Type="http://schemas.openxmlformats.org/officeDocument/2006/relationships/hyperlink" Target="https://www.nytimes.com/2019/06/26/opinion/graphics-an-excitingly-simple-solution-to-youth-turnout-for-the-primaries-and-beyond.html" TargetMode="External"/><Relationship Id="rId99" Type="http://schemas.openxmlformats.org/officeDocument/2006/relationships/hyperlink" Target="https://www.whitehouse.gov/briefing-room/statements-releases/2021/03/04/statement-by-president-joe-biden-on-the-house-of-representatives-passage-of-h-r-1/" TargetMode="External"/><Relationship Id="rId10" Type="http://schemas.openxmlformats.org/officeDocument/2006/relationships/hyperlink" Target="http://www.electproject.org/home/voter-turnout/demographics" TargetMode="External"/><Relationship Id="rId98" Type="http://schemas.openxmlformats.org/officeDocument/2006/relationships/hyperlink" Target="https://www.manchin.senate.gov/newsroom/op-eds/why-im-voting-against-the-for-the-people-act" TargetMode="External"/><Relationship Id="rId13" Type="http://schemas.openxmlformats.org/officeDocument/2006/relationships/hyperlink" Target="https://www.gilderlehrman.org/history-resources/lesson-plan/securing-right-vote-selma-montgomery-story" TargetMode="External"/><Relationship Id="rId12" Type="http://schemas.openxmlformats.org/officeDocument/2006/relationships/hyperlink" Target="https://www.crmvet.org/info/litques.htm" TargetMode="External"/><Relationship Id="rId91" Type="http://schemas.openxmlformats.org/officeDocument/2006/relationships/hyperlink" Target="https://www.theatlantic.com/politics/archive/2018/07/how-shelby-county-broke-america/564707/" TargetMode="External"/><Relationship Id="rId90" Type="http://schemas.openxmlformats.org/officeDocument/2006/relationships/hyperlink" Target="https://www.theatlantic.com/politics/archive/2018/07/how-shelby-county-broke-america/564707/" TargetMode="External"/><Relationship Id="rId93" Type="http://schemas.openxmlformats.org/officeDocument/2006/relationships/hyperlink" Target="https://docs.google.com/document/d/1x0PraTH3XvMHJ1I-ET3PFGRzyemzZ0ZJt8BsnAoL4jo/edit#" TargetMode="External"/><Relationship Id="rId92" Type="http://schemas.openxmlformats.org/officeDocument/2006/relationships/hyperlink" Target="https://www.theatlantic.com/politics/archive/2018/07/how-shelby-county-broke-america/564707/" TargetMode="External"/><Relationship Id="rId117" Type="http://schemas.openxmlformats.org/officeDocument/2006/relationships/footer" Target="footer1.xml"/><Relationship Id="rId116" Type="http://schemas.openxmlformats.org/officeDocument/2006/relationships/footer" Target="footer2.xml"/><Relationship Id="rId115" Type="http://schemas.openxmlformats.org/officeDocument/2006/relationships/header" Target="header1.xml"/><Relationship Id="rId15" Type="http://schemas.openxmlformats.org/officeDocument/2006/relationships/hyperlink" Target="https://www.youtube.com/watch?v=RobTthUg04c" TargetMode="External"/><Relationship Id="rId110" Type="http://schemas.openxmlformats.org/officeDocument/2006/relationships/hyperlink" Target="https://pulitzercenter.org/sites/default/files/analyzing_interviews_worksheet.pdf" TargetMode="External"/><Relationship Id="rId14" Type="http://schemas.openxmlformats.org/officeDocument/2006/relationships/hyperlink" Target="https://www.pbs.org/wgbh/americanexperience/features/freedomsummer-hamer/" TargetMode="External"/><Relationship Id="rId17" Type="http://schemas.openxmlformats.org/officeDocument/2006/relationships/hyperlink" Target="https://www.womenshistory.org/sites/default/files/document/2021-01/Fannie%20Lou%20Hamer%20-%20Handout%20%232.pdf" TargetMode="External"/><Relationship Id="rId16" Type="http://schemas.openxmlformats.org/officeDocument/2006/relationships/hyperlink" Target="https://www.womenshistory.org/sites/default/files/document/2021-01/Fannie%20Lou%20Hamer%20-%20Handout%20%231.pdf" TargetMode="External"/><Relationship Id="rId19" Type="http://schemas.openxmlformats.org/officeDocument/2006/relationships/hyperlink" Target="https://www.womenshistory.org/sites/default/files/document/2021-01/Fannie%20Lou%20Hamer%20-%20Handout%20%234.pdf" TargetMode="External"/><Relationship Id="rId114" Type="http://schemas.openxmlformats.org/officeDocument/2006/relationships/header" Target="header2.xml"/><Relationship Id="rId18" Type="http://schemas.openxmlformats.org/officeDocument/2006/relationships/hyperlink" Target="https://www.womenshistory.org/sites/default/files/document/2021-01/Fannie%20Lou%20Hamer%20-%20Handout%20%233.pdf" TargetMode="External"/><Relationship Id="rId113" Type="http://schemas.openxmlformats.org/officeDocument/2006/relationships/hyperlink" Target="https://pulitzercenter.org/sites/default/files/2022-08/Final%20Rubric.docx.pdf" TargetMode="External"/><Relationship Id="rId112" Type="http://schemas.openxmlformats.org/officeDocument/2006/relationships/hyperlink" Target="https://pulitzercenter.org/sites/default/files/2022-08/Final%20Rubric.docx.pdf" TargetMode="External"/><Relationship Id="rId111" Type="http://schemas.openxmlformats.org/officeDocument/2006/relationships/hyperlink" Target="https://pulitzercenter.org/builder/lesson/interview-techniques-telling-under-reported-stories" TargetMode="External"/><Relationship Id="rId84" Type="http://schemas.openxmlformats.org/officeDocument/2006/relationships/hyperlink" Target="https://www.americanbar.org/groups/crsj/publications/human_rights_magazine_home/voting-rights/how-the-native-american-vote-continues-to-be-suppressed/" TargetMode="External"/><Relationship Id="rId83" Type="http://schemas.openxmlformats.org/officeDocument/2006/relationships/hyperlink" Target="https://www.ncai.org/initiatives/campaigns/NCAI_NativeVoteInfographic.pdf" TargetMode="External"/><Relationship Id="rId86" Type="http://schemas.openxmlformats.org/officeDocument/2006/relationships/hyperlink" Target="https://www.americanbar.org/groups/crsj/publications/human_rights_magazine_home/voting-rights/how-the-native-american-vote-continues-to-be-suppressed/" TargetMode="External"/><Relationship Id="rId85" Type="http://schemas.openxmlformats.org/officeDocument/2006/relationships/hyperlink" Target="https://www.ncai.org/initiatives/campaigns/NCAI_NativeVoteInfographic.pdf" TargetMode="External"/><Relationship Id="rId88" Type="http://schemas.openxmlformats.org/officeDocument/2006/relationships/hyperlink" Target="https://docs.google.com/document/d/1x0PraTH3XvMHJ1I-ET3PFGRzyemzZ0ZJt8BsnAoL4jo/edit#" TargetMode="External"/><Relationship Id="rId87" Type="http://schemas.openxmlformats.org/officeDocument/2006/relationships/hyperlink" Target="https://docs.google.com/document/d/1x0PraTH3XvMHJ1I-ET3PFGRzyemzZ0ZJt8BsnAoL4jo/edit#" TargetMode="External"/><Relationship Id="rId89" Type="http://schemas.openxmlformats.org/officeDocument/2006/relationships/hyperlink" Target="https://docs.google.com/document/d/1x0PraTH3XvMHJ1I-ET3PFGRzyemzZ0ZJt8BsnAoL4jo/edit#" TargetMode="External"/><Relationship Id="rId80" Type="http://schemas.openxmlformats.org/officeDocument/2006/relationships/hyperlink" Target="https://billofrightsinstitute.org/e-lessons/debating-voter-id-laws" TargetMode="External"/><Relationship Id="rId82" Type="http://schemas.openxmlformats.org/officeDocument/2006/relationships/hyperlink" Target="https://pulitzercenter.org/stories/many-varieties-voter-suppression" TargetMode="External"/><Relationship Id="rId81" Type="http://schemas.openxmlformats.org/officeDocument/2006/relationships/hyperlink" Target="https://pulitzercenter.org/stories/many-varieties-voter-suppress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lassroomlaw.org/resources/the-future-of-voting-rights/" TargetMode="External"/><Relationship Id="rId5" Type="http://schemas.openxmlformats.org/officeDocument/2006/relationships/styles" Target="styles.xml"/><Relationship Id="rId6" Type="http://schemas.openxmlformats.org/officeDocument/2006/relationships/hyperlink" Target="https://www.facinghistory.org/reconstruction-era" TargetMode="External"/><Relationship Id="rId7" Type="http://schemas.openxmlformats.org/officeDocument/2006/relationships/hyperlink" Target="https://www.learningforjustice.org/classroom-resources/lessons/the-true-history-of-voting-rights" TargetMode="External"/><Relationship Id="rId8" Type="http://schemas.openxmlformats.org/officeDocument/2006/relationships/hyperlink" Target="https://www.brennancenter.org/issues/ensure-every-american-can-vote/vote-suppression" TargetMode="External"/><Relationship Id="rId73" Type="http://schemas.openxmlformats.org/officeDocument/2006/relationships/hyperlink" Target="https://www.nytimes.com/2021/09/13/learning/lesson-plans/teaching-the-26th-amendment-with-the-new-york-times.html" TargetMode="External"/><Relationship Id="rId72" Type="http://schemas.openxmlformats.org/officeDocument/2006/relationships/hyperlink" Target="https://int.nyt.com/data/documenttools/lower-voting-age-sought-for-state/2a625697435d18a3/full.pdf" TargetMode="External"/><Relationship Id="rId75" Type="http://schemas.openxmlformats.org/officeDocument/2006/relationships/hyperlink" Target="https://int.nyt.com/data/documenttools/the-right-voting-age/bfeab1fb139643e2/full.pdf" TargetMode="External"/><Relationship Id="rId74" Type="http://schemas.openxmlformats.org/officeDocument/2006/relationships/hyperlink" Target="https://int.nyt.com/data/documenttools/eighteen-is-too-young/d2044b3ece1a3eab/full.pdf" TargetMode="External"/><Relationship Id="rId77" Type="http://schemas.openxmlformats.org/officeDocument/2006/relationships/hyperlink" Target="https://int.nyt.com/data/documenttools/lower-voting-age-sought-for-state/2a625697435d18a3/full.pdf" TargetMode="External"/><Relationship Id="rId76" Type="http://schemas.openxmlformats.org/officeDocument/2006/relationships/hyperlink" Target="https://int.nyt.com/data/documenttools/harnessing-the-youth-tide/ac6e63748354b80b/full.pdf" TargetMode="External"/><Relationship Id="rId79" Type="http://schemas.openxmlformats.org/officeDocument/2006/relationships/hyperlink" Target="https://www.businessinsider.com/voter-identification-requirements-in-each-state-2020-8" TargetMode="External"/><Relationship Id="rId78" Type="http://schemas.openxmlformats.org/officeDocument/2006/relationships/hyperlink" Target="https://www.businessinsider.com/voter-identification-requirements-in-each-state-2020-8" TargetMode="External"/><Relationship Id="rId71" Type="http://schemas.openxmlformats.org/officeDocument/2006/relationships/hyperlink" Target="https://int.nyt.com/data/documenttools/harnessing-the-youth-tide/ac6e63748354b80b/full.pdf" TargetMode="External"/><Relationship Id="rId70" Type="http://schemas.openxmlformats.org/officeDocument/2006/relationships/hyperlink" Target="https://int.nyt.com/data/documenttools/the-right-voting-age/bfeab1fb139643e2/full.pdf" TargetMode="External"/><Relationship Id="rId62" Type="http://schemas.openxmlformats.org/officeDocument/2006/relationships/hyperlink" Target="https://www.womenshistory.org/resources/lesson-plan/fannie-lou-hamer-and-social-activism" TargetMode="External"/><Relationship Id="rId61" Type="http://schemas.openxmlformats.org/officeDocument/2006/relationships/hyperlink" Target="https://www.youtube.com/watch?v=RobTthUg04c" TargetMode="External"/><Relationship Id="rId64" Type="http://schemas.openxmlformats.org/officeDocument/2006/relationships/hyperlink" Target="https://www.youtube.com/watch?v=RobTthUg04c" TargetMode="External"/><Relationship Id="rId63" Type="http://schemas.openxmlformats.org/officeDocument/2006/relationships/hyperlink" Target="https://www.pbs.org/wgbh/americanexperience/features/freedomsummer-hamer/" TargetMode="External"/><Relationship Id="rId66" Type="http://schemas.openxmlformats.org/officeDocument/2006/relationships/hyperlink" Target="https://www.womenshistory.org/sites/default/files/document/2021-01/Fannie%20Lou%20Hamer%20-%20Handout%20%232.pdf" TargetMode="External"/><Relationship Id="rId65" Type="http://schemas.openxmlformats.org/officeDocument/2006/relationships/hyperlink" Target="https://www.womenshistory.org/sites/default/files/document/2021-01/Fannie%20Lou%20Hamer%20-%20Handout%20%231.pdf" TargetMode="External"/><Relationship Id="rId68" Type="http://schemas.openxmlformats.org/officeDocument/2006/relationships/hyperlink" Target="https://www.womenshistory.org/sites/default/files/document/2021-01/Fannie%20Lou%20Hamer%20-%20Handout%20%234.pdf" TargetMode="External"/><Relationship Id="rId67" Type="http://schemas.openxmlformats.org/officeDocument/2006/relationships/hyperlink" Target="https://www.womenshistory.org/sites/default/files/document/2021-01/Fannie%20Lou%20Hamer%20-%20Handout%20%233.pdf" TargetMode="External"/><Relationship Id="rId60" Type="http://schemas.openxmlformats.org/officeDocument/2006/relationships/hyperlink" Target="https://www.pbs.org/wgbh/americanexperience/features/freedomsummer-hamer/" TargetMode="External"/><Relationship Id="rId69" Type="http://schemas.openxmlformats.org/officeDocument/2006/relationships/hyperlink" Target="https://int.nyt.com/data/documenttools/eighteen-is-too-young/d2044b3ece1a3eab/full.pdf" TargetMode="External"/><Relationship Id="rId51" Type="http://schemas.openxmlformats.org/officeDocument/2006/relationships/hyperlink" Target="https://www.nytimes.com/2019/06/26/opinion/graphics-an-excitingly-simple-solution-to-youth-turnout-for-the-primaries-and-beyond.html" TargetMode="External"/><Relationship Id="rId50" Type="http://schemas.openxmlformats.org/officeDocument/2006/relationships/hyperlink" Target="http://www.electproject.org/home/voter-turnout/demographics" TargetMode="External"/><Relationship Id="rId53" Type="http://schemas.openxmlformats.org/officeDocument/2006/relationships/hyperlink" Target="https://www.gilderlehrman.org/history-resources/lesson-plan/securing-right-vote-selma-montgomery-story" TargetMode="External"/><Relationship Id="rId52" Type="http://schemas.openxmlformats.org/officeDocument/2006/relationships/hyperlink" Target="https://www.crmvet.org/info/litques.htm" TargetMode="External"/><Relationship Id="rId55" Type="http://schemas.openxmlformats.org/officeDocument/2006/relationships/hyperlink" Target="https://www.crmvet.org/info/litques.htm" TargetMode="External"/><Relationship Id="rId54" Type="http://schemas.openxmlformats.org/officeDocument/2006/relationships/hyperlink" Target="https://www.gilderlehrman.org/history-resources/lesson-plan/securing-right-vote-selma-montgomery-story" TargetMode="External"/><Relationship Id="rId57" Type="http://schemas.openxmlformats.org/officeDocument/2006/relationships/hyperlink" Target="https://www.gilderlehrman.org/history-resources/lesson-plan/securing-right-vote-selma-montgomery-story" TargetMode="External"/><Relationship Id="rId56" Type="http://schemas.openxmlformats.org/officeDocument/2006/relationships/hyperlink" Target="https://www.crmvet.org/info/litques.pdf" TargetMode="External"/><Relationship Id="rId59" Type="http://schemas.openxmlformats.org/officeDocument/2006/relationships/hyperlink" Target="https://www.gilderlehrman.org/history-resources/lesson-plan/securing-right-vote-selma-montgomery-story" TargetMode="External"/><Relationship Id="rId58" Type="http://schemas.openxmlformats.org/officeDocument/2006/relationships/hyperlink" Target="https://www.archives.gov/education/lessons/worksheets/docum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