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cente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Exploring America’s Voices: The Connection Between Past, Present, and Future</w:t>
      </w:r>
    </w:p>
    <w:p w:rsidR="00000000" w:rsidDel="00000000" w:rsidP="00000000" w:rsidRDefault="00000000" w:rsidRPr="00000000" w14:paraId="00000002">
      <w:pPr>
        <w:pageBreakBefore w:val="0"/>
        <w:spacing w:line="240" w:lineRule="auto"/>
        <w:jc w:val="center"/>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Rhetorical Analysis Process Essay</w:t>
      </w:r>
    </w:p>
    <w:p w:rsidR="00000000" w:rsidDel="00000000" w:rsidP="00000000" w:rsidRDefault="00000000" w:rsidRPr="00000000" w14:paraId="00000003">
      <w:pPr>
        <w:pageBreakBefore w:val="0"/>
        <w:spacing w:line="240" w:lineRule="auto"/>
        <w:jc w:val="center"/>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04">
      <w:pPr>
        <w:pageBreakBefore w:val="0"/>
        <w:spacing w:line="240" w:lineRule="auto"/>
        <w:jc w:val="center"/>
        <w:rPr>
          <w:rFonts w:ascii="Georgia" w:cs="Georgia" w:eastAsia="Georgia" w:hAnsi="Georgia"/>
          <w:b w:val="1"/>
          <w:sz w:val="22"/>
          <w:szCs w:val="2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-342899</wp:posOffset>
            </wp:positionH>
            <wp:positionV relativeFrom="paragraph">
              <wp:posOffset>184169</wp:posOffset>
            </wp:positionV>
            <wp:extent cx="2857500" cy="1600200"/>
            <wp:effectExtent b="0" l="0" r="0" t="0"/>
            <wp:wrapSquare wrapText="bothSides" distB="114300" distT="114300" distL="114300" distR="114300"/>
            <wp:docPr id="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857500" cy="1600200"/>
                    </a:xfrm>
                    <a:prstGeom prst="rect"/>
                    <a:ln/>
                  </pic:spPr>
                </pic:pic>
              </a:graphicData>
            </a:graphic>
          </wp:anchor>
        </w:drawing>
      </w:r>
    </w:p>
    <w:p w:rsidR="00000000" w:rsidDel="00000000" w:rsidP="00000000" w:rsidRDefault="00000000" w:rsidRPr="00000000" w14:paraId="00000005">
      <w:pPr>
        <w:pageBreakBefore w:val="0"/>
        <w:spacing w:line="24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The texts you have read in the past few weeks have all shared a common goal: to share the story of America from various perspectives. These authors have aimed to demonstrate the ongoing impacts of slavery, racism, economic disparity, and other injustices on today’s world. In this essay, you will choose three texts—an essay, a photo essay, and a podcast—and write about how their authors achieved this goal within their works. You will consider the choices they made and describe how those choices supported their purposes. In this essay, you are not writing about whether you agree with the authors. Rather, you are analyzing how their writing is successful. </w:t>
      </w:r>
    </w:p>
    <w:p w:rsidR="00000000" w:rsidDel="00000000" w:rsidP="00000000" w:rsidRDefault="00000000" w:rsidRPr="00000000" w14:paraId="00000006">
      <w:pPr>
        <w:pageBreakBefore w:val="0"/>
        <w:spacing w:line="240" w:lineRule="auto"/>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07">
      <w:pPr>
        <w:pageBreakBefore w:val="0"/>
        <w:spacing w:line="240" w:lineRule="auto"/>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These are the steps you will take:</w:t>
      </w:r>
      <w:r w:rsidDel="00000000" w:rsidR="00000000" w:rsidRPr="00000000">
        <w:drawing>
          <wp:anchor allowOverlap="1" behindDoc="0" distB="114300" distT="114300" distL="114300" distR="114300" hidden="0" layoutInCell="1" locked="0" relativeHeight="0" simplePos="0">
            <wp:simplePos x="0" y="0"/>
            <wp:positionH relativeFrom="column">
              <wp:posOffset>5010150</wp:posOffset>
            </wp:positionH>
            <wp:positionV relativeFrom="paragraph">
              <wp:posOffset>132432</wp:posOffset>
            </wp:positionV>
            <wp:extent cx="1340132" cy="1673498"/>
            <wp:effectExtent b="0" l="0" r="0" t="0"/>
            <wp:wrapSquare wrapText="bothSides" distB="114300" distT="114300" distL="114300" distR="114300"/>
            <wp:docPr id="3"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340132" cy="1673498"/>
                    </a:xfrm>
                    <a:prstGeom prst="rect"/>
                    <a:ln/>
                  </pic:spPr>
                </pic:pic>
              </a:graphicData>
            </a:graphic>
          </wp:anchor>
        </w:drawing>
      </w:r>
    </w:p>
    <w:p w:rsidR="00000000" w:rsidDel="00000000" w:rsidP="00000000" w:rsidRDefault="00000000" w:rsidRPr="00000000" w14:paraId="00000008">
      <w:pPr>
        <w:pageBreakBefore w:val="0"/>
        <w:numPr>
          <w:ilvl w:val="0"/>
          <w:numId w:val="1"/>
        </w:numPr>
        <w:spacing w:line="240" w:lineRule="auto"/>
        <w:ind w:left="72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Choose your three texts. They can be texts you have worked with beforehand or a text another group has worked with. You must choose a text in each of the three modes—an essay, a photo essay, and a podcast. </w:t>
      </w:r>
    </w:p>
    <w:p w:rsidR="00000000" w:rsidDel="00000000" w:rsidP="00000000" w:rsidRDefault="00000000" w:rsidRPr="00000000" w14:paraId="00000009">
      <w:pPr>
        <w:pageBreakBefore w:val="0"/>
        <w:numPr>
          <w:ilvl w:val="0"/>
          <w:numId w:val="1"/>
        </w:numPr>
        <w:spacing w:line="240" w:lineRule="auto"/>
        <w:ind w:left="72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Start coming up with a thesis statement. You may use the below template if you would like:</w:t>
      </w:r>
    </w:p>
    <w:p w:rsidR="00000000" w:rsidDel="00000000" w:rsidP="00000000" w:rsidRDefault="00000000" w:rsidRPr="00000000" w14:paraId="0000000A">
      <w:pPr>
        <w:pageBreakBefore w:val="0"/>
        <w:numPr>
          <w:ilvl w:val="1"/>
          <w:numId w:val="1"/>
        </w:numPr>
        <w:spacing w:line="240" w:lineRule="auto"/>
        <w:ind w:left="144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These three authors primarily aim to ___________________________________. They successfully achieve this goal (or these goals) via various persuasive and effective rhetorical choices such as ________________________________________. </w:t>
      </w:r>
    </w:p>
    <w:p w:rsidR="00000000" w:rsidDel="00000000" w:rsidP="00000000" w:rsidRDefault="00000000" w:rsidRPr="00000000" w14:paraId="0000000B">
      <w:pPr>
        <w:pageBreakBefore w:val="0"/>
        <w:numPr>
          <w:ilvl w:val="1"/>
          <w:numId w:val="1"/>
        </w:numPr>
        <w:spacing w:line="240" w:lineRule="auto"/>
        <w:ind w:left="144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Then, come up with mini thesis statements for each text (what are their more specific purposes and choices?)</w:t>
      </w:r>
    </w:p>
    <w:p w:rsidR="00000000" w:rsidDel="00000000" w:rsidP="00000000" w:rsidRDefault="00000000" w:rsidRPr="00000000" w14:paraId="0000000C">
      <w:pPr>
        <w:pageBreakBefore w:val="0"/>
        <w:numPr>
          <w:ilvl w:val="0"/>
          <w:numId w:val="1"/>
        </w:numPr>
        <w:spacing w:line="240" w:lineRule="auto"/>
        <w:ind w:left="72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Then, review the essay outline. If you want to fill out an outline first, please do so! Complete whatever it is you like to do for prewriting/brainstorming. (I will also begin individual conferences with you all about your thesis statements at this point). </w:t>
      </w:r>
    </w:p>
    <w:p w:rsidR="00000000" w:rsidDel="00000000" w:rsidP="00000000" w:rsidRDefault="00000000" w:rsidRPr="00000000" w14:paraId="0000000D">
      <w:pPr>
        <w:pageBreakBefore w:val="0"/>
        <w:numPr>
          <w:ilvl w:val="0"/>
          <w:numId w:val="1"/>
        </w:numPr>
        <w:spacing w:line="240" w:lineRule="auto"/>
        <w:ind w:left="72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Then, start writing your first draft!</w:t>
      </w:r>
    </w:p>
    <w:p w:rsidR="00000000" w:rsidDel="00000000" w:rsidP="00000000" w:rsidRDefault="00000000" w:rsidRPr="00000000" w14:paraId="0000000E">
      <w:pPr>
        <w:pageBreakBefore w:val="0"/>
        <w:numPr>
          <w:ilvl w:val="0"/>
          <w:numId w:val="1"/>
        </w:numPr>
        <w:spacing w:line="240" w:lineRule="auto"/>
        <w:ind w:left="72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Once your first draft is written, the next steps will be peer editing, revising, and submitting the final draft. </w:t>
      </w:r>
    </w:p>
    <w:p w:rsidR="00000000" w:rsidDel="00000000" w:rsidP="00000000" w:rsidRDefault="00000000" w:rsidRPr="00000000" w14:paraId="0000000F">
      <w:pPr>
        <w:pageBreakBefore w:val="0"/>
        <w:spacing w:line="240" w:lineRule="auto"/>
        <w:rPr>
          <w:rFonts w:ascii="Georgia" w:cs="Georgia" w:eastAsia="Georgia" w:hAnsi="Georgia"/>
          <w:sz w:val="22"/>
          <w:szCs w:val="2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-495299</wp:posOffset>
            </wp:positionH>
            <wp:positionV relativeFrom="paragraph">
              <wp:posOffset>161925</wp:posOffset>
            </wp:positionV>
            <wp:extent cx="1271588" cy="190237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271588" cy="1902375"/>
                    </a:xfrm>
                    <a:prstGeom prst="rect"/>
                    <a:ln/>
                  </pic:spPr>
                </pic:pic>
              </a:graphicData>
            </a:graphic>
          </wp:anchor>
        </w:drawing>
      </w:r>
    </w:p>
    <w:p w:rsidR="00000000" w:rsidDel="00000000" w:rsidP="00000000" w:rsidRDefault="00000000" w:rsidRPr="00000000" w14:paraId="00000010">
      <w:pPr>
        <w:pageBreakBefore w:val="0"/>
        <w:spacing w:line="240" w:lineRule="auto"/>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Essay Pacing Guide:</w:t>
      </w:r>
    </w:p>
    <w:p w:rsidR="00000000" w:rsidDel="00000000" w:rsidP="00000000" w:rsidRDefault="00000000" w:rsidRPr="00000000" w14:paraId="00000011">
      <w:pPr>
        <w:pageBreakBefore w:val="0"/>
        <w:spacing w:line="24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Day one: Choose your texts, write a thesis statement, and start the pre-writing process. Also write your “mini thesis statements” for each text. </w:t>
      </w:r>
    </w:p>
    <w:p w:rsidR="00000000" w:rsidDel="00000000" w:rsidP="00000000" w:rsidRDefault="00000000" w:rsidRPr="00000000" w14:paraId="00000012">
      <w:pPr>
        <w:pageBreakBefore w:val="0"/>
        <w:spacing w:line="24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Day two: Thesis conferences (overall and mini thesis statements); work on prewriting, start on first draft</w:t>
      </w:r>
    </w:p>
    <w:p w:rsidR="00000000" w:rsidDel="00000000" w:rsidP="00000000" w:rsidRDefault="00000000" w:rsidRPr="00000000" w14:paraId="00000013">
      <w:pPr>
        <w:pageBreakBefore w:val="0"/>
        <w:spacing w:line="24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Day three: Finish intro, start body one</w:t>
      </w:r>
    </w:p>
    <w:p w:rsidR="00000000" w:rsidDel="00000000" w:rsidP="00000000" w:rsidRDefault="00000000" w:rsidRPr="00000000" w14:paraId="00000014">
      <w:pPr>
        <w:pageBreakBefore w:val="0"/>
        <w:spacing w:line="24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Day four: Finish body one, start body two </w:t>
      </w:r>
    </w:p>
    <w:p w:rsidR="00000000" w:rsidDel="00000000" w:rsidP="00000000" w:rsidRDefault="00000000" w:rsidRPr="00000000" w14:paraId="00000015">
      <w:pPr>
        <w:pageBreakBefore w:val="0"/>
        <w:spacing w:line="24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Day five: Finish body two, start body three</w:t>
      </w:r>
    </w:p>
    <w:p w:rsidR="00000000" w:rsidDel="00000000" w:rsidP="00000000" w:rsidRDefault="00000000" w:rsidRPr="00000000" w14:paraId="00000016">
      <w:pPr>
        <w:pageBreakBefore w:val="0"/>
        <w:spacing w:line="24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Day six: Finish body three, write conclusion</w:t>
      </w:r>
    </w:p>
    <w:p w:rsidR="00000000" w:rsidDel="00000000" w:rsidP="00000000" w:rsidRDefault="00000000" w:rsidRPr="00000000" w14:paraId="00000017">
      <w:pPr>
        <w:pageBreakBefore w:val="0"/>
        <w:spacing w:line="24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Day seven: Peer editing; then make revisions on your own time and submit. </w:t>
      </w:r>
    </w:p>
    <w:p w:rsidR="00000000" w:rsidDel="00000000" w:rsidP="00000000" w:rsidRDefault="00000000" w:rsidRPr="00000000" w14:paraId="00000018">
      <w:pPr>
        <w:spacing w:line="240" w:lineRule="auto"/>
        <w:rPr>
          <w:rFonts w:ascii="Calibri" w:cs="Calibri" w:eastAsia="Calibri" w:hAnsi="Calibri"/>
          <w:sz w:val="22"/>
          <w:szCs w:val="22"/>
        </w:rPr>
      </w:pP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jc w:val="center"/>
      <w:rPr/>
    </w:pPr>
    <w:r w:rsidDel="00000000" w:rsidR="00000000" w:rsidRPr="00000000">
      <w:rPr>
        <w:rFonts w:ascii="Georgia" w:cs="Georgia" w:eastAsia="Georgia" w:hAnsi="Georgia"/>
        <w:sz w:val="18"/>
        <w:szCs w:val="18"/>
        <w:rtl w:val="0"/>
      </w:rPr>
      <w:t xml:space="preserve">This worksheet was created by ELA Educators in Idaho Schools, part of the 2021 cohort of </w:t>
    </w:r>
    <w:r w:rsidDel="00000000" w:rsidR="00000000" w:rsidRPr="00000000">
      <w:rPr>
        <w:rFonts w:ascii="Georgia" w:cs="Georgia" w:eastAsia="Georgia" w:hAnsi="Georgia"/>
        <w:i w:val="1"/>
        <w:sz w:val="18"/>
        <w:szCs w:val="18"/>
        <w:rtl w:val="0"/>
      </w:rPr>
      <w:t xml:space="preserve">The 1619 Project</w:t>
    </w:r>
    <w:r w:rsidDel="00000000" w:rsidR="00000000" w:rsidRPr="00000000">
      <w:rPr>
        <w:rFonts w:ascii="Georgia" w:cs="Georgia" w:eastAsia="Georgia" w:hAnsi="Georgia"/>
        <w:sz w:val="18"/>
        <w:szCs w:val="18"/>
        <w:rtl w:val="0"/>
      </w:rPr>
      <w:t xml:space="preserve"> Education Network</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4776788</wp:posOffset>
          </wp:positionH>
          <wp:positionV relativeFrom="paragraph">
            <wp:posOffset>-228599</wp:posOffset>
          </wp:positionV>
          <wp:extent cx="1813532" cy="576263"/>
          <wp:effectExtent b="0" l="0" r="0" t="0"/>
          <wp:wrapNone/>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813532" cy="5762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