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Name __________________________________________________________________ Date __________________________ Period _________</w:t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The Migration Experience Photo Essay Rubric</w:t>
      </w:r>
    </w:p>
    <w:p w:rsidR="00000000" w:rsidDel="00000000" w:rsidP="00000000" w:rsidRDefault="00000000" w:rsidRPr="00000000" w14:paraId="00000004">
      <w:pPr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Directions:</w:t>
      </w:r>
      <w:r w:rsidDel="00000000" w:rsidR="00000000" w:rsidRPr="00000000">
        <w:rPr>
          <w:rFonts w:ascii="Lato" w:cs="Lato" w:eastAsia="Lato" w:hAnsi="Lato"/>
          <w:rtl w:val="0"/>
        </w:rPr>
        <w:t xml:space="preserve"> Use the following rubric as a guide to complete the photo essay project. </w:t>
      </w:r>
    </w:p>
    <w:p w:rsidR="00000000" w:rsidDel="00000000" w:rsidP="00000000" w:rsidRDefault="00000000" w:rsidRPr="00000000" w14:paraId="00000006">
      <w:pPr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40"/>
        <w:gridCol w:w="1875"/>
        <w:gridCol w:w="2085"/>
        <w:tblGridChange w:id="0">
          <w:tblGrid>
            <w:gridCol w:w="6840"/>
            <w:gridCol w:w="1875"/>
            <w:gridCol w:w="2085"/>
          </w:tblGrid>
        </w:tblGridChange>
      </w:tblGrid>
      <w:t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Requirements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Points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Points Earned</w:t>
            </w:r>
          </w:p>
        </w:tc>
      </w:tr>
      <w:t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Can the photo essay be understood without words?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20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Does the presentation have a minimum of twelve (12) photos?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20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Do the photographs demonstrate a variety of images and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perspective?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20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Are there captions for every photograph?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20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Are the photographs connected to the central theme of migration, immigration or refugee?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20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Comments: 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line="360" w:lineRule="auto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line="360" w:lineRule="auto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line="360" w:lineRule="auto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Caveat" w:cs="Caveat" w:eastAsia="Caveat" w:hAnsi="Caveat"/>
          <w:sz w:val="16"/>
          <w:szCs w:val="16"/>
        </w:rPr>
      </w:pPr>
      <w:r w:rsidDel="00000000" w:rsidR="00000000" w:rsidRPr="00000000">
        <w:rPr>
          <w:rFonts w:ascii="Caveat" w:cs="Caveat" w:eastAsia="Caveat" w:hAnsi="Caveat"/>
          <w:i w:val="1"/>
          <w:sz w:val="16"/>
          <w:szCs w:val="16"/>
          <w:rtl w:val="0"/>
        </w:rPr>
        <w:t xml:space="preserve">Adapted from:</w:t>
      </w:r>
      <w:r w:rsidDel="00000000" w:rsidR="00000000" w:rsidRPr="00000000">
        <w:rPr>
          <w:rFonts w:ascii="Caveat" w:cs="Caveat" w:eastAsia="Caveat" w:hAnsi="Caveat"/>
          <w:sz w:val="16"/>
          <w:szCs w:val="16"/>
          <w:rtl w:val="0"/>
        </w:rPr>
        <w:t xml:space="preserve"> PBS </w:t>
      </w:r>
      <w:hyperlink r:id="rId6">
        <w:r w:rsidDel="00000000" w:rsidR="00000000" w:rsidRPr="00000000">
          <w:rPr>
            <w:rFonts w:ascii="Caveat" w:cs="Caveat" w:eastAsia="Caveat" w:hAnsi="Caveat"/>
            <w:color w:val="1155cc"/>
            <w:sz w:val="16"/>
            <w:szCs w:val="16"/>
            <w:u w:val="single"/>
            <w:rtl w:val="0"/>
          </w:rPr>
          <w:t xml:space="preserve">https://www-tc.pbs.org/wnet/americanmasters/files/2009/11/RC-Rubric.pdf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veat">
    <w:embedRegular w:fontKey="{00000000-0000-0000-0000-000000000000}" r:id="rId1" w:subsetted="0"/>
    <w:embedBold w:fontKey="{00000000-0000-0000-0000-000000000000}" r:id="rId2" w:subsetted="0"/>
  </w:font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left"/>
      <w:rPr>
        <w:rFonts w:ascii="Caveat" w:cs="Caveat" w:eastAsia="Caveat" w:hAnsi="Caveat"/>
        <w:sz w:val="24"/>
        <w:szCs w:val="24"/>
      </w:rPr>
    </w:pPr>
    <w:r w:rsidDel="00000000" w:rsidR="00000000" w:rsidRPr="00000000">
      <w:rPr>
        <w:rFonts w:ascii="Caveat" w:cs="Caveat" w:eastAsia="Caveat" w:hAnsi="Caveat"/>
        <w:sz w:val="24"/>
        <w:szCs w:val="24"/>
        <w:rtl w:val="0"/>
      </w:rPr>
      <w:t xml:space="preserve">Photo Essay Rubric - Keysiah Middleton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-tc.pbs.org/wnet/americanmasters/files/2009/11/RC-Rubric.pdf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