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left"/>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Gender Related Issues are Underreported Stories </w:t>
      </w:r>
    </w:p>
    <w:p w:rsidR="00000000" w:rsidDel="00000000" w:rsidP="00000000" w:rsidRDefault="00000000" w:rsidRPr="00000000" w14:paraId="00000003">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By Maria Solis</w:t>
      </w:r>
      <w:r w:rsidDel="00000000" w:rsidR="00000000" w:rsidRPr="00000000">
        <w:rPr>
          <w:rtl w:val="0"/>
        </w:rPr>
      </w:r>
    </w:p>
    <w:p w:rsidR="00000000" w:rsidDel="00000000" w:rsidP="00000000" w:rsidRDefault="00000000" w:rsidRPr="00000000" w14:paraId="00000004">
      <w:pPr>
        <w:spacing w:line="240" w:lineRule="auto"/>
        <w:rPr>
          <w:rFonts w:ascii="Lato" w:cs="Lato" w:eastAsia="Lato" w:hAnsi="Lato"/>
        </w:rPr>
      </w:pPr>
      <w:r w:rsidDel="00000000" w:rsidR="00000000" w:rsidRPr="00000000">
        <w:rPr>
          <w:rtl w:val="0"/>
        </w:rPr>
      </w:r>
    </w:p>
    <w:tbl>
      <w:tblPr>
        <w:tblStyle w:val="Table1"/>
        <w:tblW w:w="931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Day 1</w:t>
            </w:r>
          </w:p>
          <w:p w:rsidR="00000000" w:rsidDel="00000000" w:rsidP="00000000" w:rsidRDefault="00000000" w:rsidRPr="00000000" w14:paraId="00000006">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(45 minute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Lesson Objective(s) or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Lato" w:cs="Lato" w:eastAsia="Lato" w:hAnsi="Lato"/>
              </w:rPr>
            </w:pPr>
            <w:r w:rsidDel="00000000" w:rsidR="00000000" w:rsidRPr="00000000">
              <w:rPr>
                <w:rFonts w:ascii="Lato" w:cs="Lato" w:eastAsia="Lato" w:hAnsi="Lato"/>
                <w:b w:val="1"/>
                <w:rtl w:val="0"/>
              </w:rPr>
              <w:t xml:space="preserve">Learning Objective:</w:t>
            </w:r>
            <w:r w:rsidDel="00000000" w:rsidR="00000000" w:rsidRPr="00000000">
              <w:rPr>
                <w:rFonts w:ascii="Lato" w:cs="Lato" w:eastAsia="Lato" w:hAnsi="Lato"/>
                <w:rtl w:val="0"/>
              </w:rPr>
              <w:t xml:space="preserve"> I can explain the importance of underreported stories.</w:t>
            </w:r>
          </w:p>
          <w:p w:rsidR="00000000" w:rsidDel="00000000" w:rsidP="00000000" w:rsidRDefault="00000000" w:rsidRPr="00000000" w14:paraId="0000000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A">
            <w:pPr>
              <w:widowControl w:val="0"/>
              <w:spacing w:line="240" w:lineRule="auto"/>
              <w:rPr>
                <w:rFonts w:ascii="Lato" w:cs="Lato" w:eastAsia="Lato" w:hAnsi="Lato"/>
              </w:rPr>
            </w:pPr>
            <w:r w:rsidDel="00000000" w:rsidR="00000000" w:rsidRPr="00000000">
              <w:rPr>
                <w:rFonts w:ascii="Lato" w:cs="Lato" w:eastAsia="Lato" w:hAnsi="Lato"/>
                <w:b w:val="1"/>
                <w:rtl w:val="0"/>
              </w:rPr>
              <w:t xml:space="preserve">Essential Question(s):  </w:t>
            </w:r>
            <w:r w:rsidDel="00000000" w:rsidR="00000000" w:rsidRPr="00000000">
              <w:rPr>
                <w:rFonts w:ascii="Lato" w:cs="Lato" w:eastAsia="Lato" w:hAnsi="Lato"/>
                <w:highlight w:val="white"/>
                <w:rtl w:val="0"/>
              </w:rPr>
              <w:t xml:space="preserve">What does justice look like for victims and survivors of gender based violence at a national and global level? How is justice different for minority communities at a national and global level?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 </w:t>
            </w:r>
            <w:r w:rsidDel="00000000" w:rsidR="00000000" w:rsidRPr="00000000">
              <w:rPr>
                <w:rFonts w:ascii="Lato" w:cs="Lato" w:eastAsia="Lato" w:hAnsi="Lato"/>
                <w:rtl w:val="0"/>
              </w:rPr>
              <w:t xml:space="preserve">“</w:t>
            </w:r>
            <w:r w:rsidDel="00000000" w:rsidR="00000000" w:rsidRPr="00000000">
              <w:rPr>
                <w:rFonts w:ascii="Lato" w:cs="Lato" w:eastAsia="Lato" w:hAnsi="Lato"/>
                <w:color w:val="3c4043"/>
                <w:highlight w:val="white"/>
                <w:rtl w:val="0"/>
              </w:rPr>
              <w:t xml:space="preserve">What is something that you care about and know is happening that is not getting the attention that it deserves?</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0D">
            <w:pPr>
              <w:widowControl w:val="0"/>
              <w:numPr>
                <w:ilvl w:val="0"/>
                <w:numId w:val="5"/>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Have the students respond to this question in the method that works best for your students and your learning environment (PearDeck, partners, writing, etc).</w:t>
            </w:r>
          </w:p>
          <w:p w:rsidR="00000000" w:rsidDel="00000000" w:rsidP="00000000" w:rsidRDefault="00000000" w:rsidRPr="00000000" w14:paraId="0000000E">
            <w:pPr>
              <w:widowControl w:val="0"/>
              <w:numPr>
                <w:ilvl w:val="0"/>
                <w:numId w:val="5"/>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Allow students to share their responses with the class.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Focus text(s) / resource(s) for today’s lesson</w:t>
            </w:r>
          </w:p>
        </w:tc>
      </w:tr>
      <w:tr>
        <w:trPr>
          <w:trHeight w:val="503.9999999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00" w:line="240" w:lineRule="auto"/>
              <w:rPr>
                <w:rFonts w:ascii="Lato" w:cs="Lato" w:eastAsia="Lato" w:hAnsi="Lato"/>
              </w:rPr>
            </w:pPr>
            <w:r w:rsidDel="00000000" w:rsidR="00000000" w:rsidRPr="00000000">
              <w:rPr>
                <w:rFonts w:ascii="Lato" w:cs="Lato" w:eastAsia="Lato" w:hAnsi="Lato"/>
                <w:rtl w:val="0"/>
              </w:rPr>
              <w:t xml:space="preserve">Video by Pulitzer Center:  </w:t>
            </w:r>
            <w:hyperlink r:id="rId6">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tl w:val="0"/>
              </w:rPr>
            </w:r>
          </w:p>
          <w:p w:rsidR="00000000" w:rsidDel="00000000" w:rsidP="00000000" w:rsidRDefault="00000000" w:rsidRPr="00000000" w14:paraId="00000011">
            <w:pPr>
              <w:widowControl w:val="0"/>
              <w:spacing w:after="200" w:line="240" w:lineRule="auto"/>
              <w:rPr>
                <w:rFonts w:ascii="Lato" w:cs="Lato" w:eastAsia="Lato" w:hAnsi="Lato"/>
              </w:rPr>
            </w:pPr>
            <w:hyperlink r:id="rId7">
              <w:r w:rsidDel="00000000" w:rsidR="00000000" w:rsidRPr="00000000">
                <w:rPr>
                  <w:rFonts w:ascii="Lato" w:cs="Lato" w:eastAsia="Lato" w:hAnsi="Lato"/>
                  <w:color w:val="1155cc"/>
                  <w:u w:val="single"/>
                  <w:rtl w:val="0"/>
                </w:rPr>
                <w:t xml:space="preserve">Day 1: Underreported Stories Presentation</w:t>
              </w:r>
            </w:hyperlink>
            <w:r w:rsidDel="00000000" w:rsidR="00000000" w:rsidRPr="00000000">
              <w:rPr>
                <w:rFonts w:ascii="Lato" w:cs="Lato" w:eastAsia="Lato" w:hAnsi="Lato"/>
                <w:rtl w:val="0"/>
              </w:rPr>
              <w:t xml:space="preserve"> [</w:t>
            </w:r>
            <w:hyperlink r:id="rId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Lato" w:cs="Lato" w:eastAsia="Lato" w:hAnsi="Lato"/>
                <w:sz w:val="26"/>
                <w:szCs w:val="26"/>
              </w:rPr>
            </w:pPr>
            <w:r w:rsidDel="00000000" w:rsidR="00000000" w:rsidRPr="00000000">
              <w:rPr>
                <w:rFonts w:ascii="Lato" w:cs="Lato" w:eastAsia="Lato" w:hAnsi="Lato"/>
                <w:b w:val="1"/>
                <w:sz w:val="26"/>
                <w:szCs w:val="26"/>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Class discussion on what students already know about news and journalism:</w:t>
            </w:r>
          </w:p>
          <w:p w:rsidR="00000000" w:rsidDel="00000000" w:rsidP="00000000" w:rsidRDefault="00000000" w:rsidRPr="00000000" w14:paraId="00000014">
            <w:pPr>
              <w:widowControl w:val="0"/>
              <w:numPr>
                <w:ilvl w:val="0"/>
                <w:numId w:val="8"/>
              </w:numPr>
              <w:spacing w:line="240" w:lineRule="auto"/>
              <w:ind w:left="720" w:hanging="360"/>
              <w:rPr>
                <w:rFonts w:ascii="Lato" w:cs="Lato" w:eastAsia="Lato" w:hAnsi="Lato"/>
              </w:rPr>
            </w:pPr>
            <w:r w:rsidDel="00000000" w:rsidR="00000000" w:rsidRPr="00000000">
              <w:rPr>
                <w:rFonts w:ascii="Lato" w:cs="Lato" w:eastAsia="Lato" w:hAnsi="Lato"/>
                <w:rtl w:val="0"/>
              </w:rPr>
              <w:t xml:space="preserve">Create a poll that asks the students:</w:t>
            </w:r>
          </w:p>
          <w:p w:rsidR="00000000" w:rsidDel="00000000" w:rsidP="00000000" w:rsidRDefault="00000000" w:rsidRPr="00000000" w14:paraId="00000015">
            <w:pPr>
              <w:widowControl w:val="0"/>
              <w:numPr>
                <w:ilvl w:val="1"/>
                <w:numId w:val="8"/>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do they obtain their news?</w:t>
            </w:r>
          </w:p>
          <w:p w:rsidR="00000000" w:rsidDel="00000000" w:rsidP="00000000" w:rsidRDefault="00000000" w:rsidRPr="00000000" w14:paraId="00000016">
            <w:pPr>
              <w:widowControl w:val="0"/>
              <w:numPr>
                <w:ilvl w:val="1"/>
                <w:numId w:val="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news outlets do they know about? </w:t>
            </w:r>
          </w:p>
          <w:p w:rsidR="00000000" w:rsidDel="00000000" w:rsidP="00000000" w:rsidRDefault="00000000" w:rsidRPr="00000000" w14:paraId="00000017">
            <w:pPr>
              <w:widowControl w:val="0"/>
              <w:numPr>
                <w:ilvl w:val="1"/>
                <w:numId w:val="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Which news outlets they prefer and why?</w:t>
            </w:r>
          </w:p>
          <w:p w:rsidR="00000000" w:rsidDel="00000000" w:rsidP="00000000" w:rsidRDefault="00000000" w:rsidRPr="00000000" w14:paraId="00000018">
            <w:pPr>
              <w:widowControl w:val="0"/>
              <w:numPr>
                <w:ilvl w:val="1"/>
                <w:numId w:val="8"/>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What are some mediums of news? Which mediums do they use more often?</w:t>
            </w:r>
          </w:p>
          <w:p w:rsidR="00000000" w:rsidDel="00000000" w:rsidP="00000000" w:rsidRDefault="00000000" w:rsidRPr="00000000" w14:paraId="00000019">
            <w:pPr>
              <w:widowControl w:val="0"/>
              <w:numPr>
                <w:ilvl w:val="0"/>
                <w:numId w:val="8"/>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Discuss the poll results with your students and have them make inferences using the results:</w:t>
            </w:r>
          </w:p>
          <w:p w:rsidR="00000000" w:rsidDel="00000000" w:rsidP="00000000" w:rsidRDefault="00000000" w:rsidRPr="00000000" w14:paraId="0000001A">
            <w:pPr>
              <w:widowControl w:val="0"/>
              <w:numPr>
                <w:ilvl w:val="1"/>
                <w:numId w:val="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Why are certain news outlets more popular than others?</w:t>
            </w:r>
          </w:p>
          <w:p w:rsidR="00000000" w:rsidDel="00000000" w:rsidP="00000000" w:rsidRDefault="00000000" w:rsidRPr="00000000" w14:paraId="0000001B">
            <w:pPr>
              <w:widowControl w:val="0"/>
              <w:numPr>
                <w:ilvl w:val="1"/>
                <w:numId w:val="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does this information say about our society today?</w:t>
            </w:r>
          </w:p>
          <w:p w:rsidR="00000000" w:rsidDel="00000000" w:rsidP="00000000" w:rsidRDefault="00000000" w:rsidRPr="00000000" w14:paraId="0000001C">
            <w:pPr>
              <w:widowControl w:val="0"/>
              <w:numPr>
                <w:ilvl w:val="1"/>
                <w:numId w:val="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are the topics we always hear about and who are telling these stories?</w:t>
            </w:r>
          </w:p>
          <w:p w:rsidR="00000000" w:rsidDel="00000000" w:rsidP="00000000" w:rsidRDefault="00000000" w:rsidRPr="00000000" w14:paraId="0000001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E">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Watch the </w:t>
            </w:r>
            <w:hyperlink r:id="rId9">
              <w:r w:rsidDel="00000000" w:rsidR="00000000" w:rsidRPr="00000000">
                <w:rPr>
                  <w:rFonts w:ascii="Lato" w:cs="Lato" w:eastAsia="Lato" w:hAnsi="Lato"/>
                  <w:b w:val="1"/>
                  <w:color w:val="1155cc"/>
                  <w:rtl w:val="0"/>
                </w:rPr>
                <w:t xml:space="preserve">Pulitzer Center’s video </w:t>
              </w:r>
            </w:hyperlink>
            <w:r w:rsidDel="00000000" w:rsidR="00000000" w:rsidRPr="00000000">
              <w:rPr>
                <w:rFonts w:ascii="Lato" w:cs="Lato" w:eastAsia="Lato" w:hAnsi="Lato"/>
                <w:b w:val="1"/>
                <w:rtl w:val="0"/>
              </w:rPr>
              <w:t xml:space="preserve">on underreported stories:</w:t>
            </w:r>
          </w:p>
          <w:p w:rsidR="00000000" w:rsidDel="00000000" w:rsidP="00000000" w:rsidRDefault="00000000" w:rsidRPr="00000000" w14:paraId="0000001F">
            <w:pPr>
              <w:widowControl w:val="0"/>
              <w:numPr>
                <w:ilvl w:val="0"/>
                <w:numId w:val="20"/>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As the students watch the video, have them come up with their own definition of underreported stories </w:t>
            </w:r>
          </w:p>
          <w:p w:rsidR="00000000" w:rsidDel="00000000" w:rsidP="00000000" w:rsidRDefault="00000000" w:rsidRPr="00000000" w14:paraId="00000020">
            <w:pPr>
              <w:widowControl w:val="0"/>
              <w:numPr>
                <w:ilvl w:val="0"/>
                <w:numId w:val="20"/>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After the video, have students share their definition of underreported stories </w:t>
            </w:r>
          </w:p>
          <w:p w:rsidR="00000000" w:rsidDel="00000000" w:rsidP="00000000" w:rsidRDefault="00000000" w:rsidRPr="00000000" w14:paraId="0000002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Present students with additional information around underreported stories:</w:t>
            </w:r>
          </w:p>
          <w:p w:rsidR="00000000" w:rsidDel="00000000" w:rsidP="00000000" w:rsidRDefault="00000000" w:rsidRPr="00000000" w14:paraId="00000022">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Using the Underreported Stories Presentations, d</w:t>
            </w:r>
            <w:r w:rsidDel="00000000" w:rsidR="00000000" w:rsidRPr="00000000">
              <w:rPr>
                <w:rFonts w:ascii="Lato" w:cs="Lato" w:eastAsia="Lato" w:hAnsi="Lato"/>
                <w:rtl w:val="0"/>
              </w:rPr>
              <w:t xml:space="preserve">isplay the questions that journalists ask themselves when they are identifying underreported stories</w:t>
            </w:r>
          </w:p>
          <w:p w:rsidR="00000000" w:rsidDel="00000000" w:rsidP="00000000" w:rsidRDefault="00000000" w:rsidRPr="00000000" w14:paraId="00000023">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not right? What is unfair?</w:t>
            </w:r>
          </w:p>
          <w:p w:rsidR="00000000" w:rsidDel="00000000" w:rsidP="00000000" w:rsidRDefault="00000000" w:rsidRPr="00000000" w14:paraId="00000024">
            <w:pPr>
              <w:widowControl w:val="0"/>
              <w:numPr>
                <w:ilvl w:val="2"/>
                <w:numId w:val="12"/>
              </w:numPr>
              <w:spacing w:line="240" w:lineRule="auto"/>
              <w:ind w:left="2160" w:hanging="360"/>
              <w:rPr>
                <w:rFonts w:ascii="Lato" w:cs="Lato" w:eastAsia="Lato" w:hAnsi="Lato"/>
              </w:rPr>
            </w:pPr>
            <w:r w:rsidDel="00000000" w:rsidR="00000000" w:rsidRPr="00000000">
              <w:rPr>
                <w:rFonts w:ascii="Lato" w:cs="Lato" w:eastAsia="Lato" w:hAnsi="Lato"/>
                <w:rtl w:val="0"/>
              </w:rPr>
              <w:t xml:space="preserve">What is not right in your community? (this makes it more personal to the students lived experiences)</w:t>
            </w:r>
          </w:p>
          <w:p w:rsidR="00000000" w:rsidDel="00000000" w:rsidP="00000000" w:rsidRDefault="00000000" w:rsidRPr="00000000" w14:paraId="00000025">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voices are not heard?</w:t>
            </w:r>
          </w:p>
          <w:p w:rsidR="00000000" w:rsidDel="00000000" w:rsidP="00000000" w:rsidRDefault="00000000" w:rsidRPr="00000000" w14:paraId="00000026">
            <w:pPr>
              <w:widowControl w:val="0"/>
              <w:numPr>
                <w:ilvl w:val="2"/>
                <w:numId w:val="12"/>
              </w:numPr>
              <w:spacing w:line="240" w:lineRule="auto"/>
              <w:ind w:left="2160" w:hanging="360"/>
              <w:rPr>
                <w:rFonts w:ascii="Lato" w:cs="Lato" w:eastAsia="Lato" w:hAnsi="Lato"/>
              </w:rPr>
            </w:pPr>
            <w:r w:rsidDel="00000000" w:rsidR="00000000" w:rsidRPr="00000000">
              <w:rPr>
                <w:rFonts w:ascii="Lato" w:cs="Lato" w:eastAsia="Lato" w:hAnsi="Lato"/>
                <w:rtl w:val="0"/>
              </w:rPr>
              <w:t xml:space="preserve">What voices are missing from the stories we are hearing about?</w:t>
            </w:r>
          </w:p>
          <w:p w:rsidR="00000000" w:rsidDel="00000000" w:rsidP="00000000" w:rsidRDefault="00000000" w:rsidRPr="00000000" w14:paraId="00000027">
            <w:pPr>
              <w:widowControl w:val="0"/>
              <w:numPr>
                <w:ilvl w:val="2"/>
                <w:numId w:val="12"/>
              </w:numPr>
              <w:spacing w:line="240" w:lineRule="auto"/>
              <w:ind w:left="2160" w:hanging="360"/>
              <w:rPr>
                <w:rFonts w:ascii="Lato" w:cs="Lato" w:eastAsia="Lato" w:hAnsi="Lato"/>
              </w:rPr>
            </w:pPr>
            <w:r w:rsidDel="00000000" w:rsidR="00000000" w:rsidRPr="00000000">
              <w:rPr>
                <w:rFonts w:ascii="Lato" w:cs="Lato" w:eastAsia="Lato" w:hAnsi="Lato"/>
                <w:rtl w:val="0"/>
              </w:rPr>
              <w:t xml:space="preserve">Why is that the case? Why leave out certain voices from this story?</w:t>
            </w:r>
          </w:p>
          <w:p w:rsidR="00000000" w:rsidDel="00000000" w:rsidP="00000000" w:rsidRDefault="00000000" w:rsidRPr="00000000" w14:paraId="00000028">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Are the proposed solutions to the problem working?</w:t>
            </w:r>
          </w:p>
          <w:p w:rsidR="00000000" w:rsidDel="00000000" w:rsidP="00000000" w:rsidRDefault="00000000" w:rsidRPr="00000000" w14:paraId="00000029">
            <w:pPr>
              <w:widowControl w:val="0"/>
              <w:numPr>
                <w:ilvl w:val="2"/>
                <w:numId w:val="12"/>
              </w:numPr>
              <w:spacing w:line="240" w:lineRule="auto"/>
              <w:ind w:left="2160" w:hanging="360"/>
              <w:rPr>
                <w:rFonts w:ascii="Lato" w:cs="Lato" w:eastAsia="Lato" w:hAnsi="Lato"/>
              </w:rPr>
            </w:pPr>
            <w:r w:rsidDel="00000000" w:rsidR="00000000" w:rsidRPr="00000000">
              <w:rPr>
                <w:rFonts w:ascii="Lato" w:cs="Lato" w:eastAsia="Lato" w:hAnsi="Lato"/>
                <w:rtl w:val="0"/>
              </w:rPr>
              <w:t xml:space="preserve">Is the work that is being done around this problem enough and are those who are affected by this problem in agreement with the solutions?</w:t>
            </w:r>
          </w:p>
          <w:p w:rsidR="00000000" w:rsidDel="00000000" w:rsidP="00000000" w:rsidRDefault="00000000" w:rsidRPr="00000000" w14:paraId="0000002A">
            <w:pPr>
              <w:widowControl w:val="0"/>
              <w:numPr>
                <w:ilvl w:val="2"/>
                <w:numId w:val="12"/>
              </w:numPr>
              <w:spacing w:after="200" w:before="0" w:line="240" w:lineRule="auto"/>
              <w:ind w:left="2160" w:hanging="360"/>
              <w:rPr>
                <w:rFonts w:ascii="Lato" w:cs="Lato" w:eastAsia="Lato" w:hAnsi="Lato"/>
              </w:rPr>
            </w:pPr>
            <w:r w:rsidDel="00000000" w:rsidR="00000000" w:rsidRPr="00000000">
              <w:rPr>
                <w:rFonts w:ascii="Lato" w:cs="Lato" w:eastAsia="Lato" w:hAnsi="Lato"/>
                <w:rtl w:val="0"/>
              </w:rPr>
              <w:t xml:space="preserve">Who benefits from these solutions?</w:t>
            </w:r>
          </w:p>
          <w:p w:rsidR="00000000" w:rsidDel="00000000" w:rsidP="00000000" w:rsidRDefault="00000000" w:rsidRPr="00000000" w14:paraId="0000002B">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Engage students in a discussion on justice through underreported stories:</w:t>
            </w:r>
          </w:p>
          <w:p w:rsidR="00000000" w:rsidDel="00000000" w:rsidP="00000000" w:rsidRDefault="00000000" w:rsidRPr="00000000" w14:paraId="0000002C">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Why is it important that minorities have their voices heard?</w:t>
            </w:r>
          </w:p>
          <w:p w:rsidR="00000000" w:rsidDel="00000000" w:rsidP="00000000" w:rsidRDefault="00000000" w:rsidRPr="00000000" w14:paraId="0000002D">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can underreported stories help minorities find justice?</w:t>
            </w:r>
          </w:p>
          <w:p w:rsidR="00000000" w:rsidDel="00000000" w:rsidP="00000000" w:rsidRDefault="00000000" w:rsidRPr="00000000" w14:paraId="0000002E">
            <w:pPr>
              <w:widowControl w:val="0"/>
              <w:numPr>
                <w:ilvl w:val="1"/>
                <w:numId w:val="12"/>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What would be different in our communities if there was more attention on underreported stories?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Exit Ticket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questions around underreported stories to get an understanding of where students are at in terms of underreported stories:</w:t>
            </w:r>
          </w:p>
          <w:p w:rsidR="00000000" w:rsidDel="00000000" w:rsidP="00000000" w:rsidRDefault="00000000" w:rsidRPr="00000000" w14:paraId="00000031">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Define underreported stories</w:t>
            </w:r>
          </w:p>
          <w:p w:rsidR="00000000" w:rsidDel="00000000" w:rsidP="00000000" w:rsidRDefault="00000000" w:rsidRPr="00000000" w14:paraId="00000032">
            <w:pPr>
              <w:widowControl w:val="0"/>
              <w:numPr>
                <w:ilvl w:val="1"/>
                <w:numId w:val="2"/>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What is  an underreported story in your community that you know would make a difference if more people were informed about it?</w:t>
            </w:r>
          </w:p>
          <w:p w:rsidR="00000000" w:rsidDel="00000000" w:rsidP="00000000" w:rsidRDefault="00000000" w:rsidRPr="00000000" w14:paraId="00000033">
            <w:pPr>
              <w:widowControl w:val="0"/>
              <w:numPr>
                <w:ilvl w:val="0"/>
                <w:numId w:val="2"/>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respond to the exit ticket questions in a way that is most convenient for you to keep track of and have access to them for future lessons. Refer to the  list of options:</w:t>
            </w:r>
          </w:p>
          <w:p w:rsidR="00000000" w:rsidDel="00000000" w:rsidP="00000000" w:rsidRDefault="00000000" w:rsidRPr="00000000" w14:paraId="00000034">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PearDeck (for those in a remote learning environment)</w:t>
            </w:r>
          </w:p>
          <w:p w:rsidR="00000000" w:rsidDel="00000000" w:rsidP="00000000" w:rsidRDefault="00000000" w:rsidRPr="00000000" w14:paraId="00000035">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Google Forms survey (for remote and in-person learning- no paper lingering around and easy access to responses)</w:t>
            </w:r>
          </w:p>
          <w:p w:rsidR="00000000" w:rsidDel="00000000" w:rsidP="00000000" w:rsidRDefault="00000000" w:rsidRPr="00000000" w14:paraId="00000036">
            <w:pPr>
              <w:widowControl w:val="0"/>
              <w:numPr>
                <w:ilvl w:val="1"/>
                <w:numId w:val="2"/>
              </w:numPr>
              <w:spacing w:line="240" w:lineRule="auto"/>
              <w:ind w:left="1440" w:hanging="360"/>
              <w:rPr>
                <w:rFonts w:ascii="Lato" w:cs="Lato" w:eastAsia="Lato" w:hAnsi="Lato"/>
              </w:rPr>
            </w:pPr>
            <w:r w:rsidDel="00000000" w:rsidR="00000000" w:rsidRPr="00000000">
              <w:rPr>
                <w:rFonts w:ascii="Lato" w:cs="Lato" w:eastAsia="Lato" w:hAnsi="Lato"/>
                <w:rtl w:val="0"/>
              </w:rPr>
              <w:t xml:space="preserve">Paper/note-cards (convenient for in-person learning)</w:t>
            </w:r>
          </w:p>
        </w:tc>
      </w:tr>
    </w:tbl>
    <w:p w:rsidR="00000000" w:rsidDel="00000000" w:rsidP="00000000" w:rsidRDefault="00000000" w:rsidRPr="00000000" w14:paraId="0000003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9">
      <w:pPr>
        <w:spacing w:line="240" w:lineRule="auto"/>
        <w:rPr>
          <w:rFonts w:ascii="Lato" w:cs="Lato" w:eastAsia="Lato" w:hAnsi="La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Day 2</w:t>
            </w:r>
          </w:p>
          <w:p w:rsidR="00000000" w:rsidDel="00000000" w:rsidP="00000000" w:rsidRDefault="00000000" w:rsidRPr="00000000" w14:paraId="0000003B">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(45 minute lesson)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Lesson Objective(s) or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Lato" w:cs="Lato" w:eastAsia="Lato" w:hAnsi="Lato"/>
              </w:rPr>
            </w:pPr>
            <w:r w:rsidDel="00000000" w:rsidR="00000000" w:rsidRPr="00000000">
              <w:rPr>
                <w:rFonts w:ascii="Lato" w:cs="Lato" w:eastAsia="Lato" w:hAnsi="Lato"/>
                <w:b w:val="1"/>
                <w:rtl w:val="0"/>
              </w:rPr>
              <w:t xml:space="preserve">Learning Objective:</w:t>
            </w:r>
            <w:r w:rsidDel="00000000" w:rsidR="00000000" w:rsidRPr="00000000">
              <w:rPr>
                <w:rFonts w:ascii="Lato" w:cs="Lato" w:eastAsia="Lato" w:hAnsi="Lato"/>
                <w:rtl w:val="0"/>
              </w:rPr>
              <w:t xml:space="preserve"> I can summarize details from an underreported article. </w:t>
            </w:r>
          </w:p>
          <w:p w:rsidR="00000000" w:rsidDel="00000000" w:rsidP="00000000" w:rsidRDefault="00000000" w:rsidRPr="00000000" w14:paraId="0000003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Essential Question:  </w:t>
            </w:r>
            <w:r w:rsidDel="00000000" w:rsidR="00000000" w:rsidRPr="00000000">
              <w:rPr>
                <w:rFonts w:ascii="Lato" w:cs="Lato" w:eastAsia="Lato" w:hAnsi="Lato"/>
                <w:highlight w:val="white"/>
                <w:rtl w:val="0"/>
              </w:rPr>
              <w:t xml:space="preserve">What does justice look like for victims and survivors of gender based violence at a national and global level? How is justice different for minority communities at a national and global level?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7"/>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questions:</w:t>
            </w:r>
          </w:p>
          <w:p w:rsidR="00000000" w:rsidDel="00000000" w:rsidP="00000000" w:rsidRDefault="00000000" w:rsidRPr="00000000" w14:paraId="00000042">
            <w:pPr>
              <w:widowControl w:val="0"/>
              <w:numPr>
                <w:ilvl w:val="1"/>
                <w:numId w:val="7"/>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something that you are or are not able to do because of something that your culture says is only for men or women? </w:t>
            </w:r>
          </w:p>
          <w:p w:rsidR="00000000" w:rsidDel="00000000" w:rsidP="00000000" w:rsidRDefault="00000000" w:rsidRPr="00000000" w14:paraId="00000043">
            <w:pPr>
              <w:widowControl w:val="0"/>
              <w:numPr>
                <w:ilvl w:val="1"/>
                <w:numId w:val="7"/>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How does this make you feel?”</w:t>
            </w:r>
          </w:p>
          <w:p w:rsidR="00000000" w:rsidDel="00000000" w:rsidP="00000000" w:rsidRDefault="00000000" w:rsidRPr="00000000" w14:paraId="00000044">
            <w:pPr>
              <w:widowControl w:val="0"/>
              <w:numPr>
                <w:ilvl w:val="0"/>
                <w:numId w:val="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Have the students respond to this question in the method that works best for your students and your learning environment (PearDeck, partners, writing, etc).</w:t>
            </w:r>
          </w:p>
          <w:p w:rsidR="00000000" w:rsidDel="00000000" w:rsidP="00000000" w:rsidRDefault="00000000" w:rsidRPr="00000000" w14:paraId="00000045">
            <w:pPr>
              <w:widowControl w:val="0"/>
              <w:numPr>
                <w:ilvl w:val="0"/>
                <w:numId w:val="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Allow students to share their responses with the class.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200" w:line="240" w:lineRule="auto"/>
              <w:rPr>
                <w:rFonts w:ascii="Lato" w:cs="Lato" w:eastAsia="Lato" w:hAnsi="Lato"/>
                <w:i w:val="1"/>
              </w:rPr>
            </w:pPr>
            <w:r w:rsidDel="00000000" w:rsidR="00000000" w:rsidRPr="00000000">
              <w:rPr>
                <w:rFonts w:ascii="Lato" w:cs="Lato" w:eastAsia="Lato" w:hAnsi="Lato"/>
                <w:rtl w:val="0"/>
              </w:rPr>
              <w:t xml:space="preserve">The Seattle Times Article by Corinne Chin and Erika Schultz: </w:t>
            </w:r>
            <w:hyperlink r:id="rId10">
              <w:r w:rsidDel="00000000" w:rsidR="00000000" w:rsidRPr="00000000">
                <w:rPr>
                  <w:rFonts w:ascii="Lato" w:cs="Lato" w:eastAsia="Lato" w:hAnsi="Lato"/>
                  <w:i w:val="1"/>
                  <w:color w:val="1155cc"/>
                  <w:u w:val="single"/>
                  <w:rtl w:val="0"/>
                </w:rPr>
                <w:t xml:space="preserve">Disappearing Daughters </w:t>
              </w:r>
            </w:hyperlink>
            <w:r w:rsidDel="00000000" w:rsidR="00000000" w:rsidRPr="00000000">
              <w:rPr>
                <w:rtl w:val="0"/>
              </w:rPr>
            </w:r>
          </w:p>
          <w:p w:rsidR="00000000" w:rsidDel="00000000" w:rsidP="00000000" w:rsidRDefault="00000000" w:rsidRPr="00000000" w14:paraId="00000048">
            <w:pPr>
              <w:widowControl w:val="0"/>
              <w:spacing w:after="200" w:line="240" w:lineRule="auto"/>
              <w:rPr>
                <w:rFonts w:ascii="Lato" w:cs="Lato" w:eastAsia="Lato" w:hAnsi="Lato"/>
              </w:rPr>
            </w:pPr>
            <w:hyperlink r:id="rId11">
              <w:r w:rsidDel="00000000" w:rsidR="00000000" w:rsidRPr="00000000">
                <w:rPr>
                  <w:rFonts w:ascii="Lato" w:cs="Lato" w:eastAsia="Lato" w:hAnsi="Lato"/>
                  <w:color w:val="1155cc"/>
                  <w:u w:val="single"/>
                  <w:rtl w:val="0"/>
                </w:rPr>
                <w:t xml:space="preserve">Vocabulary Handout</w:t>
              </w:r>
            </w:hyperlink>
            <w:r w:rsidDel="00000000" w:rsidR="00000000" w:rsidRPr="00000000">
              <w:rPr>
                <w:rtl w:val="0"/>
              </w:rPr>
            </w:r>
          </w:p>
          <w:p w:rsidR="00000000" w:rsidDel="00000000" w:rsidP="00000000" w:rsidRDefault="00000000" w:rsidRPr="00000000" w14:paraId="00000049">
            <w:pPr>
              <w:widowControl w:val="0"/>
              <w:spacing w:after="200" w:line="240" w:lineRule="auto"/>
              <w:rPr>
                <w:rFonts w:ascii="Lato" w:cs="Lato" w:eastAsia="Lato" w:hAnsi="Lato"/>
              </w:rPr>
            </w:pPr>
            <w:hyperlink r:id="rId12">
              <w:r w:rsidDel="00000000" w:rsidR="00000000" w:rsidRPr="00000000">
                <w:rPr>
                  <w:rFonts w:ascii="Lato" w:cs="Lato" w:eastAsia="Lato" w:hAnsi="Lato"/>
                  <w:color w:val="1155cc"/>
                  <w:u w:val="single"/>
                  <w:rtl w:val="0"/>
                </w:rPr>
                <w:t xml:space="preserve">Comprehension Guide</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Lato" w:cs="Lato" w:eastAsia="Lato" w:hAnsi="Lato"/>
                <w:sz w:val="26"/>
                <w:szCs w:val="26"/>
              </w:rPr>
            </w:pPr>
            <w:r w:rsidDel="00000000" w:rsidR="00000000" w:rsidRPr="00000000">
              <w:rPr>
                <w:rFonts w:ascii="Lato" w:cs="Lato" w:eastAsia="Lato" w:hAnsi="Lato"/>
                <w:b w:val="1"/>
                <w:sz w:val="26"/>
                <w:szCs w:val="26"/>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Introduce the article</w:t>
            </w:r>
          </w:p>
          <w:p w:rsidR="00000000" w:rsidDel="00000000" w:rsidP="00000000" w:rsidRDefault="00000000" w:rsidRPr="00000000" w14:paraId="0000004C">
            <w:pPr>
              <w:widowControl w:val="0"/>
              <w:numPr>
                <w:ilvl w:val="0"/>
                <w:numId w:val="9"/>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Provide </w:t>
            </w:r>
            <w:hyperlink r:id="rId13">
              <w:r w:rsidDel="00000000" w:rsidR="00000000" w:rsidRPr="00000000">
                <w:rPr>
                  <w:rFonts w:ascii="Lato" w:cs="Lato" w:eastAsia="Lato" w:hAnsi="Lato"/>
                  <w:color w:val="1155cc"/>
                  <w:u w:val="single"/>
                  <w:rtl w:val="0"/>
                </w:rPr>
                <w:t xml:space="preserve">stories</w:t>
              </w:r>
            </w:hyperlink>
            <w:r w:rsidDel="00000000" w:rsidR="00000000" w:rsidRPr="00000000">
              <w:rPr>
                <w:rFonts w:ascii="Lato" w:cs="Lato" w:eastAsia="Lato" w:hAnsi="Lato"/>
                <w:rtl w:val="0"/>
              </w:rPr>
              <w:t xml:space="preserve"> with a warning that the stories in the article are going to deal with death, murder, kidnapping, and other violence against women.</w:t>
            </w:r>
          </w:p>
          <w:p w:rsidR="00000000" w:rsidDel="00000000" w:rsidP="00000000" w:rsidRDefault="00000000" w:rsidRPr="00000000" w14:paraId="0000004D">
            <w:pPr>
              <w:widowControl w:val="0"/>
              <w:numPr>
                <w:ilvl w:val="0"/>
                <w:numId w:val="9"/>
              </w:numPr>
              <w:spacing w:line="240" w:lineRule="auto"/>
              <w:ind w:left="720" w:hanging="360"/>
              <w:rPr>
                <w:rFonts w:ascii="Lato" w:cs="Lato" w:eastAsia="Lato" w:hAnsi="Lato"/>
              </w:rPr>
            </w:pPr>
            <w:r w:rsidDel="00000000" w:rsidR="00000000" w:rsidRPr="00000000">
              <w:rPr>
                <w:rFonts w:ascii="Lato" w:cs="Lato" w:eastAsia="Lato" w:hAnsi="Lato"/>
                <w:rtl w:val="0"/>
              </w:rPr>
              <w:t xml:space="preserve">Provide students with the</w:t>
            </w:r>
            <w:hyperlink r:id="rId14">
              <w:r w:rsidDel="00000000" w:rsidR="00000000" w:rsidRPr="00000000">
                <w:rPr>
                  <w:rFonts w:ascii="Lato" w:cs="Lato" w:eastAsia="Lato" w:hAnsi="Lato"/>
                  <w:color w:val="1155cc"/>
                  <w:u w:val="single"/>
                  <w:rtl w:val="0"/>
                </w:rPr>
                <w:t xml:space="preserve"> </w:t>
              </w:r>
            </w:hyperlink>
            <w:hyperlink r:id="rId15">
              <w:r w:rsidDel="00000000" w:rsidR="00000000" w:rsidRPr="00000000">
                <w:rPr>
                  <w:rFonts w:ascii="Lato" w:cs="Lato" w:eastAsia="Lato" w:hAnsi="Lato"/>
                  <w:color w:val="1155cc"/>
                  <w:u w:val="single"/>
                  <w:rtl w:val="0"/>
                </w:rPr>
                <w:t xml:space="preserve">vocabulary</w:t>
              </w:r>
            </w:hyperlink>
            <w:hyperlink r:id="rId16">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that they will need to know in order to understand the article (add or remove from the list as you deem necessary):</w:t>
            </w:r>
          </w:p>
          <w:p w:rsidR="00000000" w:rsidDel="00000000" w:rsidP="00000000" w:rsidRDefault="00000000" w:rsidRPr="00000000" w14:paraId="0000004E">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Femicide</w:t>
            </w:r>
          </w:p>
          <w:p w:rsidR="00000000" w:rsidDel="00000000" w:rsidP="00000000" w:rsidRDefault="00000000" w:rsidRPr="00000000" w14:paraId="0000004F">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Justice</w:t>
            </w:r>
          </w:p>
          <w:p w:rsidR="00000000" w:rsidDel="00000000" w:rsidP="00000000" w:rsidRDefault="00000000" w:rsidRPr="00000000" w14:paraId="00000050">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Fixate</w:t>
            </w:r>
          </w:p>
          <w:p w:rsidR="00000000" w:rsidDel="00000000" w:rsidP="00000000" w:rsidRDefault="00000000" w:rsidRPr="00000000" w14:paraId="00000051">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Gruesome</w:t>
            </w:r>
          </w:p>
          <w:p w:rsidR="00000000" w:rsidDel="00000000" w:rsidP="00000000" w:rsidRDefault="00000000" w:rsidRPr="00000000" w14:paraId="00000052">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Lurid</w:t>
            </w:r>
          </w:p>
          <w:p w:rsidR="00000000" w:rsidDel="00000000" w:rsidP="00000000" w:rsidRDefault="00000000" w:rsidRPr="00000000" w14:paraId="00000053">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Negate</w:t>
            </w:r>
          </w:p>
          <w:p w:rsidR="00000000" w:rsidDel="00000000" w:rsidP="00000000" w:rsidRDefault="00000000" w:rsidRPr="00000000" w14:paraId="00000054">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Poetry</w:t>
            </w:r>
          </w:p>
          <w:p w:rsidR="00000000" w:rsidDel="00000000" w:rsidP="00000000" w:rsidRDefault="00000000" w:rsidRPr="00000000" w14:paraId="00000055">
            <w:pPr>
              <w:widowControl w:val="0"/>
              <w:numPr>
                <w:ilvl w:val="1"/>
                <w:numId w:val="9"/>
              </w:numPr>
              <w:spacing w:line="240" w:lineRule="auto"/>
              <w:ind w:left="1440" w:hanging="360"/>
              <w:rPr>
                <w:rFonts w:ascii="Lato" w:cs="Lato" w:eastAsia="Lato" w:hAnsi="Lato"/>
              </w:rPr>
            </w:pPr>
            <w:r w:rsidDel="00000000" w:rsidR="00000000" w:rsidRPr="00000000">
              <w:rPr>
                <w:rFonts w:ascii="Lato" w:cs="Lato" w:eastAsia="Lato" w:hAnsi="Lato"/>
                <w:rtl w:val="0"/>
              </w:rPr>
              <w:t xml:space="preserve">Photojournalism</w:t>
            </w:r>
          </w:p>
          <w:p w:rsidR="00000000" w:rsidDel="00000000" w:rsidP="00000000" w:rsidRDefault="00000000" w:rsidRPr="00000000" w14:paraId="0000005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7">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Read the article</w:t>
            </w:r>
          </w:p>
          <w:p w:rsidR="00000000" w:rsidDel="00000000" w:rsidP="00000000" w:rsidRDefault="00000000" w:rsidRPr="00000000" w14:paraId="00000058">
            <w:pPr>
              <w:widowControl w:val="0"/>
              <w:numPr>
                <w:ilvl w:val="0"/>
                <w:numId w:val="1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Depending on your students, you can read the article together as a class or group your students to read the article together </w:t>
            </w:r>
          </w:p>
          <w:p w:rsidR="00000000" w:rsidDel="00000000" w:rsidP="00000000" w:rsidRDefault="00000000" w:rsidRPr="00000000" w14:paraId="00000059">
            <w:pPr>
              <w:widowControl w:val="0"/>
              <w:numPr>
                <w:ilvl w:val="0"/>
                <w:numId w:val="11"/>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the students complete the </w:t>
            </w:r>
            <w:hyperlink r:id="rId17">
              <w:r w:rsidDel="00000000" w:rsidR="00000000" w:rsidRPr="00000000">
                <w:rPr>
                  <w:rFonts w:ascii="Lato" w:cs="Lato" w:eastAsia="Lato" w:hAnsi="Lato"/>
                  <w:color w:val="1155cc"/>
                  <w:u w:val="single"/>
                  <w:rtl w:val="0"/>
                </w:rPr>
                <w:t xml:space="preserve">Comprehension Guide</w:t>
              </w:r>
            </w:hyperlink>
            <w:r w:rsidDel="00000000" w:rsidR="00000000" w:rsidRPr="00000000">
              <w:rPr>
                <w:rFonts w:ascii="Lato" w:cs="Lato" w:eastAsia="Lato" w:hAnsi="Lato"/>
                <w:rtl w:val="0"/>
              </w:rPr>
              <w:t xml:space="preserve"> once they have read the article. </w:t>
            </w:r>
          </w:p>
          <w:p w:rsidR="00000000" w:rsidDel="00000000" w:rsidP="00000000" w:rsidRDefault="00000000" w:rsidRPr="00000000" w14:paraId="0000005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Engage in discussion on the themes </w:t>
            </w:r>
          </w:p>
          <w:p w:rsidR="00000000" w:rsidDel="00000000" w:rsidP="00000000" w:rsidRDefault="00000000" w:rsidRPr="00000000" w14:paraId="0000005C">
            <w:pPr>
              <w:widowControl w:val="0"/>
              <w:numPr>
                <w:ilvl w:val="0"/>
                <w:numId w:val="14"/>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Allow students to share their responses to the questions on the </w:t>
            </w:r>
            <w:hyperlink r:id="rId18">
              <w:r w:rsidDel="00000000" w:rsidR="00000000" w:rsidRPr="00000000">
                <w:rPr>
                  <w:rFonts w:ascii="Lato" w:cs="Lato" w:eastAsia="Lato" w:hAnsi="Lato"/>
                  <w:color w:val="1155cc"/>
                  <w:u w:val="single"/>
                  <w:rtl w:val="0"/>
                </w:rPr>
                <w:t xml:space="preserve">Comprehension Guide.</w:t>
              </w:r>
            </w:hyperlink>
            <w:r w:rsidDel="00000000" w:rsidR="00000000" w:rsidRPr="00000000">
              <w:rPr>
                <w:rtl w:val="0"/>
              </w:rPr>
            </w:r>
          </w:p>
          <w:p w:rsidR="00000000" w:rsidDel="00000000" w:rsidP="00000000" w:rsidRDefault="00000000" w:rsidRPr="00000000" w14:paraId="0000005D">
            <w:pPr>
              <w:widowControl w:val="0"/>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Return</w:t>
            </w:r>
            <w:r w:rsidDel="00000000" w:rsidR="00000000" w:rsidRPr="00000000">
              <w:rPr>
                <w:rFonts w:ascii="Lato" w:cs="Lato" w:eastAsia="Lato" w:hAnsi="Lato"/>
                <w:rtl w:val="0"/>
              </w:rPr>
              <w:t xml:space="preserve"> to the</w:t>
            </w:r>
            <w:r w:rsidDel="00000000" w:rsidR="00000000" w:rsidRPr="00000000">
              <w:rPr>
                <w:rFonts w:ascii="Lato" w:cs="Lato" w:eastAsia="Lato" w:hAnsi="Lato"/>
                <w:rtl w:val="0"/>
              </w:rPr>
              <w:t xml:space="preserve"> photographs and poems included in the story and start a discussion on these components of the article centered on the following questions:</w:t>
            </w:r>
          </w:p>
          <w:p w:rsidR="00000000" w:rsidDel="00000000" w:rsidP="00000000" w:rsidRDefault="00000000" w:rsidRPr="00000000" w14:paraId="0000005E">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color w:val="3c4043"/>
                <w:highlight w:val="white"/>
                <w:rtl w:val="0"/>
              </w:rPr>
              <w:t xml:space="preserve">How do you feel after reviewing the photographs, videos, and poems in </w:t>
            </w:r>
            <w:r w:rsidDel="00000000" w:rsidR="00000000" w:rsidRPr="00000000">
              <w:rPr>
                <w:rFonts w:ascii="Lato" w:cs="Lato" w:eastAsia="Lato" w:hAnsi="Lato"/>
                <w:i w:val="1"/>
                <w:color w:val="3c4043"/>
                <w:highlight w:val="white"/>
                <w:rtl w:val="0"/>
              </w:rPr>
              <w:t xml:space="preserve">Disappearing Daughters</w:t>
            </w:r>
            <w:r w:rsidDel="00000000" w:rsidR="00000000" w:rsidRPr="00000000">
              <w:rPr>
                <w:rFonts w:ascii="Lato" w:cs="Lato" w:eastAsia="Lato" w:hAnsi="Lato"/>
                <w:color w:val="3c4043"/>
                <w:highlight w:val="white"/>
                <w:rtl w:val="0"/>
              </w:rPr>
              <w:t xml:space="preserve">? How do the visual and audio elements affect the story?</w:t>
            </w:r>
            <w:r w:rsidDel="00000000" w:rsidR="00000000" w:rsidRPr="00000000">
              <w:rPr>
                <w:rtl w:val="0"/>
              </w:rPr>
            </w:r>
          </w:p>
          <w:p w:rsidR="00000000" w:rsidDel="00000000" w:rsidP="00000000" w:rsidRDefault="00000000" w:rsidRPr="00000000" w14:paraId="0000005F">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Why do the women experiencing and living in these communities find comfort and peace in the arts to tell their story?</w:t>
            </w:r>
          </w:p>
          <w:p w:rsidR="00000000" w:rsidDel="00000000" w:rsidP="00000000" w:rsidRDefault="00000000" w:rsidRPr="00000000" w14:paraId="00000060">
            <w:pPr>
              <w:widowControl w:val="0"/>
              <w:numPr>
                <w:ilvl w:val="1"/>
                <w:numId w:val="14"/>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What would justice look like for women who fear becoming another victim to a femicide?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Exit Ticket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questions about the article to close the lesson:</w:t>
            </w:r>
          </w:p>
          <w:p w:rsidR="00000000" w:rsidDel="00000000" w:rsidP="00000000" w:rsidRDefault="00000000" w:rsidRPr="00000000" w14:paraId="00000063">
            <w:pPr>
              <w:widowControl w:val="0"/>
              <w:numPr>
                <w:ilvl w:val="1"/>
                <w:numId w:val="1"/>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part of the article did you find most helpful in understanding femicides?</w:t>
            </w:r>
          </w:p>
          <w:p w:rsidR="00000000" w:rsidDel="00000000" w:rsidP="00000000" w:rsidRDefault="00000000" w:rsidRPr="00000000" w14:paraId="00000064">
            <w:pPr>
              <w:widowControl w:val="0"/>
              <w:numPr>
                <w:ilvl w:val="1"/>
                <w:numId w:val="1"/>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How can writing/the arts be a form of justice for those who are left without a voice?</w:t>
            </w:r>
          </w:p>
          <w:p w:rsidR="00000000" w:rsidDel="00000000" w:rsidP="00000000" w:rsidRDefault="00000000" w:rsidRPr="00000000" w14:paraId="00000065">
            <w:pPr>
              <w:widowControl w:val="0"/>
              <w:numPr>
                <w:ilvl w:val="0"/>
                <w:numId w:val="1"/>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respond to the exit ticket questions in a way that is most convenient for you to keep track of and have access to them for future lessons</w:t>
            </w:r>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06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D">
      <w:pPr>
        <w:spacing w:line="240" w:lineRule="auto"/>
        <w:rPr>
          <w:rFonts w:ascii="Lato" w:cs="Lato" w:eastAsia="Lato" w:hAnsi="La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Day 3</w:t>
            </w:r>
          </w:p>
          <w:p w:rsidR="00000000" w:rsidDel="00000000" w:rsidP="00000000" w:rsidRDefault="00000000" w:rsidRPr="00000000" w14:paraId="0000006F">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45 minute lesson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Lesson Objective(s) or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Lato" w:cs="Lato" w:eastAsia="Lato" w:hAnsi="Lato"/>
              </w:rPr>
            </w:pPr>
            <w:r w:rsidDel="00000000" w:rsidR="00000000" w:rsidRPr="00000000">
              <w:rPr>
                <w:rFonts w:ascii="Lato" w:cs="Lato" w:eastAsia="Lato" w:hAnsi="Lato"/>
                <w:b w:val="1"/>
                <w:rtl w:val="0"/>
              </w:rPr>
              <w:t xml:space="preserve">Learning Objective:</w:t>
            </w:r>
            <w:r w:rsidDel="00000000" w:rsidR="00000000" w:rsidRPr="00000000">
              <w:rPr>
                <w:rFonts w:ascii="Lato" w:cs="Lato" w:eastAsia="Lato" w:hAnsi="Lato"/>
                <w:rtl w:val="0"/>
              </w:rPr>
              <w:t xml:space="preserve"> I can identify the power in writing as a form of justice. </w:t>
            </w:r>
          </w:p>
          <w:p w:rsidR="00000000" w:rsidDel="00000000" w:rsidP="00000000" w:rsidRDefault="00000000" w:rsidRPr="00000000" w14:paraId="0000007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3">
            <w:pPr>
              <w:widowControl w:val="0"/>
              <w:spacing w:after="200" w:line="240" w:lineRule="auto"/>
              <w:rPr>
                <w:rFonts w:ascii="Lato" w:cs="Lato" w:eastAsia="Lato" w:hAnsi="Lato"/>
              </w:rPr>
            </w:pPr>
            <w:r w:rsidDel="00000000" w:rsidR="00000000" w:rsidRPr="00000000">
              <w:rPr>
                <w:rFonts w:ascii="Lato" w:cs="Lato" w:eastAsia="Lato" w:hAnsi="Lato"/>
                <w:b w:val="1"/>
                <w:rtl w:val="0"/>
              </w:rPr>
              <w:t xml:space="preserve">Essential Question:  </w:t>
            </w:r>
            <w:r w:rsidDel="00000000" w:rsidR="00000000" w:rsidRPr="00000000">
              <w:rPr>
                <w:rFonts w:ascii="Lato" w:cs="Lato" w:eastAsia="Lato" w:hAnsi="Lato"/>
                <w:rtl w:val="0"/>
              </w:rPr>
              <w:t xml:space="preserve">How can writing be used as a form of justice when other forms 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10"/>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 “Would you consider yourself a writer? Why or why not?”</w:t>
            </w:r>
          </w:p>
          <w:p w:rsidR="00000000" w:rsidDel="00000000" w:rsidP="00000000" w:rsidRDefault="00000000" w:rsidRPr="00000000" w14:paraId="00000076">
            <w:pPr>
              <w:widowControl w:val="0"/>
              <w:numPr>
                <w:ilvl w:val="0"/>
                <w:numId w:val="10"/>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Have the students respond to this question in the method that works best for your students and your learning environment (PearDeck, partners, writing, etc).</w:t>
            </w:r>
          </w:p>
          <w:p w:rsidR="00000000" w:rsidDel="00000000" w:rsidP="00000000" w:rsidRDefault="00000000" w:rsidRPr="00000000" w14:paraId="00000077">
            <w:pPr>
              <w:widowControl w:val="0"/>
              <w:numPr>
                <w:ilvl w:val="0"/>
                <w:numId w:val="10"/>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Allow students to share their responses with the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Lato" w:cs="Lato" w:eastAsia="Lato" w:hAnsi="Lato"/>
              </w:rPr>
            </w:pPr>
            <w:r w:rsidDel="00000000" w:rsidR="00000000" w:rsidRPr="00000000">
              <w:rPr>
                <w:rFonts w:ascii="Lato" w:cs="Lato" w:eastAsia="Lato" w:hAnsi="Lato"/>
                <w:i w:val="1"/>
                <w:rtl w:val="0"/>
              </w:rPr>
              <w:t xml:space="preserve">The Seattle Time</w:t>
            </w:r>
            <w:r w:rsidDel="00000000" w:rsidR="00000000" w:rsidRPr="00000000">
              <w:rPr>
                <w:rFonts w:ascii="Lato" w:cs="Lato" w:eastAsia="Lato" w:hAnsi="Lato"/>
                <w:rtl w:val="0"/>
              </w:rPr>
              <w:t xml:space="preserve">s Article by Corinne Chin and Erika Schultz: “</w:t>
            </w:r>
            <w:hyperlink r:id="rId19">
              <w:r w:rsidDel="00000000" w:rsidR="00000000" w:rsidRPr="00000000">
                <w:rPr>
                  <w:rFonts w:ascii="Lato" w:cs="Lato" w:eastAsia="Lato" w:hAnsi="Lato"/>
                  <w:color w:val="1155cc"/>
                  <w:u w:val="single"/>
                  <w:rtl w:val="0"/>
                </w:rPr>
                <w:t xml:space="preserve">Disappearing Daughters</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7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B">
            <w:pPr>
              <w:widowControl w:val="0"/>
              <w:spacing w:line="240" w:lineRule="auto"/>
              <w:rPr>
                <w:rFonts w:ascii="Lato" w:cs="Lato" w:eastAsia="Lato" w:hAnsi="Lato"/>
              </w:rPr>
            </w:pPr>
            <w:r w:rsidDel="00000000" w:rsidR="00000000" w:rsidRPr="00000000">
              <w:rPr>
                <w:rFonts w:ascii="Lato" w:cs="Lato" w:eastAsia="Lato" w:hAnsi="Lato"/>
                <w:i w:val="1"/>
                <w:rtl w:val="0"/>
              </w:rPr>
              <w:t xml:space="preserve">Quartz</w:t>
            </w:r>
            <w:r w:rsidDel="00000000" w:rsidR="00000000" w:rsidRPr="00000000">
              <w:rPr>
                <w:rFonts w:ascii="Lato" w:cs="Lato" w:eastAsia="Lato" w:hAnsi="Lato"/>
                <w:rtl w:val="0"/>
              </w:rPr>
              <w:t xml:space="preserve"> article on modern day feminist chant against women violence by Annalisa Merelli:</w:t>
            </w:r>
          </w:p>
          <w:p w:rsidR="00000000" w:rsidDel="00000000" w:rsidP="00000000" w:rsidRDefault="00000000" w:rsidRPr="00000000" w14:paraId="0000007C">
            <w:pPr>
              <w:widowControl w:val="0"/>
              <w:spacing w:line="240" w:lineRule="auto"/>
              <w:rPr>
                <w:rFonts w:ascii="Lato" w:cs="Lato" w:eastAsia="Lato" w:hAnsi="Lato"/>
              </w:rPr>
            </w:pPr>
            <w:r w:rsidDel="00000000" w:rsidR="00000000" w:rsidRPr="00000000">
              <w:rPr>
                <w:rFonts w:ascii="Lato" w:cs="Lato" w:eastAsia="Lato" w:hAnsi="Lato"/>
                <w:rtl w:val="0"/>
              </w:rPr>
              <w:t xml:space="preserve">“</w:t>
            </w:r>
            <w:hyperlink r:id="rId20">
              <w:r w:rsidDel="00000000" w:rsidR="00000000" w:rsidRPr="00000000">
                <w:rPr>
                  <w:rFonts w:ascii="Lato" w:cs="Lato" w:eastAsia="Lato" w:hAnsi="Lato"/>
                  <w:color w:val="1155cc"/>
                  <w:u w:val="single"/>
                  <w:rtl w:val="0"/>
                </w:rPr>
                <w:t xml:space="preserve">Learn the lyrics and dance steps for the Chilean feminist anthem spreading around the world</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7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E">
            <w:pPr>
              <w:widowControl w:val="0"/>
              <w:spacing w:line="240" w:lineRule="auto"/>
              <w:rPr>
                <w:rFonts w:ascii="Lato" w:cs="Lato" w:eastAsia="Lato" w:hAnsi="Lato"/>
              </w:rPr>
            </w:pPr>
            <w:hyperlink r:id="rId21">
              <w:r w:rsidDel="00000000" w:rsidR="00000000" w:rsidRPr="00000000">
                <w:rPr>
                  <w:rFonts w:ascii="Lato" w:cs="Lato" w:eastAsia="Lato" w:hAnsi="Lato"/>
                  <w:color w:val="1155cc"/>
                  <w:u w:val="single"/>
                  <w:rtl w:val="0"/>
                </w:rPr>
                <w:t xml:space="preserve">Levels of Poetry </w:t>
              </w:r>
            </w:hyperlink>
            <w:hyperlink r:id="rId22">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23">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7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0">
            <w:pPr>
              <w:widowControl w:val="0"/>
              <w:spacing w:line="240" w:lineRule="auto"/>
              <w:rPr>
                <w:rFonts w:ascii="Lato" w:cs="Lato" w:eastAsia="Lato" w:hAnsi="Lato"/>
              </w:rPr>
            </w:pPr>
            <w:hyperlink r:id="rId24">
              <w:r w:rsidDel="00000000" w:rsidR="00000000" w:rsidRPr="00000000">
                <w:rPr>
                  <w:rFonts w:ascii="Lato" w:cs="Lato" w:eastAsia="Lato" w:hAnsi="Lato"/>
                  <w:color w:val="1155cc"/>
                  <w:u w:val="single"/>
                  <w:rtl w:val="0"/>
                </w:rPr>
                <w:t xml:space="preserve">Levels of </w:t>
              </w:r>
            </w:hyperlink>
            <w:hyperlink r:id="rId25">
              <w:r w:rsidDel="00000000" w:rsidR="00000000" w:rsidRPr="00000000">
                <w:rPr>
                  <w:rFonts w:ascii="Lato" w:cs="Lato" w:eastAsia="Lato" w:hAnsi="Lato"/>
                  <w:color w:val="1155cc"/>
                  <w:u w:val="single"/>
                  <w:rtl w:val="0"/>
                </w:rPr>
                <w:t xml:space="preserve">Poetry</w:t>
              </w:r>
            </w:hyperlink>
            <w:hyperlink r:id="rId26">
              <w:r w:rsidDel="00000000" w:rsidR="00000000" w:rsidRPr="00000000">
                <w:rPr>
                  <w:rFonts w:ascii="Lato" w:cs="Lato" w:eastAsia="Lato" w:hAnsi="Lato"/>
                  <w:color w:val="1155cc"/>
                  <w:u w:val="single"/>
                  <w:rtl w:val="0"/>
                </w:rPr>
                <w:t xml:space="preserve"> Handout</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Lato" w:cs="Lato" w:eastAsia="Lato" w:hAnsi="Lato"/>
                <w:sz w:val="26"/>
                <w:szCs w:val="26"/>
              </w:rPr>
            </w:pPr>
            <w:r w:rsidDel="00000000" w:rsidR="00000000" w:rsidRPr="00000000">
              <w:rPr>
                <w:rFonts w:ascii="Lato" w:cs="Lato" w:eastAsia="Lato" w:hAnsi="Lato"/>
                <w:b w:val="1"/>
                <w:sz w:val="26"/>
                <w:szCs w:val="26"/>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Review </w:t>
            </w:r>
            <w:r w:rsidDel="00000000" w:rsidR="00000000" w:rsidRPr="00000000">
              <w:rPr>
                <w:rFonts w:ascii="Lato" w:cs="Lato" w:eastAsia="Lato" w:hAnsi="Lato"/>
                <w:b w:val="1"/>
                <w:i w:val="1"/>
                <w:rtl w:val="0"/>
              </w:rPr>
              <w:t xml:space="preserve">The Seattle Times</w:t>
            </w:r>
            <w:r w:rsidDel="00000000" w:rsidR="00000000" w:rsidRPr="00000000">
              <w:rPr>
                <w:rFonts w:ascii="Lato" w:cs="Lato" w:eastAsia="Lato" w:hAnsi="Lato"/>
                <w:b w:val="1"/>
                <w:rtl w:val="0"/>
              </w:rPr>
              <w:t xml:space="preserve"> “</w:t>
            </w:r>
            <w:hyperlink r:id="rId27">
              <w:r w:rsidDel="00000000" w:rsidR="00000000" w:rsidRPr="00000000">
                <w:rPr>
                  <w:rFonts w:ascii="Lato" w:cs="Lato" w:eastAsia="Lato" w:hAnsi="Lato"/>
                  <w:b w:val="1"/>
                  <w:color w:val="1155cc"/>
                  <w:u w:val="single"/>
                  <w:rtl w:val="0"/>
                </w:rPr>
                <w:t xml:space="preserve">Disappearing Daughters</w:t>
              </w:r>
            </w:hyperlink>
            <w:r w:rsidDel="00000000" w:rsidR="00000000" w:rsidRPr="00000000">
              <w:rPr>
                <w:rFonts w:ascii="Lato" w:cs="Lato" w:eastAsia="Lato" w:hAnsi="Lato"/>
                <w:b w:val="1"/>
                <w:rtl w:val="0"/>
              </w:rPr>
              <w:t xml:space="preserve">”</w:t>
            </w:r>
            <w:r w:rsidDel="00000000" w:rsidR="00000000" w:rsidRPr="00000000">
              <w:rPr>
                <w:rFonts w:ascii="Lato" w:cs="Lato" w:eastAsia="Lato" w:hAnsi="Lato"/>
                <w:b w:val="1"/>
                <w:rtl w:val="0"/>
              </w:rPr>
              <w:t xml:space="preserve"> article:</w:t>
            </w:r>
          </w:p>
          <w:p w:rsidR="00000000" w:rsidDel="00000000" w:rsidP="00000000" w:rsidRDefault="00000000" w:rsidRPr="00000000" w14:paraId="00000083">
            <w:pPr>
              <w:widowControl w:val="0"/>
              <w:numPr>
                <w:ilvl w:val="0"/>
                <w:numId w:val="18"/>
              </w:numPr>
              <w:spacing w:line="240" w:lineRule="auto"/>
              <w:ind w:left="720" w:hanging="360"/>
              <w:rPr>
                <w:rFonts w:ascii="Lato" w:cs="Lato" w:eastAsia="Lato" w:hAnsi="Lato"/>
              </w:rPr>
            </w:pPr>
            <w:r w:rsidDel="00000000" w:rsidR="00000000" w:rsidRPr="00000000">
              <w:rPr>
                <w:rFonts w:ascii="Lato" w:cs="Lato" w:eastAsia="Lato" w:hAnsi="Lato"/>
                <w:rtl w:val="0"/>
              </w:rPr>
              <w:t xml:space="preserve">Ask students to summarize the article and re-engage the students in the themes of</w:t>
            </w:r>
            <w:r w:rsidDel="00000000" w:rsidR="00000000" w:rsidRPr="00000000">
              <w:rPr>
                <w:rtl w:val="0"/>
              </w:rPr>
            </w:r>
          </w:p>
          <w:p w:rsidR="00000000" w:rsidDel="00000000" w:rsidP="00000000" w:rsidRDefault="00000000" w:rsidRPr="00000000" w14:paraId="00000084">
            <w:pPr>
              <w:widowControl w:val="0"/>
              <w:numPr>
                <w:ilvl w:val="1"/>
                <w:numId w:val="18"/>
              </w:numPr>
              <w:spacing w:line="240" w:lineRule="auto"/>
              <w:ind w:left="1440" w:hanging="360"/>
              <w:rPr>
                <w:rFonts w:ascii="Lato" w:cs="Lato" w:eastAsia="Lato" w:hAnsi="Lato"/>
              </w:rPr>
            </w:pPr>
            <w:r w:rsidDel="00000000" w:rsidR="00000000" w:rsidRPr="00000000">
              <w:rPr>
                <w:rFonts w:ascii="Lato" w:cs="Lato" w:eastAsia="Lato" w:hAnsi="Lato"/>
                <w:rtl w:val="0"/>
              </w:rPr>
              <w:t xml:space="preserve">Femicides </w:t>
            </w:r>
          </w:p>
          <w:p w:rsidR="00000000" w:rsidDel="00000000" w:rsidP="00000000" w:rsidRDefault="00000000" w:rsidRPr="00000000" w14:paraId="00000085">
            <w:pPr>
              <w:widowControl w:val="0"/>
              <w:numPr>
                <w:ilvl w:val="1"/>
                <w:numId w:val="18"/>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Poetry and the arts as means to find justice </w:t>
            </w:r>
          </w:p>
          <w:p w:rsidR="00000000" w:rsidDel="00000000" w:rsidP="00000000" w:rsidRDefault="00000000" w:rsidRPr="00000000" w14:paraId="00000086">
            <w:pPr>
              <w:widowControl w:val="0"/>
              <w:numPr>
                <w:ilvl w:val="1"/>
                <w:numId w:val="18"/>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Questions to consider:</w:t>
            </w:r>
          </w:p>
          <w:p w:rsidR="00000000" w:rsidDel="00000000" w:rsidP="00000000" w:rsidRDefault="00000000" w:rsidRPr="00000000" w14:paraId="00000087">
            <w:pPr>
              <w:widowControl w:val="0"/>
              <w:numPr>
                <w:ilvl w:val="2"/>
                <w:numId w:val="18"/>
              </w:numPr>
              <w:spacing w:after="200" w:before="0" w:line="240" w:lineRule="auto"/>
              <w:ind w:left="2160" w:hanging="360"/>
              <w:rPr>
                <w:rFonts w:ascii="Lato" w:cs="Lato" w:eastAsia="Lato" w:hAnsi="Lato"/>
              </w:rPr>
            </w:pPr>
            <w:r w:rsidDel="00000000" w:rsidR="00000000" w:rsidRPr="00000000">
              <w:rPr>
                <w:rFonts w:ascii="Lato" w:cs="Lato" w:eastAsia="Lato" w:hAnsi="Lato"/>
                <w:color w:val="3c4043"/>
                <w:highlight w:val="white"/>
                <w:rtl w:val="0"/>
              </w:rPr>
              <w:t xml:space="preserve">What is the gender-related inequality that is being highlighted in this news story?</w:t>
            </w:r>
          </w:p>
          <w:p w:rsidR="00000000" w:rsidDel="00000000" w:rsidP="00000000" w:rsidRDefault="00000000" w:rsidRPr="00000000" w14:paraId="00000088">
            <w:pPr>
              <w:widowControl w:val="0"/>
              <w:numPr>
                <w:ilvl w:val="2"/>
                <w:numId w:val="18"/>
              </w:numPr>
              <w:spacing w:after="200" w:before="0" w:line="240" w:lineRule="auto"/>
              <w:ind w:left="2160" w:hanging="360"/>
              <w:rPr>
                <w:rFonts w:ascii="Lato" w:cs="Lato" w:eastAsia="Lato" w:hAnsi="Lato"/>
              </w:rPr>
            </w:pPr>
            <w:r w:rsidDel="00000000" w:rsidR="00000000" w:rsidRPr="00000000">
              <w:rPr>
                <w:rFonts w:ascii="Lato" w:cs="Lato" w:eastAsia="Lato" w:hAnsi="Lato"/>
                <w:color w:val="3c4043"/>
                <w:highlight w:val="white"/>
                <w:rtl w:val="0"/>
              </w:rPr>
              <w:t xml:space="preserve"> Whose voices are being captured in this article? </w:t>
            </w:r>
          </w:p>
          <w:p w:rsidR="00000000" w:rsidDel="00000000" w:rsidP="00000000" w:rsidRDefault="00000000" w:rsidRPr="00000000" w14:paraId="00000089">
            <w:pPr>
              <w:widowControl w:val="0"/>
              <w:numPr>
                <w:ilvl w:val="2"/>
                <w:numId w:val="18"/>
              </w:numPr>
              <w:spacing w:after="200" w:before="0" w:line="240" w:lineRule="auto"/>
              <w:ind w:left="2160" w:hanging="360"/>
              <w:rPr>
                <w:rFonts w:ascii="Lato" w:cs="Lato" w:eastAsia="Lato" w:hAnsi="Lato"/>
              </w:rPr>
            </w:pPr>
            <w:r w:rsidDel="00000000" w:rsidR="00000000" w:rsidRPr="00000000">
              <w:rPr>
                <w:rFonts w:ascii="Lato" w:cs="Lato" w:eastAsia="Lato" w:hAnsi="Lato"/>
                <w:color w:val="3c4043"/>
                <w:highlight w:val="white"/>
                <w:rtl w:val="0"/>
              </w:rPr>
              <w:t xml:space="preserve"> Can  art bring justice to these women and their mothers?</w:t>
            </w:r>
            <w:r w:rsidDel="00000000" w:rsidR="00000000" w:rsidRPr="00000000">
              <w:rPr>
                <w:rtl w:val="0"/>
              </w:rPr>
            </w:r>
          </w:p>
          <w:p w:rsidR="00000000" w:rsidDel="00000000" w:rsidP="00000000" w:rsidRDefault="00000000" w:rsidRPr="00000000" w14:paraId="0000008A">
            <w:pPr>
              <w:widowControl w:val="0"/>
              <w:numPr>
                <w:ilvl w:val="0"/>
                <w:numId w:val="18"/>
              </w:numPr>
              <w:spacing w:line="240" w:lineRule="auto"/>
              <w:ind w:left="720" w:hanging="360"/>
              <w:rPr>
                <w:rFonts w:ascii="Lato" w:cs="Lato" w:eastAsia="Lato" w:hAnsi="Lato"/>
              </w:rPr>
            </w:pPr>
            <w:r w:rsidDel="00000000" w:rsidR="00000000" w:rsidRPr="00000000">
              <w:rPr>
                <w:rFonts w:ascii="Lato" w:cs="Lato" w:eastAsia="Lato" w:hAnsi="Lato"/>
                <w:rtl w:val="0"/>
              </w:rPr>
              <w:t xml:space="preserve">Engage the students in a discussion around the artistic components of the article:</w:t>
            </w:r>
          </w:p>
          <w:p w:rsidR="00000000" w:rsidDel="00000000" w:rsidP="00000000" w:rsidRDefault="00000000" w:rsidRPr="00000000" w14:paraId="0000008B">
            <w:pPr>
              <w:widowControl w:val="0"/>
              <w:numPr>
                <w:ilvl w:val="1"/>
                <w:numId w:val="18"/>
              </w:numPr>
              <w:spacing w:line="240" w:lineRule="auto"/>
              <w:ind w:left="1440" w:hanging="360"/>
              <w:rPr>
                <w:rFonts w:ascii="Lato" w:cs="Lato" w:eastAsia="Lato" w:hAnsi="Lato"/>
              </w:rPr>
            </w:pPr>
            <w:r w:rsidDel="00000000" w:rsidR="00000000" w:rsidRPr="00000000">
              <w:rPr>
                <w:rFonts w:ascii="Lato" w:cs="Lato" w:eastAsia="Lato" w:hAnsi="Lato"/>
                <w:rtl w:val="0"/>
              </w:rPr>
              <w:t xml:space="preserve"> How effective are the poems, images, and stories in highlighting the impact of femicide on women and their families in Mexico?</w:t>
            </w:r>
          </w:p>
          <w:p w:rsidR="00000000" w:rsidDel="00000000" w:rsidP="00000000" w:rsidRDefault="00000000" w:rsidRPr="00000000" w14:paraId="0000008C">
            <w:pPr>
              <w:widowControl w:val="0"/>
              <w:numPr>
                <w:ilvl w:val="1"/>
                <w:numId w:val="18"/>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different would the article feel to you and others without the artistic component?</w:t>
            </w:r>
          </w:p>
          <w:p w:rsidR="00000000" w:rsidDel="00000000" w:rsidP="00000000" w:rsidRDefault="00000000" w:rsidRPr="00000000" w14:paraId="0000008D">
            <w:pPr>
              <w:widowControl w:val="0"/>
              <w:numPr>
                <w:ilvl w:val="1"/>
                <w:numId w:val="18"/>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is the tone of this article because of the artistic component?</w:t>
            </w:r>
          </w:p>
          <w:p w:rsidR="00000000" w:rsidDel="00000000" w:rsidP="00000000" w:rsidRDefault="00000000" w:rsidRPr="00000000" w14:paraId="0000008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Understanding the Power of Poetry:</w:t>
            </w:r>
          </w:p>
          <w:p w:rsidR="00000000" w:rsidDel="00000000" w:rsidP="00000000" w:rsidRDefault="00000000" w:rsidRPr="00000000" w14:paraId="00000090">
            <w:pPr>
              <w:widowControl w:val="0"/>
              <w:numPr>
                <w:ilvl w:val="0"/>
                <w:numId w:val="15"/>
              </w:numPr>
              <w:spacing w:line="240" w:lineRule="auto"/>
              <w:ind w:left="720" w:hanging="360"/>
              <w:rPr>
                <w:rFonts w:ascii="Lato" w:cs="Lato" w:eastAsia="Lato" w:hAnsi="Lato"/>
              </w:rPr>
            </w:pPr>
            <w:hyperlink r:id="rId28">
              <w:r w:rsidDel="00000000" w:rsidR="00000000" w:rsidRPr="00000000">
                <w:rPr>
                  <w:rFonts w:ascii="Lato" w:cs="Lato" w:eastAsia="Lato" w:hAnsi="Lato"/>
                  <w:color w:val="1155cc"/>
                  <w:u w:val="single"/>
                  <w:rtl w:val="0"/>
                </w:rPr>
                <w:t xml:space="preserve">Present</w:t>
              </w:r>
            </w:hyperlink>
            <w:hyperlink r:id="rId29">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to students the four different levels of poetry.  Students can follow along using the</w:t>
            </w:r>
            <w:hyperlink r:id="rId30">
              <w:r w:rsidDel="00000000" w:rsidR="00000000" w:rsidRPr="00000000">
                <w:rPr>
                  <w:rFonts w:ascii="Lato" w:cs="Lato" w:eastAsia="Lato" w:hAnsi="Lato"/>
                  <w:color w:val="1155cc"/>
                  <w:u w:val="single"/>
                  <w:rtl w:val="0"/>
                </w:rPr>
                <w:t xml:space="preserve"> </w:t>
              </w:r>
            </w:hyperlink>
            <w:hyperlink r:id="rId31">
              <w:r w:rsidDel="00000000" w:rsidR="00000000" w:rsidRPr="00000000">
                <w:rPr>
                  <w:rFonts w:ascii="Lato" w:cs="Lato" w:eastAsia="Lato" w:hAnsi="Lato"/>
                  <w:color w:val="1155cc"/>
                  <w:u w:val="single"/>
                  <w:rtl w:val="0"/>
                </w:rPr>
                <w:t xml:space="preserve">Levels of Poetry workshee</w:t>
              </w:r>
            </w:hyperlink>
            <w:r w:rsidDel="00000000" w:rsidR="00000000" w:rsidRPr="00000000">
              <w:rPr>
                <w:rFonts w:ascii="Lato" w:cs="Lato" w:eastAsia="Lato" w:hAnsi="Lato"/>
                <w:rtl w:val="0"/>
              </w:rPr>
              <w:t xml:space="preserve">t</w:t>
            </w:r>
            <w:r w:rsidDel="00000000" w:rsidR="00000000" w:rsidRPr="00000000">
              <w:rPr>
                <w:rFonts w:ascii="Lato" w:cs="Lato" w:eastAsia="Lato" w:hAnsi="Lato"/>
                <w:rtl w:val="0"/>
              </w:rPr>
              <w:t xml:space="preserve">.</w:t>
            </w:r>
          </w:p>
          <w:p w:rsidR="00000000" w:rsidDel="00000000" w:rsidP="00000000" w:rsidRDefault="00000000" w:rsidRPr="00000000" w14:paraId="00000091">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Sonic level</w:t>
            </w:r>
          </w:p>
          <w:p w:rsidR="00000000" w:rsidDel="00000000" w:rsidP="00000000" w:rsidRDefault="00000000" w:rsidRPr="00000000" w14:paraId="00000092">
            <w:pPr>
              <w:widowControl w:val="0"/>
              <w:numPr>
                <w:ilvl w:val="2"/>
                <w:numId w:val="15"/>
              </w:numPr>
              <w:spacing w:line="240" w:lineRule="auto"/>
              <w:ind w:left="2160" w:hanging="360"/>
              <w:rPr>
                <w:rFonts w:ascii="Lato" w:cs="Lato" w:eastAsia="Lato" w:hAnsi="Lato"/>
              </w:rPr>
            </w:pPr>
            <w:r w:rsidDel="00000000" w:rsidR="00000000" w:rsidRPr="00000000">
              <w:rPr>
                <w:rFonts w:ascii="Lato" w:cs="Lato" w:eastAsia="Lato" w:hAnsi="Lato"/>
                <w:rtl w:val="0"/>
              </w:rPr>
              <w:t xml:space="preserve">Sounds and patterns</w:t>
            </w:r>
          </w:p>
          <w:p w:rsidR="00000000" w:rsidDel="00000000" w:rsidP="00000000" w:rsidRDefault="00000000" w:rsidRPr="00000000" w14:paraId="00000093">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Ideational level </w:t>
            </w:r>
          </w:p>
          <w:p w:rsidR="00000000" w:rsidDel="00000000" w:rsidP="00000000" w:rsidRDefault="00000000" w:rsidRPr="00000000" w14:paraId="00000094">
            <w:pPr>
              <w:widowControl w:val="0"/>
              <w:numPr>
                <w:ilvl w:val="2"/>
                <w:numId w:val="15"/>
              </w:numPr>
              <w:spacing w:line="240" w:lineRule="auto"/>
              <w:ind w:left="2160" w:hanging="360"/>
              <w:rPr>
                <w:rFonts w:ascii="Lato" w:cs="Lato" w:eastAsia="Lato" w:hAnsi="Lato"/>
              </w:rPr>
            </w:pPr>
            <w:r w:rsidDel="00000000" w:rsidR="00000000" w:rsidRPr="00000000">
              <w:rPr>
                <w:rFonts w:ascii="Lato" w:cs="Lato" w:eastAsia="Lato" w:hAnsi="Lato"/>
                <w:rtl w:val="0"/>
              </w:rPr>
              <w:t xml:space="preserve">Ideas present: what do I know now because of this line?</w:t>
            </w:r>
          </w:p>
          <w:p w:rsidR="00000000" w:rsidDel="00000000" w:rsidP="00000000" w:rsidRDefault="00000000" w:rsidRPr="00000000" w14:paraId="00000095">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Sensory level</w:t>
            </w:r>
          </w:p>
          <w:p w:rsidR="00000000" w:rsidDel="00000000" w:rsidP="00000000" w:rsidRDefault="00000000" w:rsidRPr="00000000" w14:paraId="00000096">
            <w:pPr>
              <w:widowControl w:val="0"/>
              <w:numPr>
                <w:ilvl w:val="2"/>
                <w:numId w:val="15"/>
              </w:numPr>
              <w:spacing w:line="240" w:lineRule="auto"/>
              <w:ind w:left="2160" w:hanging="360"/>
              <w:rPr>
                <w:rFonts w:ascii="Lato" w:cs="Lato" w:eastAsia="Lato" w:hAnsi="Lato"/>
              </w:rPr>
            </w:pPr>
            <w:r w:rsidDel="00000000" w:rsidR="00000000" w:rsidRPr="00000000">
              <w:rPr>
                <w:rFonts w:ascii="Lato" w:cs="Lato" w:eastAsia="Lato" w:hAnsi="Lato"/>
                <w:rtl w:val="0"/>
              </w:rPr>
              <w:t xml:space="preserve">Images: imagery, figurative language</w:t>
            </w:r>
          </w:p>
          <w:p w:rsidR="00000000" w:rsidDel="00000000" w:rsidP="00000000" w:rsidRDefault="00000000" w:rsidRPr="00000000" w14:paraId="00000097">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Visual level</w:t>
            </w:r>
          </w:p>
          <w:p w:rsidR="00000000" w:rsidDel="00000000" w:rsidP="00000000" w:rsidRDefault="00000000" w:rsidRPr="00000000" w14:paraId="00000098">
            <w:pPr>
              <w:widowControl w:val="0"/>
              <w:numPr>
                <w:ilvl w:val="2"/>
                <w:numId w:val="15"/>
              </w:numPr>
              <w:spacing w:after="200" w:before="0" w:line="240" w:lineRule="auto"/>
              <w:ind w:left="2160" w:hanging="360"/>
              <w:rPr>
                <w:rFonts w:ascii="Lato" w:cs="Lato" w:eastAsia="Lato" w:hAnsi="Lato"/>
              </w:rPr>
            </w:pPr>
            <w:r w:rsidDel="00000000" w:rsidR="00000000" w:rsidRPr="00000000">
              <w:rPr>
                <w:rFonts w:ascii="Lato" w:cs="Lato" w:eastAsia="Lato" w:hAnsi="Lato"/>
                <w:rtl w:val="0"/>
              </w:rPr>
              <w:t xml:space="preserve">Organization of poem itself </w:t>
            </w:r>
          </w:p>
          <w:p w:rsidR="00000000" w:rsidDel="00000000" w:rsidP="00000000" w:rsidRDefault="00000000" w:rsidRPr="00000000" w14:paraId="00000099">
            <w:pPr>
              <w:widowControl w:val="0"/>
              <w:numPr>
                <w:ilvl w:val="0"/>
                <w:numId w:val="15"/>
              </w:numPr>
              <w:spacing w:line="240" w:lineRule="auto"/>
              <w:ind w:left="720" w:hanging="360"/>
              <w:rPr>
                <w:rFonts w:ascii="Lato" w:cs="Lato" w:eastAsia="Lato" w:hAnsi="Lato"/>
              </w:rPr>
            </w:pPr>
            <w:r w:rsidDel="00000000" w:rsidR="00000000" w:rsidRPr="00000000">
              <w:rPr>
                <w:rFonts w:ascii="Lato" w:cs="Lato" w:eastAsia="Lato" w:hAnsi="Lato"/>
                <w:rtl w:val="0"/>
              </w:rPr>
              <w:t xml:space="preserve">Guide students to identify these</w:t>
            </w:r>
            <w:hyperlink r:id="rId32">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four levels of poetry in the Quartz article on modern day feminist chant against women violence by Annalisa Merelli: “</w:t>
            </w:r>
            <w:hyperlink r:id="rId33">
              <w:r w:rsidDel="00000000" w:rsidR="00000000" w:rsidRPr="00000000">
                <w:rPr>
                  <w:rFonts w:ascii="Lato" w:cs="Lato" w:eastAsia="Lato" w:hAnsi="Lato"/>
                  <w:color w:val="1155cc"/>
                  <w:u w:val="single"/>
                  <w:rtl w:val="0"/>
                </w:rPr>
                <w:t xml:space="preserve">Learn the lyrics and dance steps for the Chilean feminist anthem spreading around the world</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9A">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Show the article to the student and read it with them</w:t>
            </w:r>
          </w:p>
          <w:p w:rsidR="00000000" w:rsidDel="00000000" w:rsidP="00000000" w:rsidRDefault="00000000" w:rsidRPr="00000000" w14:paraId="0000009B">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Have students work in groups to identify the four levels of poetry on the lyrics provided in the article.</w:t>
            </w:r>
          </w:p>
          <w:p w:rsidR="00000000" w:rsidDel="00000000" w:rsidP="00000000" w:rsidRDefault="00000000" w:rsidRPr="00000000" w14:paraId="0000009C">
            <w:pPr>
              <w:widowControl w:val="0"/>
              <w:numPr>
                <w:ilvl w:val="2"/>
                <w:numId w:val="15"/>
              </w:numPr>
              <w:spacing w:after="200" w:line="240" w:lineRule="auto"/>
              <w:ind w:left="2160" w:hanging="360"/>
              <w:rPr>
                <w:rFonts w:ascii="Lato" w:cs="Lato" w:eastAsia="Lato" w:hAnsi="Lato"/>
              </w:rPr>
            </w:pPr>
            <w:r w:rsidDel="00000000" w:rsidR="00000000" w:rsidRPr="00000000">
              <w:rPr>
                <w:rFonts w:ascii="Lato" w:cs="Lato" w:eastAsia="Lato" w:hAnsi="Lato"/>
                <w:rtl w:val="0"/>
              </w:rPr>
              <w:t xml:space="preserve">Assign a level to each group to share with the whole class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Closing and Homework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Discuss:</w:t>
            </w:r>
          </w:p>
          <w:p w:rsidR="00000000" w:rsidDel="00000000" w:rsidP="00000000" w:rsidRDefault="00000000" w:rsidRPr="00000000" w14:paraId="0000009F">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Allow the students to reflect on the power of writing as a form of justice:</w:t>
            </w:r>
          </w:p>
          <w:p w:rsidR="00000000" w:rsidDel="00000000" w:rsidP="00000000" w:rsidRDefault="00000000" w:rsidRPr="00000000" w14:paraId="000000A0">
            <w:pPr>
              <w:widowControl w:val="0"/>
              <w:numPr>
                <w:ilvl w:val="1"/>
                <w:numId w:val="19"/>
              </w:numPr>
              <w:spacing w:line="240" w:lineRule="auto"/>
              <w:ind w:left="1440" w:hanging="360"/>
              <w:rPr>
                <w:rFonts w:ascii="Lato" w:cs="Lato" w:eastAsia="Lato" w:hAnsi="Lato"/>
              </w:rPr>
            </w:pPr>
            <w:r w:rsidDel="00000000" w:rsidR="00000000" w:rsidRPr="00000000">
              <w:rPr>
                <w:rFonts w:ascii="Lato" w:cs="Lato" w:eastAsia="Lato" w:hAnsi="Lato"/>
                <w:rtl w:val="0"/>
              </w:rPr>
              <w:t xml:space="preserve">How does this chant allow women to have their voices heard?</w:t>
            </w:r>
          </w:p>
          <w:p w:rsidR="00000000" w:rsidDel="00000000" w:rsidP="00000000" w:rsidRDefault="00000000" w:rsidRPr="00000000" w14:paraId="000000A1">
            <w:pPr>
              <w:widowControl w:val="0"/>
              <w:numPr>
                <w:ilvl w:val="1"/>
                <w:numId w:val="19"/>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are some other examples of moments when people have turned to the arts to bring awareness to an underreported </w:t>
            </w:r>
            <w:r w:rsidDel="00000000" w:rsidR="00000000" w:rsidRPr="00000000">
              <w:rPr>
                <w:rFonts w:ascii="Lato" w:cs="Lato" w:eastAsia="Lato" w:hAnsi="Lato"/>
                <w:rtl w:val="0"/>
              </w:rPr>
              <w:t xml:space="preserve">injustice</w:t>
            </w:r>
            <w:r w:rsidDel="00000000" w:rsidR="00000000" w:rsidRPr="00000000">
              <w:rPr>
                <w:rFonts w:ascii="Lato" w:cs="Lato" w:eastAsia="Lato" w:hAnsi="Lato"/>
                <w:rtl w:val="0"/>
              </w:rPr>
              <w:t xml:space="preserve"> or issue?</w:t>
            </w:r>
          </w:p>
          <w:p w:rsidR="00000000" w:rsidDel="00000000" w:rsidP="00000000" w:rsidRDefault="00000000" w:rsidRPr="00000000" w14:paraId="000000A2">
            <w:pPr>
              <w:widowControl w:val="0"/>
              <w:numPr>
                <w:ilvl w:val="1"/>
                <w:numId w:val="19"/>
              </w:numPr>
              <w:spacing w:line="240" w:lineRule="auto"/>
              <w:ind w:left="1440" w:hanging="360"/>
              <w:rPr>
                <w:rFonts w:ascii="Lato" w:cs="Lato" w:eastAsia="Lato" w:hAnsi="Lato"/>
              </w:rPr>
            </w:pPr>
            <w:r w:rsidDel="00000000" w:rsidR="00000000" w:rsidRPr="00000000">
              <w:rPr>
                <w:rFonts w:ascii="Lato" w:cs="Lato" w:eastAsia="Lato" w:hAnsi="Lato"/>
                <w:rtl w:val="0"/>
              </w:rPr>
              <w:t xml:space="preserve">What power does writing/the arts give those who have seen justice fall in the wrong hands?</w:t>
            </w:r>
          </w:p>
          <w:p w:rsidR="00000000" w:rsidDel="00000000" w:rsidP="00000000" w:rsidRDefault="00000000" w:rsidRPr="00000000" w14:paraId="000000A3">
            <w:pPr>
              <w:widowControl w:val="0"/>
              <w:numPr>
                <w:ilvl w:val="1"/>
                <w:numId w:val="19"/>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Do you think writing/the arts is an effective way to find justice when other forms of justice fail us?</w:t>
            </w:r>
          </w:p>
          <w:p w:rsidR="00000000" w:rsidDel="00000000" w:rsidP="00000000" w:rsidRDefault="00000000" w:rsidRPr="00000000" w14:paraId="000000A4">
            <w:pPr>
              <w:widowControl w:val="0"/>
              <w:spacing w:after="200" w:before="0" w:line="240" w:lineRule="auto"/>
              <w:ind w:left="0" w:firstLine="0"/>
              <w:rPr>
                <w:rFonts w:ascii="Lato" w:cs="Lato" w:eastAsia="Lato" w:hAnsi="Lato"/>
              </w:rPr>
            </w:pPr>
            <w:r w:rsidDel="00000000" w:rsidR="00000000" w:rsidRPr="00000000">
              <w:rPr>
                <w:rFonts w:ascii="Lato" w:cs="Lato" w:eastAsia="Lato" w:hAnsi="Lato"/>
                <w:i w:val="1"/>
                <w:rtl w:val="0"/>
              </w:rPr>
              <w:t xml:space="preserve">Educator note: These questions are suitable for independent journaling, think-pair-share, or discussing with the whole class. Choose the option that works best for your students.</w:t>
            </w:r>
            <w:r w:rsidDel="00000000" w:rsidR="00000000" w:rsidRPr="00000000">
              <w:rPr>
                <w:rtl w:val="0"/>
              </w:rPr>
            </w:r>
          </w:p>
        </w:tc>
      </w:tr>
    </w:tbl>
    <w:p w:rsidR="00000000" w:rsidDel="00000000" w:rsidP="00000000" w:rsidRDefault="00000000" w:rsidRPr="00000000" w14:paraId="000000A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A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A7">
      <w:pPr>
        <w:spacing w:line="240" w:lineRule="auto"/>
        <w:rPr>
          <w:rFonts w:ascii="Lato" w:cs="Lato" w:eastAsia="Lato" w:hAnsi="La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Day 4</w:t>
            </w:r>
          </w:p>
          <w:p w:rsidR="00000000" w:rsidDel="00000000" w:rsidP="00000000" w:rsidRDefault="00000000" w:rsidRPr="00000000" w14:paraId="000000A9">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45 minute lesson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Lesson Objective(s) or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Lato" w:cs="Lato" w:eastAsia="Lato" w:hAnsi="Lato"/>
              </w:rPr>
            </w:pPr>
            <w:r w:rsidDel="00000000" w:rsidR="00000000" w:rsidRPr="00000000">
              <w:rPr>
                <w:rFonts w:ascii="Lato" w:cs="Lato" w:eastAsia="Lato" w:hAnsi="Lato"/>
                <w:b w:val="1"/>
                <w:rtl w:val="0"/>
              </w:rPr>
              <w:t xml:space="preserve">Learning Objective:</w:t>
            </w:r>
            <w:r w:rsidDel="00000000" w:rsidR="00000000" w:rsidRPr="00000000">
              <w:rPr>
                <w:rFonts w:ascii="Lato" w:cs="Lato" w:eastAsia="Lato" w:hAnsi="Lato"/>
                <w:rtl w:val="0"/>
              </w:rPr>
              <w:t xml:space="preserve"> I can identify the power of writing as a form of justice. </w:t>
            </w:r>
          </w:p>
          <w:p w:rsidR="00000000" w:rsidDel="00000000" w:rsidP="00000000" w:rsidRDefault="00000000" w:rsidRPr="00000000" w14:paraId="000000A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AD">
            <w:pPr>
              <w:widowControl w:val="0"/>
              <w:spacing w:line="240" w:lineRule="auto"/>
              <w:rPr>
                <w:rFonts w:ascii="Lato" w:cs="Lato" w:eastAsia="Lato" w:hAnsi="Lato"/>
              </w:rPr>
            </w:pPr>
            <w:r w:rsidDel="00000000" w:rsidR="00000000" w:rsidRPr="00000000">
              <w:rPr>
                <w:rFonts w:ascii="Lato" w:cs="Lato" w:eastAsia="Lato" w:hAnsi="Lato"/>
                <w:b w:val="1"/>
                <w:rtl w:val="0"/>
              </w:rPr>
              <w:t xml:space="preserve">Essential Question:  </w:t>
            </w:r>
            <w:r w:rsidDel="00000000" w:rsidR="00000000" w:rsidRPr="00000000">
              <w:rPr>
                <w:rFonts w:ascii="Lato" w:cs="Lato" w:eastAsia="Lato" w:hAnsi="Lato"/>
                <w:rtl w:val="0"/>
              </w:rPr>
              <w:t xml:space="preserve">How can writing be used as a form of justice when other forms 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1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 “How can poetry help those who are impacted by gender roles?”</w:t>
            </w:r>
          </w:p>
          <w:p w:rsidR="00000000" w:rsidDel="00000000" w:rsidP="00000000" w:rsidRDefault="00000000" w:rsidRPr="00000000" w14:paraId="000000B0">
            <w:pPr>
              <w:widowControl w:val="0"/>
              <w:numPr>
                <w:ilvl w:val="0"/>
                <w:numId w:val="16"/>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Have the students respond to this question in the method that works best for your students and your learning environment (PearDeck, partners, writing, etc).</w:t>
            </w:r>
          </w:p>
          <w:p w:rsidR="00000000" w:rsidDel="00000000" w:rsidP="00000000" w:rsidRDefault="00000000" w:rsidRPr="00000000" w14:paraId="000000B1">
            <w:pPr>
              <w:widowControl w:val="0"/>
              <w:numPr>
                <w:ilvl w:val="0"/>
                <w:numId w:val="16"/>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Allow students to share their responses with the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Lato" w:cs="Lato" w:eastAsia="Lato" w:hAnsi="Lato"/>
              </w:rPr>
            </w:pPr>
            <w:r w:rsidDel="00000000" w:rsidR="00000000" w:rsidRPr="00000000">
              <w:rPr>
                <w:rFonts w:ascii="Lato" w:cs="Lato" w:eastAsia="Lato" w:hAnsi="Lato"/>
                <w:i w:val="1"/>
                <w:rtl w:val="0"/>
              </w:rPr>
              <w:t xml:space="preserve">The Seattle Times Article</w:t>
            </w:r>
            <w:r w:rsidDel="00000000" w:rsidR="00000000" w:rsidRPr="00000000">
              <w:rPr>
                <w:rFonts w:ascii="Lato" w:cs="Lato" w:eastAsia="Lato" w:hAnsi="Lato"/>
                <w:rtl w:val="0"/>
              </w:rPr>
              <w:t xml:space="preserve"> by Corinne Chin and Erika Schultz: “</w:t>
            </w:r>
            <w:hyperlink r:id="rId34">
              <w:r w:rsidDel="00000000" w:rsidR="00000000" w:rsidRPr="00000000">
                <w:rPr>
                  <w:rFonts w:ascii="Lato" w:cs="Lato" w:eastAsia="Lato" w:hAnsi="Lato"/>
                  <w:color w:val="1155cc"/>
                  <w:u w:val="single"/>
                  <w:rtl w:val="0"/>
                </w:rPr>
                <w:t xml:space="preserve">Disappearing Daughters</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B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5">
            <w:pPr>
              <w:widowControl w:val="0"/>
              <w:spacing w:line="240" w:lineRule="auto"/>
              <w:rPr>
                <w:rFonts w:ascii="Lato" w:cs="Lato" w:eastAsia="Lato" w:hAnsi="Lato"/>
              </w:rPr>
            </w:pPr>
            <w:r w:rsidDel="00000000" w:rsidR="00000000" w:rsidRPr="00000000">
              <w:rPr>
                <w:rFonts w:ascii="Lato" w:cs="Lato" w:eastAsia="Lato" w:hAnsi="Lato"/>
                <w:i w:val="1"/>
                <w:rtl w:val="0"/>
              </w:rPr>
              <w:t xml:space="preserve">Quart</w:t>
            </w:r>
            <w:r w:rsidDel="00000000" w:rsidR="00000000" w:rsidRPr="00000000">
              <w:rPr>
                <w:rFonts w:ascii="Lato" w:cs="Lato" w:eastAsia="Lato" w:hAnsi="Lato"/>
                <w:rtl w:val="0"/>
              </w:rPr>
              <w:t xml:space="preserve">z article on modern day feminist chant against women violence by Annalisa Merelli:</w:t>
            </w:r>
          </w:p>
          <w:p w:rsidR="00000000" w:rsidDel="00000000" w:rsidP="00000000" w:rsidRDefault="00000000" w:rsidRPr="00000000" w14:paraId="000000B6">
            <w:pPr>
              <w:widowControl w:val="0"/>
              <w:spacing w:line="240" w:lineRule="auto"/>
              <w:rPr>
                <w:rFonts w:ascii="Lato" w:cs="Lato" w:eastAsia="Lato" w:hAnsi="Lato"/>
              </w:rPr>
            </w:pPr>
            <w:r w:rsidDel="00000000" w:rsidR="00000000" w:rsidRPr="00000000">
              <w:rPr>
                <w:rFonts w:ascii="Lato" w:cs="Lato" w:eastAsia="Lato" w:hAnsi="Lato"/>
                <w:rtl w:val="0"/>
              </w:rPr>
              <w:t xml:space="preserve">“</w:t>
            </w:r>
            <w:hyperlink r:id="rId35">
              <w:r w:rsidDel="00000000" w:rsidR="00000000" w:rsidRPr="00000000">
                <w:rPr>
                  <w:rFonts w:ascii="Lato" w:cs="Lato" w:eastAsia="Lato" w:hAnsi="Lato"/>
                  <w:color w:val="1155cc"/>
                  <w:u w:val="single"/>
                  <w:rtl w:val="0"/>
                </w:rPr>
                <w:t xml:space="preserve">Learn the lyrics and dance steps for the Chilean feminist anthem spreading around the world</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B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B8">
            <w:pPr>
              <w:widowControl w:val="0"/>
              <w:spacing w:line="240" w:lineRule="auto"/>
              <w:rPr>
                <w:rFonts w:ascii="Lato" w:cs="Lato" w:eastAsia="Lato" w:hAnsi="Lato"/>
              </w:rPr>
            </w:pPr>
            <w:hyperlink r:id="rId36">
              <w:r w:rsidDel="00000000" w:rsidR="00000000" w:rsidRPr="00000000">
                <w:rPr>
                  <w:rFonts w:ascii="Lato" w:cs="Lato" w:eastAsia="Lato" w:hAnsi="Lato"/>
                  <w:color w:val="1155cc"/>
                  <w:u w:val="single"/>
                  <w:rtl w:val="0"/>
                </w:rPr>
                <w:t xml:space="preserve">Analyzing </w:t>
              </w:r>
            </w:hyperlink>
            <w:hyperlink r:id="rId37">
              <w:r w:rsidDel="00000000" w:rsidR="00000000" w:rsidRPr="00000000">
                <w:rPr>
                  <w:rFonts w:ascii="Lato" w:cs="Lato" w:eastAsia="Lato" w:hAnsi="Lato"/>
                  <w:color w:val="1155cc"/>
                  <w:u w:val="single"/>
                  <w:rtl w:val="0"/>
                </w:rPr>
                <w:t xml:space="preserve">Poetry</w:t>
              </w:r>
            </w:hyperlink>
            <w:hyperlink r:id="rId38">
              <w:r w:rsidDel="00000000" w:rsidR="00000000" w:rsidRPr="00000000">
                <w:rPr>
                  <w:rFonts w:ascii="Lato" w:cs="Lato" w:eastAsia="Lato" w:hAnsi="Lato"/>
                  <w:color w:val="1155cc"/>
                  <w:u w:val="single"/>
                  <w:rtl w:val="0"/>
                </w:rPr>
                <w:t xml:space="preserve"> Handout</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Lato" w:cs="Lato" w:eastAsia="Lato" w:hAnsi="Lato"/>
                <w:sz w:val="26"/>
                <w:szCs w:val="26"/>
              </w:rPr>
            </w:pPr>
            <w:r w:rsidDel="00000000" w:rsidR="00000000" w:rsidRPr="00000000">
              <w:rPr>
                <w:rFonts w:ascii="Lato" w:cs="Lato" w:eastAsia="Lato" w:hAnsi="Lato"/>
                <w:b w:val="1"/>
                <w:sz w:val="26"/>
                <w:szCs w:val="26"/>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Examining the Efficacy of Poetry in Examining the Efficacy of Poetry in The Seattle Times </w:t>
            </w:r>
            <w:hyperlink r:id="rId39">
              <w:r w:rsidDel="00000000" w:rsidR="00000000" w:rsidRPr="00000000">
                <w:rPr>
                  <w:rFonts w:ascii="Lato" w:cs="Lato" w:eastAsia="Lato" w:hAnsi="Lato"/>
                  <w:b w:val="1"/>
                  <w:color w:val="1155cc"/>
                  <w:u w:val="single"/>
                  <w:rtl w:val="0"/>
                </w:rPr>
                <w:t xml:space="preserve">Disappearing Daughters</w:t>
              </w:r>
            </w:hyperlink>
            <w:r w:rsidDel="00000000" w:rsidR="00000000" w:rsidRPr="00000000">
              <w:rPr>
                <w:rFonts w:ascii="Lato" w:cs="Lato" w:eastAsia="Lato" w:hAnsi="Lato"/>
                <w:b w:val="1"/>
                <w:rtl w:val="0"/>
              </w:rPr>
              <w:t xml:space="preserve"> article: </w:t>
            </w:r>
          </w:p>
          <w:p w:rsidR="00000000" w:rsidDel="00000000" w:rsidP="00000000" w:rsidRDefault="00000000" w:rsidRPr="00000000" w14:paraId="000000BB">
            <w:pPr>
              <w:widowControl w:val="0"/>
              <w:numPr>
                <w:ilvl w:val="0"/>
                <w:numId w:val="17"/>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work in groups to:</w:t>
            </w:r>
          </w:p>
          <w:p w:rsidR="00000000" w:rsidDel="00000000" w:rsidP="00000000" w:rsidRDefault="00000000" w:rsidRPr="00000000" w14:paraId="000000BC">
            <w:pPr>
              <w:widowControl w:val="0"/>
              <w:numPr>
                <w:ilvl w:val="1"/>
                <w:numId w:val="17"/>
              </w:numPr>
              <w:spacing w:line="240" w:lineRule="auto"/>
              <w:ind w:left="1440" w:hanging="360"/>
              <w:rPr>
                <w:rFonts w:ascii="Lato" w:cs="Lato" w:eastAsia="Lato" w:hAnsi="Lato"/>
              </w:rPr>
            </w:pPr>
            <w:r w:rsidDel="00000000" w:rsidR="00000000" w:rsidRPr="00000000">
              <w:rPr>
                <w:rFonts w:ascii="Lato" w:cs="Lato" w:eastAsia="Lato" w:hAnsi="Lato"/>
                <w:rtl w:val="0"/>
              </w:rPr>
              <w:t xml:space="preserve">Use the four different levels of poetry to analyze one poem from the article. Students should use the Levels of Poetry handout for their analysis. </w:t>
            </w:r>
          </w:p>
          <w:p w:rsidR="00000000" w:rsidDel="00000000" w:rsidP="00000000" w:rsidRDefault="00000000" w:rsidRPr="00000000" w14:paraId="000000BD">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BE">
            <w:pPr>
              <w:widowControl w:val="0"/>
              <w:numPr>
                <w:ilvl w:val="0"/>
                <w:numId w:val="1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Engage in discussion on the purpose of their chosen poem:</w:t>
            </w:r>
          </w:p>
          <w:p w:rsidR="00000000" w:rsidDel="00000000" w:rsidP="00000000" w:rsidRDefault="00000000" w:rsidRPr="00000000" w14:paraId="000000BF">
            <w:pPr>
              <w:widowControl w:val="0"/>
              <w:numPr>
                <w:ilvl w:val="2"/>
                <w:numId w:val="17"/>
              </w:numPr>
              <w:spacing w:line="240" w:lineRule="auto"/>
              <w:ind w:left="2160" w:hanging="360"/>
              <w:rPr>
                <w:rFonts w:ascii="Lato" w:cs="Lato" w:eastAsia="Lato" w:hAnsi="Lato"/>
              </w:rPr>
            </w:pPr>
            <w:r w:rsidDel="00000000" w:rsidR="00000000" w:rsidRPr="00000000">
              <w:rPr>
                <w:rFonts w:ascii="Lato" w:cs="Lato" w:eastAsia="Lato" w:hAnsi="Lato"/>
                <w:rtl w:val="0"/>
              </w:rPr>
              <w:t xml:space="preserve">How does this poem bring awareness on gender issues affecting women?</w:t>
            </w:r>
          </w:p>
          <w:p w:rsidR="00000000" w:rsidDel="00000000" w:rsidP="00000000" w:rsidRDefault="00000000" w:rsidRPr="00000000" w14:paraId="000000C0">
            <w:pPr>
              <w:widowControl w:val="0"/>
              <w:numPr>
                <w:ilvl w:val="2"/>
                <w:numId w:val="17"/>
              </w:numPr>
              <w:spacing w:line="240" w:lineRule="auto"/>
              <w:ind w:left="2160" w:hanging="360"/>
              <w:rPr>
                <w:rFonts w:ascii="Lato" w:cs="Lato" w:eastAsia="Lato" w:hAnsi="Lato"/>
              </w:rPr>
            </w:pPr>
            <w:r w:rsidDel="00000000" w:rsidR="00000000" w:rsidRPr="00000000">
              <w:rPr>
                <w:rFonts w:ascii="Lato" w:cs="Lato" w:eastAsia="Lato" w:hAnsi="Lato"/>
                <w:rtl w:val="0"/>
              </w:rPr>
              <w:t xml:space="preserve">How might this form of art bring some form of justice to those who were left without it?</w:t>
            </w:r>
          </w:p>
          <w:p w:rsidR="00000000" w:rsidDel="00000000" w:rsidP="00000000" w:rsidRDefault="00000000" w:rsidRPr="00000000" w14:paraId="000000C1">
            <w:pPr>
              <w:widowControl w:val="0"/>
              <w:numPr>
                <w:ilvl w:val="2"/>
                <w:numId w:val="17"/>
              </w:numPr>
              <w:spacing w:after="200" w:line="240" w:lineRule="auto"/>
              <w:ind w:left="2160" w:hanging="360"/>
              <w:rPr>
                <w:rFonts w:ascii="Lato" w:cs="Lato" w:eastAsia="Lato" w:hAnsi="Lato"/>
              </w:rPr>
            </w:pPr>
            <w:r w:rsidDel="00000000" w:rsidR="00000000" w:rsidRPr="00000000">
              <w:rPr>
                <w:rFonts w:ascii="Lato" w:cs="Lato" w:eastAsia="Lato" w:hAnsi="Lato"/>
                <w:rtl w:val="0"/>
              </w:rPr>
              <w:t xml:space="preserve">Why should we use the arts to amplify the voices of the underrepresented? </w:t>
            </w:r>
          </w:p>
          <w:p w:rsidR="00000000" w:rsidDel="00000000" w:rsidP="00000000" w:rsidRDefault="00000000" w:rsidRPr="00000000" w14:paraId="000000C2">
            <w:pPr>
              <w:widowControl w:val="0"/>
              <w:spacing w:after="200"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Exit Ticket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Preparing for next class(es):</w:t>
            </w:r>
          </w:p>
          <w:p w:rsidR="00000000" w:rsidDel="00000000" w:rsidP="00000000" w:rsidRDefault="00000000" w:rsidRPr="00000000" w14:paraId="000000C5">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C6">
            <w:pPr>
              <w:widowControl w:val="0"/>
              <w:spacing w:line="240" w:lineRule="auto"/>
              <w:ind w:left="0" w:firstLine="0"/>
              <w:rPr>
                <w:rFonts w:ascii="Lato" w:cs="Lato" w:eastAsia="Lato" w:hAnsi="Lato"/>
                <w:b w:val="1"/>
              </w:rPr>
            </w:pPr>
            <w:r w:rsidDel="00000000" w:rsidR="00000000" w:rsidRPr="00000000">
              <w:rPr>
                <w:rFonts w:ascii="Lato" w:cs="Lato" w:eastAsia="Lato" w:hAnsi="Lato"/>
                <w:rtl w:val="0"/>
              </w:rPr>
              <w:t xml:space="preserve">Let students know that they will be working on raising awareness on gender role issues through a form of art. This exit ticket should get their thinking rolling about their art:</w:t>
            </w:r>
            <w:r w:rsidDel="00000000" w:rsidR="00000000" w:rsidRPr="00000000">
              <w:rPr>
                <w:rtl w:val="0"/>
              </w:rPr>
            </w:r>
          </w:p>
          <w:p w:rsidR="00000000" w:rsidDel="00000000" w:rsidP="00000000" w:rsidRDefault="00000000" w:rsidRPr="00000000" w14:paraId="000000C7">
            <w:pPr>
              <w:widowControl w:val="0"/>
              <w:numPr>
                <w:ilvl w:val="0"/>
                <w:numId w:val="3"/>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What form of art do you enjoy the most?</w:t>
            </w:r>
          </w:p>
          <w:p w:rsidR="00000000" w:rsidDel="00000000" w:rsidP="00000000" w:rsidRDefault="00000000" w:rsidRPr="00000000" w14:paraId="000000C8">
            <w:pPr>
              <w:widowControl w:val="0"/>
              <w:numPr>
                <w:ilvl w:val="0"/>
                <w:numId w:val="3"/>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How can this form of art help raise awareness on gender role issues?</w:t>
            </w:r>
          </w:p>
        </w:tc>
      </w:tr>
    </w:tbl>
    <w:p w:rsidR="00000000" w:rsidDel="00000000" w:rsidP="00000000" w:rsidRDefault="00000000" w:rsidRPr="00000000" w14:paraId="000000C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B">
      <w:pPr>
        <w:spacing w:line="240" w:lineRule="auto"/>
        <w:rPr>
          <w:rFonts w:ascii="Lato" w:cs="Lato" w:eastAsia="Lato" w:hAnsi="Lato"/>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Day 5 </w:t>
            </w:r>
          </w:p>
          <w:p w:rsidR="00000000" w:rsidDel="00000000" w:rsidP="00000000" w:rsidRDefault="00000000" w:rsidRPr="00000000" w14:paraId="000000CD">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(45 minute lesson)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Lesson Objective(s) or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Lato" w:cs="Lato" w:eastAsia="Lato" w:hAnsi="Lato"/>
              </w:rPr>
            </w:pPr>
            <w:r w:rsidDel="00000000" w:rsidR="00000000" w:rsidRPr="00000000">
              <w:rPr>
                <w:rFonts w:ascii="Lato" w:cs="Lato" w:eastAsia="Lato" w:hAnsi="Lato"/>
                <w:b w:val="1"/>
                <w:rtl w:val="0"/>
              </w:rPr>
              <w:t xml:space="preserve">Learning Objective:</w:t>
            </w:r>
            <w:r w:rsidDel="00000000" w:rsidR="00000000" w:rsidRPr="00000000">
              <w:rPr>
                <w:rFonts w:ascii="Lato" w:cs="Lato" w:eastAsia="Lato" w:hAnsi="Lato"/>
                <w:rtl w:val="0"/>
              </w:rPr>
              <w:t xml:space="preserve"> I can identify the power in writing as a form of justice. </w:t>
            </w:r>
          </w:p>
          <w:p w:rsidR="00000000" w:rsidDel="00000000" w:rsidP="00000000" w:rsidRDefault="00000000" w:rsidRPr="00000000" w14:paraId="000000D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1">
            <w:pPr>
              <w:widowControl w:val="0"/>
              <w:spacing w:line="240" w:lineRule="auto"/>
              <w:rPr>
                <w:rFonts w:ascii="Lato" w:cs="Lato" w:eastAsia="Lato" w:hAnsi="Lato"/>
              </w:rPr>
            </w:pPr>
            <w:r w:rsidDel="00000000" w:rsidR="00000000" w:rsidRPr="00000000">
              <w:rPr>
                <w:rFonts w:ascii="Lato" w:cs="Lato" w:eastAsia="Lato" w:hAnsi="Lato"/>
                <w:b w:val="1"/>
                <w:rtl w:val="0"/>
              </w:rPr>
              <w:t xml:space="preserve">Essential Question:  </w:t>
            </w:r>
            <w:r w:rsidDel="00000000" w:rsidR="00000000" w:rsidRPr="00000000">
              <w:rPr>
                <w:rFonts w:ascii="Lato" w:cs="Lato" w:eastAsia="Lato" w:hAnsi="Lato"/>
                <w:rtl w:val="0"/>
              </w:rPr>
              <w:t xml:space="preserve">How can writing be used as a form of justice when other forms 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Display the question “How can the arts become an effective tool to help others understand and care about gender based violence?”</w:t>
            </w:r>
          </w:p>
          <w:p w:rsidR="00000000" w:rsidDel="00000000" w:rsidP="00000000" w:rsidRDefault="00000000" w:rsidRPr="00000000" w14:paraId="000000D4">
            <w:pPr>
              <w:widowControl w:val="0"/>
              <w:numPr>
                <w:ilvl w:val="0"/>
                <w:numId w:val="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the students respond to this question in the method that works best for your students and your learning environment (PearDeck, partners, writing, etc).</w:t>
            </w:r>
          </w:p>
          <w:p w:rsidR="00000000" w:rsidDel="00000000" w:rsidP="00000000" w:rsidRDefault="00000000" w:rsidRPr="00000000" w14:paraId="000000D5">
            <w:pPr>
              <w:widowControl w:val="0"/>
              <w:numPr>
                <w:ilvl w:val="0"/>
                <w:numId w:val="6"/>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Allow students to share their responses with the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Lato" w:cs="Lato" w:eastAsia="Lato" w:hAnsi="Lato"/>
              </w:rPr>
            </w:pPr>
            <w:r w:rsidDel="00000000" w:rsidR="00000000" w:rsidRPr="00000000">
              <w:rPr>
                <w:rFonts w:ascii="Lato" w:cs="Lato" w:eastAsia="Lato" w:hAnsi="Lato"/>
                <w:i w:val="1"/>
                <w:rtl w:val="0"/>
              </w:rPr>
              <w:t xml:space="preserve">The Seattle Times </w:t>
            </w:r>
            <w:r w:rsidDel="00000000" w:rsidR="00000000" w:rsidRPr="00000000">
              <w:rPr>
                <w:rFonts w:ascii="Lato" w:cs="Lato" w:eastAsia="Lato" w:hAnsi="Lato"/>
                <w:rtl w:val="0"/>
              </w:rPr>
              <w:t xml:space="preserve">Article by Corinne Chin and Erika Schultz: “</w:t>
            </w:r>
            <w:hyperlink r:id="rId40">
              <w:r w:rsidDel="00000000" w:rsidR="00000000" w:rsidRPr="00000000">
                <w:rPr>
                  <w:rFonts w:ascii="Lato" w:cs="Lato" w:eastAsia="Lato" w:hAnsi="Lato"/>
                  <w:color w:val="1155cc"/>
                  <w:u w:val="single"/>
                  <w:rtl w:val="0"/>
                </w:rPr>
                <w:t xml:space="preserve">Disappearing Daughters</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D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9">
            <w:pPr>
              <w:widowControl w:val="0"/>
              <w:spacing w:line="240" w:lineRule="auto"/>
              <w:rPr>
                <w:rFonts w:ascii="Lato" w:cs="Lato" w:eastAsia="Lato" w:hAnsi="Lato"/>
              </w:rPr>
            </w:pPr>
            <w:r w:rsidDel="00000000" w:rsidR="00000000" w:rsidRPr="00000000">
              <w:rPr>
                <w:rFonts w:ascii="Lato" w:cs="Lato" w:eastAsia="Lato" w:hAnsi="Lato"/>
                <w:i w:val="1"/>
                <w:rtl w:val="0"/>
              </w:rPr>
              <w:t xml:space="preserve">Quartz</w:t>
            </w:r>
            <w:r w:rsidDel="00000000" w:rsidR="00000000" w:rsidRPr="00000000">
              <w:rPr>
                <w:rFonts w:ascii="Lato" w:cs="Lato" w:eastAsia="Lato" w:hAnsi="Lato"/>
                <w:rtl w:val="0"/>
              </w:rPr>
              <w:t xml:space="preserve"> article on modern day feminist chant against women violence by Annalisa Merelli:</w:t>
            </w:r>
          </w:p>
          <w:p w:rsidR="00000000" w:rsidDel="00000000" w:rsidP="00000000" w:rsidRDefault="00000000" w:rsidRPr="00000000" w14:paraId="000000DA">
            <w:pPr>
              <w:widowControl w:val="0"/>
              <w:spacing w:line="240" w:lineRule="auto"/>
              <w:rPr>
                <w:rFonts w:ascii="Lato" w:cs="Lato" w:eastAsia="Lato" w:hAnsi="Lato"/>
              </w:rPr>
            </w:pPr>
            <w:hyperlink r:id="rId41">
              <w:r w:rsidDel="00000000" w:rsidR="00000000" w:rsidRPr="00000000">
                <w:rPr>
                  <w:rFonts w:ascii="Lato" w:cs="Lato" w:eastAsia="Lato" w:hAnsi="Lato"/>
                  <w:color w:val="1155cc"/>
                  <w:u w:val="single"/>
                  <w:rtl w:val="0"/>
                </w:rPr>
                <w:t xml:space="preserve">Learn the lyrics and dance steps for the Chilean feminist anthem spreading around the world</w:t>
              </w:r>
            </w:hyperlink>
            <w:r w:rsidDel="00000000" w:rsidR="00000000" w:rsidRPr="00000000">
              <w:rPr>
                <w:rtl w:val="0"/>
              </w:rPr>
            </w:r>
          </w:p>
          <w:p w:rsidR="00000000" w:rsidDel="00000000" w:rsidP="00000000" w:rsidRDefault="00000000" w:rsidRPr="00000000" w14:paraId="000000D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C">
            <w:pPr>
              <w:widowControl w:val="0"/>
              <w:spacing w:line="240" w:lineRule="auto"/>
              <w:rPr>
                <w:rFonts w:ascii="Lato" w:cs="Lato" w:eastAsia="Lato" w:hAnsi="Lato"/>
              </w:rPr>
            </w:pPr>
            <w:hyperlink r:id="rId42">
              <w:r w:rsidDel="00000000" w:rsidR="00000000" w:rsidRPr="00000000">
                <w:rPr>
                  <w:rFonts w:ascii="Lato" w:cs="Lato" w:eastAsia="Lato" w:hAnsi="Lato"/>
                  <w:color w:val="1155cc"/>
                  <w:u w:val="single"/>
                  <w:rtl w:val="0"/>
                </w:rPr>
                <w:t xml:space="preserve">Performance Task </w:t>
              </w:r>
            </w:hyperlink>
            <w:hyperlink r:id="rId43">
              <w:r w:rsidDel="00000000" w:rsidR="00000000" w:rsidRPr="00000000">
                <w:rPr>
                  <w:rFonts w:ascii="Lato" w:cs="Lato" w:eastAsia="Lato" w:hAnsi="Lato"/>
                  <w:color w:val="1155cc"/>
                  <w:u w:val="single"/>
                  <w:rtl w:val="0"/>
                </w:rPr>
                <w:t xml:space="preserve">Handout</w:t>
              </w:r>
            </w:hyperlink>
            <w:r w:rsidDel="00000000" w:rsidR="00000000" w:rsidRPr="00000000">
              <w:rPr>
                <w:rtl w:val="0"/>
              </w:rPr>
            </w:r>
          </w:p>
          <w:p w:rsidR="00000000" w:rsidDel="00000000" w:rsidP="00000000" w:rsidRDefault="00000000" w:rsidRPr="00000000" w14:paraId="000000D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E">
            <w:pPr>
              <w:widowControl w:val="0"/>
              <w:spacing w:line="240" w:lineRule="auto"/>
              <w:rPr>
                <w:rFonts w:ascii="Lato" w:cs="Lato" w:eastAsia="Lato" w:hAnsi="Lato"/>
              </w:rPr>
            </w:pPr>
            <w:hyperlink r:id="rId44">
              <w:r w:rsidDel="00000000" w:rsidR="00000000" w:rsidRPr="00000000">
                <w:rPr>
                  <w:rFonts w:ascii="Lato" w:cs="Lato" w:eastAsia="Lato" w:hAnsi="Lato"/>
                  <w:color w:val="1155cc"/>
                  <w:u w:val="single"/>
                  <w:rtl w:val="0"/>
                </w:rPr>
                <w:t xml:space="preserve">Performance Task </w:t>
              </w:r>
            </w:hyperlink>
            <w:hyperlink r:id="rId45">
              <w:r w:rsidDel="00000000" w:rsidR="00000000" w:rsidRPr="00000000">
                <w:rPr>
                  <w:rFonts w:ascii="Lato" w:cs="Lato" w:eastAsia="Lato" w:hAnsi="Lato"/>
                  <w:color w:val="1155cc"/>
                  <w:u w:val="single"/>
                  <w:rtl w:val="0"/>
                </w:rPr>
                <w:t xml:space="preserve">Example</w:t>
              </w:r>
            </w:hyperlink>
            <w:r w:rsidDel="00000000" w:rsidR="00000000" w:rsidRPr="00000000">
              <w:rPr>
                <w:rtl w:val="0"/>
              </w:rPr>
            </w:r>
          </w:p>
          <w:p w:rsidR="00000000" w:rsidDel="00000000" w:rsidP="00000000" w:rsidRDefault="00000000" w:rsidRPr="00000000" w14:paraId="000000DF">
            <w:pPr>
              <w:widowControl w:val="0"/>
              <w:spacing w:line="240" w:lineRule="auto"/>
              <w:rPr>
                <w:rFonts w:ascii="Lato" w:cs="Lato" w:eastAsia="Lato" w:hAnsi="Lato"/>
                <w:highlight w:val="cy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Lato" w:cs="Lato" w:eastAsia="Lato" w:hAnsi="Lato"/>
                <w:sz w:val="26"/>
                <w:szCs w:val="26"/>
              </w:rPr>
            </w:pPr>
            <w:r w:rsidDel="00000000" w:rsidR="00000000" w:rsidRPr="00000000">
              <w:rPr>
                <w:rFonts w:ascii="Lato" w:cs="Lato" w:eastAsia="Lato" w:hAnsi="Lato"/>
                <w:b w:val="1"/>
                <w:sz w:val="26"/>
                <w:szCs w:val="26"/>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Introducing Assignment:</w:t>
            </w:r>
          </w:p>
          <w:p w:rsidR="00000000" w:rsidDel="00000000" w:rsidP="00000000" w:rsidRDefault="00000000" w:rsidRPr="00000000" w14:paraId="000000E2">
            <w:pPr>
              <w:widowControl w:val="0"/>
              <w:numPr>
                <w:ilvl w:val="0"/>
                <w:numId w:val="13"/>
              </w:numPr>
              <w:spacing w:line="240" w:lineRule="auto"/>
              <w:ind w:left="720" w:hanging="360"/>
              <w:rPr>
                <w:rFonts w:ascii="Lato" w:cs="Lato" w:eastAsia="Lato" w:hAnsi="Lato"/>
              </w:rPr>
            </w:pPr>
            <w:r w:rsidDel="00000000" w:rsidR="00000000" w:rsidRPr="00000000">
              <w:rPr>
                <w:rFonts w:ascii="Lato" w:cs="Lato" w:eastAsia="Lato" w:hAnsi="Lato"/>
                <w:rtl w:val="0"/>
              </w:rPr>
              <w:t xml:space="preserve">Review the</w:t>
            </w:r>
            <w:hyperlink r:id="rId46">
              <w:r w:rsidDel="00000000" w:rsidR="00000000" w:rsidRPr="00000000">
                <w:rPr>
                  <w:rFonts w:ascii="Lato" w:cs="Lato" w:eastAsia="Lato" w:hAnsi="Lato"/>
                  <w:color w:val="1155cc"/>
                  <w:u w:val="single"/>
                  <w:rtl w:val="0"/>
                </w:rPr>
                <w:t xml:space="preserve"> </w:t>
              </w:r>
            </w:hyperlink>
            <w:hyperlink r:id="rId47">
              <w:r w:rsidDel="00000000" w:rsidR="00000000" w:rsidRPr="00000000">
                <w:rPr>
                  <w:rFonts w:ascii="Lato" w:cs="Lato" w:eastAsia="Lato" w:hAnsi="Lato"/>
                  <w:color w:val="1155cc"/>
                  <w:u w:val="single"/>
                  <w:rtl w:val="0"/>
                </w:rPr>
                <w:t xml:space="preserve">performance task handou</w:t>
              </w:r>
            </w:hyperlink>
            <w:hyperlink r:id="rId48">
              <w:r w:rsidDel="00000000" w:rsidR="00000000" w:rsidRPr="00000000">
                <w:rPr>
                  <w:rFonts w:ascii="Lato" w:cs="Lato" w:eastAsia="Lato" w:hAnsi="Lato"/>
                  <w:color w:val="1155cc"/>
                  <w:u w:val="single"/>
                  <w:rtl w:val="0"/>
                </w:rPr>
                <w:t xml:space="preserve">t</w:t>
              </w:r>
            </w:hyperlink>
            <w:r w:rsidDel="00000000" w:rsidR="00000000" w:rsidRPr="00000000">
              <w:rPr>
                <w:rFonts w:ascii="Lato" w:cs="Lato" w:eastAsia="Lato" w:hAnsi="Lato"/>
                <w:rtl w:val="0"/>
              </w:rPr>
              <w:t xml:space="preserve"> with students. </w:t>
            </w:r>
          </w:p>
          <w:p w:rsidR="00000000" w:rsidDel="00000000" w:rsidP="00000000" w:rsidRDefault="00000000" w:rsidRPr="00000000" w14:paraId="000000E3">
            <w:pPr>
              <w:widowControl w:val="0"/>
              <w:numPr>
                <w:ilvl w:val="1"/>
                <w:numId w:val="13"/>
              </w:numPr>
              <w:spacing w:line="240" w:lineRule="auto"/>
              <w:ind w:left="1440" w:hanging="360"/>
              <w:rPr>
                <w:rFonts w:ascii="Lato" w:cs="Lato" w:eastAsia="Lato" w:hAnsi="Lato"/>
              </w:rPr>
            </w:pPr>
            <w:r w:rsidDel="00000000" w:rsidR="00000000" w:rsidRPr="00000000">
              <w:rPr>
                <w:rFonts w:ascii="Lato" w:cs="Lato" w:eastAsia="Lato" w:hAnsi="Lato"/>
                <w:rtl w:val="0"/>
              </w:rPr>
              <w:t xml:space="preserve">Review the requirements</w:t>
            </w:r>
          </w:p>
          <w:p w:rsidR="00000000" w:rsidDel="00000000" w:rsidP="00000000" w:rsidRDefault="00000000" w:rsidRPr="00000000" w14:paraId="000000E4">
            <w:pPr>
              <w:widowControl w:val="0"/>
              <w:numPr>
                <w:ilvl w:val="1"/>
                <w:numId w:val="13"/>
              </w:numPr>
              <w:spacing w:line="240" w:lineRule="auto"/>
              <w:ind w:left="1440" w:hanging="360"/>
              <w:rPr>
                <w:rFonts w:ascii="Lato" w:cs="Lato" w:eastAsia="Lato" w:hAnsi="Lato"/>
              </w:rPr>
            </w:pPr>
            <w:r w:rsidDel="00000000" w:rsidR="00000000" w:rsidRPr="00000000">
              <w:rPr>
                <w:rFonts w:ascii="Lato" w:cs="Lato" w:eastAsia="Lato" w:hAnsi="Lato"/>
                <w:rtl w:val="0"/>
              </w:rPr>
              <w:t xml:space="preserve">Review the rubric</w:t>
            </w:r>
          </w:p>
          <w:p w:rsidR="00000000" w:rsidDel="00000000" w:rsidP="00000000" w:rsidRDefault="00000000" w:rsidRPr="00000000" w14:paraId="000000E5">
            <w:pPr>
              <w:widowControl w:val="0"/>
              <w:numPr>
                <w:ilvl w:val="1"/>
                <w:numId w:val="13"/>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Hold space for questions</w:t>
            </w:r>
          </w:p>
          <w:p w:rsidR="00000000" w:rsidDel="00000000" w:rsidP="00000000" w:rsidRDefault="00000000" w:rsidRPr="00000000" w14:paraId="000000E6">
            <w:pPr>
              <w:widowControl w:val="0"/>
              <w:numPr>
                <w:ilvl w:val="0"/>
                <w:numId w:val="13"/>
              </w:numPr>
              <w:spacing w:line="240" w:lineRule="auto"/>
              <w:ind w:left="720" w:hanging="360"/>
              <w:rPr>
                <w:rFonts w:ascii="Lato" w:cs="Lato" w:eastAsia="Lato" w:hAnsi="Lato"/>
              </w:rPr>
            </w:pPr>
            <w:r w:rsidDel="00000000" w:rsidR="00000000" w:rsidRPr="00000000">
              <w:rPr>
                <w:rFonts w:ascii="Lato" w:cs="Lato" w:eastAsia="Lato" w:hAnsi="Lato"/>
                <w:rtl w:val="0"/>
              </w:rPr>
              <w:t xml:space="preserve">Provide students with a poetry example of the performance task</w:t>
            </w:r>
          </w:p>
          <w:p w:rsidR="00000000" w:rsidDel="00000000" w:rsidP="00000000" w:rsidRDefault="00000000" w:rsidRPr="00000000" w14:paraId="000000E7">
            <w:pPr>
              <w:widowControl w:val="0"/>
              <w:numPr>
                <w:ilvl w:val="1"/>
                <w:numId w:val="13"/>
              </w:numPr>
              <w:spacing w:line="240" w:lineRule="auto"/>
              <w:ind w:left="1440" w:hanging="360"/>
              <w:rPr>
                <w:rFonts w:ascii="Lato" w:cs="Lato" w:eastAsia="Lato" w:hAnsi="Lato"/>
              </w:rPr>
            </w:pPr>
            <w:r w:rsidDel="00000000" w:rsidR="00000000" w:rsidRPr="00000000">
              <w:rPr>
                <w:rFonts w:ascii="Lato" w:cs="Lato" w:eastAsia="Lato" w:hAnsi="Lato"/>
                <w:rtl w:val="0"/>
              </w:rPr>
              <w:t xml:space="preserve">Set a due date</w:t>
            </w:r>
          </w:p>
          <w:p w:rsidR="00000000" w:rsidDel="00000000" w:rsidP="00000000" w:rsidRDefault="00000000" w:rsidRPr="00000000" w14:paraId="000000E8">
            <w:pPr>
              <w:widowControl w:val="0"/>
              <w:numPr>
                <w:ilvl w:val="1"/>
                <w:numId w:val="13"/>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Assign groups or invite students to choose </w:t>
            </w:r>
            <w:r w:rsidDel="00000000" w:rsidR="00000000" w:rsidRPr="00000000">
              <w:rPr>
                <w:rFonts w:ascii="Lato" w:cs="Lato" w:eastAsia="Lato" w:hAnsi="Lato"/>
                <w:rtl w:val="0"/>
              </w:rPr>
              <w:t xml:space="preserve">groups</w:t>
            </w:r>
            <w:r w:rsidDel="00000000" w:rsidR="00000000" w:rsidRPr="00000000">
              <w:rPr>
                <w:rtl w:val="0"/>
              </w:rPr>
            </w:r>
          </w:p>
          <w:p w:rsidR="00000000" w:rsidDel="00000000" w:rsidP="00000000" w:rsidRDefault="00000000" w:rsidRPr="00000000" w14:paraId="000000E9">
            <w:pPr>
              <w:widowControl w:val="0"/>
              <w:spacing w:after="200" w:line="240" w:lineRule="auto"/>
              <w:ind w:left="0" w:firstLine="0"/>
              <w:rPr>
                <w:rFonts w:ascii="Lato" w:cs="Lato" w:eastAsia="Lato" w:hAnsi="Lato"/>
              </w:rPr>
            </w:pPr>
            <w:r w:rsidDel="00000000" w:rsidR="00000000" w:rsidRPr="00000000">
              <w:rPr>
                <w:rFonts w:ascii="Lato" w:cs="Lato" w:eastAsia="Lato" w:hAnsi="Lato"/>
                <w:i w:val="1"/>
                <w:rtl w:val="0"/>
              </w:rPr>
              <w:t xml:space="preserve">Educator Note: Students were given the freedom to select who their groups were. They were informed that they would have to evaluate each other afterwards to ensure everyone was being accountable in the work they produced.</w:t>
            </w: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EA">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Classwork Time:</w:t>
            </w:r>
          </w:p>
          <w:p w:rsidR="00000000" w:rsidDel="00000000" w:rsidP="00000000" w:rsidRDefault="00000000" w:rsidRPr="00000000" w14:paraId="000000EB">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Allow students to work on their assignment.</w:t>
            </w:r>
          </w:p>
          <w:p w:rsidR="00000000" w:rsidDel="00000000" w:rsidP="00000000" w:rsidRDefault="00000000" w:rsidRPr="00000000" w14:paraId="000000EC">
            <w:pPr>
              <w:widowControl w:val="0"/>
              <w:numPr>
                <w:ilvl w:val="0"/>
                <w:numId w:val="4"/>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Walk around the classroom to assist and engage students in their 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Closing and Homework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200" w:line="240" w:lineRule="auto"/>
              <w:ind w:left="0" w:firstLine="0"/>
              <w:rPr>
                <w:rFonts w:ascii="Lato" w:cs="Lato" w:eastAsia="Lato" w:hAnsi="Lato"/>
              </w:rPr>
            </w:pPr>
            <w:r w:rsidDel="00000000" w:rsidR="00000000" w:rsidRPr="00000000">
              <w:rPr>
                <w:rFonts w:ascii="Lato" w:cs="Lato" w:eastAsia="Lato" w:hAnsi="Lato"/>
                <w:rtl w:val="0"/>
              </w:rPr>
              <w:t xml:space="preserve">Give students time to work on their project outside the  </w:t>
            </w:r>
            <w:r w:rsidDel="00000000" w:rsidR="00000000" w:rsidRPr="00000000">
              <w:rPr>
                <w:rFonts w:ascii="Lato" w:cs="Lato" w:eastAsia="Lato" w:hAnsi="Lato"/>
                <w:rtl w:val="0"/>
              </w:rPr>
              <w:t xml:space="preserve">classroom</w:t>
            </w:r>
            <w:r w:rsidDel="00000000" w:rsidR="00000000" w:rsidRPr="00000000">
              <w:rPr>
                <w:rFonts w:ascii="Lato" w:cs="Lato" w:eastAsia="Lato" w:hAnsi="Lato"/>
                <w:rtl w:val="0"/>
              </w:rPr>
              <w:t xml:space="preserve"> as needed</w:t>
            </w:r>
          </w:p>
          <w:p w:rsidR="00000000" w:rsidDel="00000000" w:rsidP="00000000" w:rsidRDefault="00000000" w:rsidRPr="00000000" w14:paraId="000000EF">
            <w:pPr>
              <w:widowControl w:val="0"/>
              <w:spacing w:after="200"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F0">
            <w:pPr>
              <w:widowControl w:val="0"/>
              <w:spacing w:after="200"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After 4 full class periods working on this, students were able to complete their performance task. The students then shared their projects with their classroom through a presentation. A lot of my students were remote so this was the only viable option for my class. </w:t>
            </w:r>
            <w:r w:rsidDel="00000000" w:rsidR="00000000" w:rsidRPr="00000000">
              <w:rPr>
                <w:rtl w:val="0"/>
              </w:rPr>
            </w:r>
          </w:p>
        </w:tc>
      </w:tr>
    </w:tbl>
    <w:p w:rsidR="00000000" w:rsidDel="00000000" w:rsidP="00000000" w:rsidRDefault="00000000" w:rsidRPr="00000000" w14:paraId="000000F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2">
      <w:pPr>
        <w:spacing w:line="240" w:lineRule="auto"/>
        <w:rPr>
          <w:rFonts w:ascii="Lato" w:cs="Lato" w:eastAsia="Lato" w:hAnsi="Lato"/>
        </w:rPr>
      </w:pPr>
      <w:r w:rsidDel="00000000" w:rsidR="00000000" w:rsidRPr="00000000">
        <w:rPr>
          <w:rtl w:val="0"/>
        </w:rPr>
      </w:r>
    </w:p>
    <w:sectPr>
      <w:headerReference r:id="rId49" w:type="default"/>
      <w:footerReference r:id="rId50" w:type="default"/>
      <w:pgSz w:h="15840" w:w="12240" w:orient="portrait"/>
      <w:pgMar w:bottom="1440" w:top="1440" w:left="1440" w:right="1440" w:header="720" w:footer="5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jc w:val="center"/>
      <w:rPr>
        <w:rFonts w:ascii="Lato" w:cs="Lato" w:eastAsia="Lato" w:hAnsi="Lato"/>
        <w:sz w:val="20"/>
        <w:szCs w:val="20"/>
      </w:rPr>
    </w:pPr>
    <w:r w:rsidDel="00000000" w:rsidR="00000000" w:rsidRPr="00000000">
      <w:rPr>
        <w:rFonts w:ascii="Lato" w:cs="Lato" w:eastAsia="Lato" w:hAnsi="Lato"/>
        <w:sz w:val="20"/>
        <w:szCs w:val="20"/>
        <w:rtl w:val="0"/>
      </w:rPr>
      <w:t xml:space="preserve">This unit was created by Maria Solis as part of the Spring 2021 Pulitzer Center Teacher Fellowship program for Chicago Educators on Journalism and Justice.</w:t>
    </w:r>
  </w:p>
  <w:p w:rsidR="00000000" w:rsidDel="00000000" w:rsidP="00000000" w:rsidRDefault="00000000" w:rsidRPr="00000000" w14:paraId="000000F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9</w:t>
    </w:r>
  </w:p>
  <w:p w:rsidR="00000000" w:rsidDel="00000000" w:rsidP="00000000" w:rsidRDefault="00000000" w:rsidRPr="00000000" w14:paraId="000000F6">
    <w:pPr>
      <w:jc w:val="right"/>
      <w:rPr>
        <w:rFonts w:ascii="Lato" w:cs="Lato" w:eastAsia="Lato" w:hAnsi="La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rojects.seattletimes.com/2020/femicide-juarez-mexico-border/" TargetMode="External"/><Relationship Id="rId42" Type="http://schemas.openxmlformats.org/officeDocument/2006/relationships/hyperlink" Target="https://pulitzercenter.org/sites/default/files/2021-06/Copy%20of%20Day%205_%20Assignment%20Handout.pdf" TargetMode="External"/><Relationship Id="rId41" Type="http://schemas.openxmlformats.org/officeDocument/2006/relationships/hyperlink" Target="https://qz.com/1758765/chiles-viral-feminist-flash-mob-is-spreading-around-the-world/" TargetMode="External"/><Relationship Id="rId44" Type="http://schemas.openxmlformats.org/officeDocument/2006/relationships/hyperlink" Target="https://pulitzercenter.org/sites/default/files/2021-06/Copy%20of%20Day%205_%20Performance%20Task%20Examples.pdf" TargetMode="External"/><Relationship Id="rId43" Type="http://schemas.openxmlformats.org/officeDocument/2006/relationships/hyperlink" Target="https://pulitzercenter.org/sites/default/files/2021-06/Copy%20of%20Day%205_%20Assignment%20Handout.pdf" TargetMode="External"/><Relationship Id="rId46" Type="http://schemas.openxmlformats.org/officeDocument/2006/relationships/hyperlink" Target="https://pulitzercenter.org/sites/default/files/2021-06/Copy%20of%20Day%205_%20Assignment%20Handout.pdf" TargetMode="External"/><Relationship Id="rId45" Type="http://schemas.openxmlformats.org/officeDocument/2006/relationships/hyperlink" Target="https://pulitzercenter.org/sites/default/files/2021-06/Copy%20of%20Day%205_%20Performance%20Task%20Exampl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Q6czV4e7pc" TargetMode="External"/><Relationship Id="rId48" Type="http://schemas.openxmlformats.org/officeDocument/2006/relationships/hyperlink" Target="https://pulitzercenter.org/sites/default/files/2021-06/Copy%20of%20Day%205_%20Assignment%20Handout.pdf" TargetMode="External"/><Relationship Id="rId47" Type="http://schemas.openxmlformats.org/officeDocument/2006/relationships/hyperlink" Target="https://pulitzercenter.org/sites/default/files/2021-06/Copy%20of%20Day%205_%20Assignment%20Handout.pdf"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jQ6czV4e7pc" TargetMode="External"/><Relationship Id="rId7" Type="http://schemas.openxmlformats.org/officeDocument/2006/relationships/hyperlink" Target="https://pulitzercenter.org/sites/default/files/2021-06/Copy%20of%20Day%201_%20Underreported%20Stories.pptx" TargetMode="External"/><Relationship Id="rId8" Type="http://schemas.openxmlformats.org/officeDocument/2006/relationships/hyperlink" Target="https://pulitzercenter.org/sites/default/files/2021-06/Copy%20of%20Day%201_%20Underreported%20Stories.pdf" TargetMode="External"/><Relationship Id="rId31" Type="http://schemas.openxmlformats.org/officeDocument/2006/relationships/hyperlink" Target="https://pulitzercenter.org/sites/default/files/2021-06/Copy%20of%20Day%203_%20Levels%20of%20Poetry%20%282%29.pdf" TargetMode="External"/><Relationship Id="rId30" Type="http://schemas.openxmlformats.org/officeDocument/2006/relationships/hyperlink" Target="https://pulitzercenter.org/sites/default/files/2021-06/Copy%20of%20Day%203_%20Levels%20of%20Poetry%20%282%29.pdf" TargetMode="External"/><Relationship Id="rId33" Type="http://schemas.openxmlformats.org/officeDocument/2006/relationships/hyperlink" Target="https://qz.com/1758765/chiles-viral-feminist-flash-mob-is-spreading-around-the-world/" TargetMode="External"/><Relationship Id="rId32" Type="http://schemas.openxmlformats.org/officeDocument/2006/relationships/hyperlink" Target="https://docs.google.com/document/d/1DAFnmzD13CJwajPuuqx8oNUMrZUu_-uJEKBmz2QSWbU/edit?usp=sharing" TargetMode="External"/><Relationship Id="rId35" Type="http://schemas.openxmlformats.org/officeDocument/2006/relationships/hyperlink" Target="https://qz.com/1758765/chiles-viral-feminist-flash-mob-is-spreading-around-the-world/" TargetMode="External"/><Relationship Id="rId34" Type="http://schemas.openxmlformats.org/officeDocument/2006/relationships/hyperlink" Target="https://projects.seattletimes.com/2020/femicide-juarez-mexico-border/" TargetMode="External"/><Relationship Id="rId37" Type="http://schemas.openxmlformats.org/officeDocument/2006/relationships/hyperlink" Target="https://pulitzercenter.org/sites/default/files/2021-06/Copy%20of%20%20Day%204_%20Analyzing%20Poetry.pdf" TargetMode="External"/><Relationship Id="rId36" Type="http://schemas.openxmlformats.org/officeDocument/2006/relationships/hyperlink" Target="https://pulitzercenter.org/sites/default/files/2021-06/Copy%20of%20%20Day%204_%20Analyzing%20Poetry.pdf" TargetMode="External"/><Relationship Id="rId39" Type="http://schemas.openxmlformats.org/officeDocument/2006/relationships/hyperlink" Target="https://projects.seattletimes.com/2020/femicide-juarez-mexico-border/" TargetMode="External"/><Relationship Id="rId38" Type="http://schemas.openxmlformats.org/officeDocument/2006/relationships/hyperlink" Target="https://pulitzercenter.org/sites/default/files/2021-06/Copy%20of%20%20Day%204_%20Analyzing%20Poetry.pdf" TargetMode="External"/><Relationship Id="rId20" Type="http://schemas.openxmlformats.org/officeDocument/2006/relationships/hyperlink" Target="https://qz.com/1758765/chiles-viral-feminist-flash-mob-is-spreading-around-the-world/" TargetMode="External"/><Relationship Id="rId22" Type="http://schemas.openxmlformats.org/officeDocument/2006/relationships/hyperlink" Target="https://pulitzercenter.org/sites/default/files/2021-06/Copy%20of%20Day%203_%20Levels%20of%20Poetry.pptx" TargetMode="External"/><Relationship Id="rId21" Type="http://schemas.openxmlformats.org/officeDocument/2006/relationships/hyperlink" Target="https://pulitzercenter.org/sites/default/files/2021-06/Copy%20of%20Day%203_%20Levels%20of%20Poetry.pptx" TargetMode="External"/><Relationship Id="rId24" Type="http://schemas.openxmlformats.org/officeDocument/2006/relationships/hyperlink" Target="https://pulitzercenter.org/sites/default/files/2021-06/Copy%20of%20Day%203_%20Levels%20of%20Poetry%20%282%29.pdf" TargetMode="External"/><Relationship Id="rId23" Type="http://schemas.openxmlformats.org/officeDocument/2006/relationships/hyperlink" Target="https://pulitzercenter.org/sites/default/files/2021-06/Copy%20of%20Day%203_%20Levels%20of%20Poetry%20%281%29.pdf" TargetMode="External"/><Relationship Id="rId26" Type="http://schemas.openxmlformats.org/officeDocument/2006/relationships/hyperlink" Target="https://pulitzercenter.org/sites/default/files/2021-06/Copy%20of%20Day%203_%20Levels%20of%20Poetry%20%282%29.pdf" TargetMode="External"/><Relationship Id="rId25" Type="http://schemas.openxmlformats.org/officeDocument/2006/relationships/hyperlink" Target="https://pulitzercenter.org/sites/default/files/2021-06/Copy%20of%20Day%203_%20Levels%20of%20Poetry%20%282%29.pdf" TargetMode="External"/><Relationship Id="rId28" Type="http://schemas.openxmlformats.org/officeDocument/2006/relationships/hyperlink" Target="https://pulitzercenter.org/sites/default/files/2021-06/Copy%20of%20Day%203_%20Levels%20of%20Poetry.pptx" TargetMode="External"/><Relationship Id="rId27" Type="http://schemas.openxmlformats.org/officeDocument/2006/relationships/hyperlink" Target="https://projects.seattletimes.com/2020/femicide-juarez-mexico-border/" TargetMode="External"/><Relationship Id="rId29" Type="http://schemas.openxmlformats.org/officeDocument/2006/relationships/hyperlink" Target="https://pulitzercenter.org/sites/default/files/2021-06/Copy%20of%20Day%203_%20Levels%20of%20Poetry.pptx" TargetMode="External"/><Relationship Id="rId50" Type="http://schemas.openxmlformats.org/officeDocument/2006/relationships/footer" Target="footer1.xml"/><Relationship Id="rId11" Type="http://schemas.openxmlformats.org/officeDocument/2006/relationships/hyperlink" Target="https://pulitzercenter.org/sites/default/files/2021-06/Copy%20of%20Day%202_%20Vocabulary.pdf" TargetMode="External"/><Relationship Id="rId10" Type="http://schemas.openxmlformats.org/officeDocument/2006/relationships/hyperlink" Target="https://projects.seattletimes.com/2020/femicide-juarez-mexico-border/" TargetMode="External"/><Relationship Id="rId13" Type="http://schemas.openxmlformats.org/officeDocument/2006/relationships/hyperlink" Target="https://projects.seattletimes.com/2020/femicide-juarez-mexico-border/" TargetMode="External"/><Relationship Id="rId12" Type="http://schemas.openxmlformats.org/officeDocument/2006/relationships/hyperlink" Target="https://pulitzercenter.org/sites/default/files/2021-06/Copy%20of%20Day%202_%20Comprehension%20Guide%20%281%29.pdf" TargetMode="External"/><Relationship Id="rId15" Type="http://schemas.openxmlformats.org/officeDocument/2006/relationships/hyperlink" Target="https://pulitzercenter.org/sites/default/files/2021-06/Copy%20of%20Day%202_%20Vocabulary.pdf" TargetMode="External"/><Relationship Id="rId14" Type="http://schemas.openxmlformats.org/officeDocument/2006/relationships/hyperlink" Target="https://pulitzercenter.org/sites/default/files/2021-06/Copy%20of%20Day%202_%20Vocabulary.pdf" TargetMode="External"/><Relationship Id="rId17" Type="http://schemas.openxmlformats.org/officeDocument/2006/relationships/hyperlink" Target="https://pulitzercenter.org/sites/default/files/2021-06/Copy%20of%20Day%202_%20Comprehension%20Guide%20%281%29.pdf" TargetMode="External"/><Relationship Id="rId16" Type="http://schemas.openxmlformats.org/officeDocument/2006/relationships/hyperlink" Target="https://pulitzercenter.org/sites/default/files/2021-06/Copy%20of%20Day%202_%20Vocabulary.pdf" TargetMode="External"/><Relationship Id="rId19" Type="http://schemas.openxmlformats.org/officeDocument/2006/relationships/hyperlink" Target="https://projects.seattletimes.com/2020/femicide-juarez-mexico-border/" TargetMode="External"/><Relationship Id="rId18" Type="http://schemas.openxmlformats.org/officeDocument/2006/relationships/hyperlink" Target="https://pulitzercenter.org/sites/default/files/2021-06/Copy%20of%20Day%202_%20Comprehension%20Guide%20%281%2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